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1F" w:rsidRDefault="00474E1F">
      <w:pPr>
        <w:ind w:left="3540" w:firstLine="708"/>
        <w:rPr>
          <w:b/>
        </w:rPr>
      </w:pPr>
      <w:r w:rsidRPr="00474E1F">
        <w:rPr>
          <w:b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6pt;flip:x" o:ole="">
            <v:imagedata r:id="rId6" o:title=""/>
          </v:shape>
          <o:OLEObject Type="Embed" ProgID="Word.Picture.8" ShapeID="_x0000_i1025" DrawAspect="Content" ObjectID="_1833517041" r:id="rId7"/>
        </w:object>
      </w:r>
      <w:r w:rsidR="00A93F52">
        <w:rPr>
          <w:b/>
        </w:rPr>
        <w:tab/>
      </w:r>
      <w:r w:rsidR="00A93F52">
        <w:rPr>
          <w:b/>
        </w:rPr>
        <w:tab/>
      </w:r>
      <w:r w:rsidR="00A93F52">
        <w:rPr>
          <w:b/>
        </w:rPr>
        <w:tab/>
      </w:r>
      <w:r w:rsidR="00A93F52">
        <w:rPr>
          <w:b/>
        </w:rPr>
        <w:tab/>
      </w:r>
      <w:r w:rsidR="00A93F52">
        <w:rPr>
          <w:b/>
        </w:rPr>
        <w:tab/>
        <w:t>ПРОЕКТ</w:t>
      </w:r>
    </w:p>
    <w:p w:rsidR="00474E1F" w:rsidRDefault="00A93F5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474E1F" w:rsidRDefault="00A93F52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НИЖНЕГОРСКИЙ РАЙОН</w:t>
      </w:r>
    </w:p>
    <w:p w:rsidR="00474E1F" w:rsidRDefault="00A93F52">
      <w:pPr>
        <w:jc w:val="center"/>
        <w:rPr>
          <w:sz w:val="28"/>
          <w:szCs w:val="28"/>
        </w:rPr>
      </w:pPr>
      <w:r>
        <w:rPr>
          <w:sz w:val="28"/>
          <w:szCs w:val="28"/>
        </w:rPr>
        <w:t>ЖЕМЧУЖИНСКИЙ СЕЛЬСКИЙ СОВЕТ</w:t>
      </w:r>
    </w:p>
    <w:p w:rsidR="00474E1F" w:rsidRDefault="0039762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_-я</w:t>
      </w:r>
      <w:proofErr w:type="spellEnd"/>
      <w:r>
        <w:rPr>
          <w:sz w:val="28"/>
          <w:szCs w:val="28"/>
        </w:rPr>
        <w:t xml:space="preserve"> сессия 3</w:t>
      </w:r>
      <w:r w:rsidR="00A93F52">
        <w:rPr>
          <w:sz w:val="28"/>
          <w:szCs w:val="28"/>
        </w:rPr>
        <w:t>-го созыва</w:t>
      </w:r>
    </w:p>
    <w:p w:rsidR="00474E1F" w:rsidRDefault="00474E1F">
      <w:pPr>
        <w:jc w:val="center"/>
        <w:rPr>
          <w:sz w:val="28"/>
          <w:szCs w:val="28"/>
        </w:rPr>
      </w:pPr>
    </w:p>
    <w:p w:rsidR="00474E1F" w:rsidRDefault="00A93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___</w:t>
      </w:r>
    </w:p>
    <w:p w:rsidR="00474E1F" w:rsidRDefault="00474E1F">
      <w:pPr>
        <w:rPr>
          <w:b/>
          <w:sz w:val="28"/>
          <w:szCs w:val="28"/>
        </w:rPr>
      </w:pPr>
    </w:p>
    <w:p w:rsidR="00474E1F" w:rsidRDefault="00A93F52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730E2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Жемчужина</w:t>
      </w:r>
    </w:p>
    <w:p w:rsidR="00474E1F" w:rsidRDefault="00474E1F">
      <w:pPr>
        <w:pStyle w:val="1"/>
        <w:jc w:val="both"/>
        <w:rPr>
          <w:sz w:val="28"/>
          <w:szCs w:val="28"/>
        </w:rPr>
      </w:pPr>
    </w:p>
    <w:p w:rsidR="00474E1F" w:rsidRDefault="00A93F52" w:rsidP="00370A23">
      <w:pPr>
        <w:tabs>
          <w:tab w:val="left" w:pos="5245"/>
        </w:tabs>
        <w:ind w:right="42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 утверждении отчета</w:t>
      </w:r>
      <w:r w:rsidR="00CA5D8A">
        <w:rPr>
          <w:sz w:val="28"/>
          <w:szCs w:val="28"/>
        </w:rPr>
        <w:t xml:space="preserve"> об исполнении бюджета муниципального образования </w:t>
      </w:r>
      <w:r>
        <w:rPr>
          <w:sz w:val="28"/>
          <w:szCs w:val="28"/>
        </w:rPr>
        <w:t>Жемчужинско</w:t>
      </w:r>
      <w:r w:rsidR="00CA5D8A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</w:t>
      </w:r>
      <w:r w:rsidR="00CA5D8A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CA5D8A">
        <w:rPr>
          <w:sz w:val="28"/>
          <w:szCs w:val="28"/>
        </w:rPr>
        <w:t xml:space="preserve">е </w:t>
      </w:r>
      <w:r>
        <w:rPr>
          <w:sz w:val="28"/>
          <w:szCs w:val="28"/>
        </w:rPr>
        <w:t>Нижнегорского района Республики Крым за 202</w:t>
      </w:r>
      <w:bookmarkStart w:id="0" w:name="_GoBack"/>
      <w:bookmarkEnd w:id="0"/>
      <w:r w:rsidR="00730E2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474E1F" w:rsidRDefault="00474E1F">
      <w:pPr>
        <w:jc w:val="both"/>
        <w:rPr>
          <w:sz w:val="28"/>
          <w:szCs w:val="28"/>
        </w:rPr>
      </w:pPr>
    </w:p>
    <w:p w:rsidR="00474E1F" w:rsidRDefault="00A93F52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30E22">
        <w:rPr>
          <w:sz w:val="28"/>
          <w:szCs w:val="28"/>
        </w:rPr>
        <w:t>Федеральным законом</w:t>
      </w:r>
      <w:r w:rsidR="00730E22" w:rsidRPr="00730E22">
        <w:rPr>
          <w:bCs/>
          <w:color w:val="000000"/>
          <w:kern w:val="36"/>
        </w:rPr>
        <w:t xml:space="preserve"> </w:t>
      </w:r>
      <w:r w:rsidR="00730E22" w:rsidRPr="00730E22">
        <w:rPr>
          <w:bCs/>
          <w:color w:val="000000"/>
          <w:kern w:val="36"/>
          <w:sz w:val="28"/>
          <w:szCs w:val="28"/>
        </w:rPr>
        <w:t>от 20 марта 2025 года  № 33-ФЗ «Об общих принципах организации местного самоуправления в единой системе публичной власти»,</w:t>
      </w:r>
      <w:r w:rsidR="00730E22" w:rsidRPr="00730E22">
        <w:rPr>
          <w:sz w:val="28"/>
          <w:szCs w:val="28"/>
        </w:rPr>
        <w:t xml:space="preserve"> </w:t>
      </w:r>
      <w:r w:rsidRPr="00730E22">
        <w:rPr>
          <w:sz w:val="28"/>
          <w:szCs w:val="28"/>
        </w:rPr>
        <w:t>руководствуясь Уставом муниципального образования Жемчужинское сельское поселение Нижнегорского</w:t>
      </w:r>
      <w:r>
        <w:rPr>
          <w:sz w:val="28"/>
          <w:szCs w:val="28"/>
        </w:rPr>
        <w:t xml:space="preserve"> района Республики Крым, Положением о бюджетном процессе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муниципальном образовании Жемчужинское сельское поселение Нижнегорского района Республики Крым», Заключением о результатах внешней проверки годового отчета об исполнении бюджета </w:t>
      </w:r>
      <w:r w:rsidR="000110C5">
        <w:rPr>
          <w:sz w:val="28"/>
          <w:szCs w:val="28"/>
        </w:rPr>
        <w:t>муниципального образования Жемчужинское</w:t>
      </w:r>
      <w:r>
        <w:rPr>
          <w:sz w:val="28"/>
          <w:szCs w:val="28"/>
        </w:rPr>
        <w:t xml:space="preserve"> сельско</w:t>
      </w:r>
      <w:r w:rsidR="000110C5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0110C5">
        <w:rPr>
          <w:sz w:val="28"/>
          <w:szCs w:val="28"/>
        </w:rPr>
        <w:t>е</w:t>
      </w:r>
      <w:r>
        <w:rPr>
          <w:sz w:val="28"/>
          <w:szCs w:val="28"/>
        </w:rPr>
        <w:t xml:space="preserve"> Нижнегорского района Республики Крым за 202</w:t>
      </w:r>
      <w:r w:rsidR="00730E2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70A23">
        <w:rPr>
          <w:sz w:val="28"/>
          <w:szCs w:val="28"/>
        </w:rPr>
        <w:t>год, составленным Контрольно-счё</w:t>
      </w:r>
      <w:r>
        <w:rPr>
          <w:sz w:val="28"/>
          <w:szCs w:val="28"/>
        </w:rPr>
        <w:t>тным органом Нижнегорского района Республики Крым от ______ 202</w:t>
      </w:r>
      <w:r w:rsidR="00730E22">
        <w:rPr>
          <w:sz w:val="28"/>
          <w:szCs w:val="28"/>
        </w:rPr>
        <w:t>6</w:t>
      </w:r>
      <w:r w:rsidR="00382E82">
        <w:rPr>
          <w:sz w:val="28"/>
          <w:szCs w:val="28"/>
        </w:rPr>
        <w:t xml:space="preserve"> года №_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заслушав отчет заместителя главы администрации </w:t>
      </w:r>
      <w:proofErr w:type="spellStart"/>
      <w:r>
        <w:rPr>
          <w:color w:val="000000"/>
          <w:sz w:val="28"/>
          <w:szCs w:val="28"/>
        </w:rPr>
        <w:t>Пшеничниковой</w:t>
      </w:r>
      <w:proofErr w:type="spellEnd"/>
      <w:r>
        <w:rPr>
          <w:color w:val="000000"/>
          <w:sz w:val="28"/>
          <w:szCs w:val="28"/>
        </w:rPr>
        <w:t xml:space="preserve"> Н.А. об исполнении </w:t>
      </w:r>
      <w:r w:rsidR="00CA5D8A">
        <w:rPr>
          <w:color w:val="000000"/>
          <w:sz w:val="28"/>
          <w:szCs w:val="28"/>
        </w:rPr>
        <w:t xml:space="preserve">бюджета </w:t>
      </w:r>
      <w:r w:rsidR="00CA5D8A">
        <w:rPr>
          <w:sz w:val="28"/>
          <w:szCs w:val="28"/>
        </w:rPr>
        <w:t xml:space="preserve">муниципального образования Жемчужинское сельское поселение </w:t>
      </w:r>
      <w:r>
        <w:rPr>
          <w:color w:val="000000"/>
          <w:sz w:val="28"/>
          <w:szCs w:val="28"/>
        </w:rPr>
        <w:t>Нижнегорского района</w:t>
      </w:r>
      <w:proofErr w:type="gramEnd"/>
      <w:r>
        <w:rPr>
          <w:color w:val="000000"/>
          <w:sz w:val="28"/>
          <w:szCs w:val="28"/>
        </w:rPr>
        <w:t xml:space="preserve"> Республики Крым за 202</w:t>
      </w:r>
      <w:r w:rsidR="00BD76F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85603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Жемчужинский сельский совет Нижнегорского района Республики Крым</w:t>
      </w:r>
    </w:p>
    <w:p w:rsidR="00474E1F" w:rsidRDefault="00474E1F">
      <w:pPr>
        <w:ind w:firstLine="708"/>
        <w:jc w:val="both"/>
        <w:rPr>
          <w:color w:val="000000"/>
          <w:sz w:val="28"/>
          <w:szCs w:val="28"/>
        </w:rPr>
      </w:pPr>
    </w:p>
    <w:p w:rsidR="00474E1F" w:rsidRDefault="00A93F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474E1F" w:rsidRDefault="00474E1F">
      <w:pPr>
        <w:jc w:val="center"/>
        <w:rPr>
          <w:color w:val="000000"/>
        </w:rPr>
      </w:pPr>
    </w:p>
    <w:p w:rsidR="00474E1F" w:rsidRDefault="00A93F52">
      <w:pPr>
        <w:pStyle w:val="2"/>
        <w:ind w:firstLine="708"/>
        <w:jc w:val="both"/>
        <w:rPr>
          <w:b w:val="0"/>
        </w:rPr>
      </w:pPr>
      <w:r>
        <w:rPr>
          <w:b w:val="0"/>
          <w:bCs w:val="0"/>
          <w:color w:val="000000"/>
          <w:lang w:eastAsia="ru-RU"/>
        </w:rPr>
        <w:t>1.</w:t>
      </w:r>
      <w:r>
        <w:rPr>
          <w:b w:val="0"/>
        </w:rPr>
        <w:t xml:space="preserve"> Утвердить отчет об исполнении </w:t>
      </w:r>
      <w:r w:rsidR="00CA5D8A">
        <w:rPr>
          <w:b w:val="0"/>
        </w:rPr>
        <w:t xml:space="preserve">бюджета </w:t>
      </w:r>
      <w:r w:rsidR="00CA5D8A" w:rsidRPr="00CA5D8A">
        <w:rPr>
          <w:b w:val="0"/>
        </w:rPr>
        <w:t>муниципального образования Жемчужинское сельское поселение</w:t>
      </w:r>
      <w:r w:rsidR="00CA5D8A">
        <w:t xml:space="preserve"> </w:t>
      </w:r>
      <w:r>
        <w:rPr>
          <w:b w:val="0"/>
        </w:rPr>
        <w:t>Нижнегорского района за 202</w:t>
      </w:r>
      <w:r w:rsidR="00BD76F7">
        <w:rPr>
          <w:b w:val="0"/>
        </w:rPr>
        <w:t>5</w:t>
      </w:r>
      <w:r>
        <w:rPr>
          <w:b w:val="0"/>
        </w:rPr>
        <w:t xml:space="preserve"> год по доходам в сумме </w:t>
      </w:r>
      <w:r w:rsidR="00BD76F7">
        <w:rPr>
          <w:b w:val="0"/>
        </w:rPr>
        <w:t>7 914 868,88</w:t>
      </w:r>
      <w:r w:rsidR="00382E82">
        <w:rPr>
          <w:b w:val="0"/>
        </w:rPr>
        <w:t xml:space="preserve"> </w:t>
      </w:r>
      <w:r>
        <w:rPr>
          <w:b w:val="0"/>
        </w:rPr>
        <w:t xml:space="preserve">рубля, по расходам в сумме </w:t>
      </w:r>
      <w:r w:rsidR="00BD76F7">
        <w:rPr>
          <w:b w:val="0"/>
        </w:rPr>
        <w:t>8 296 756,06</w:t>
      </w:r>
      <w:r w:rsidR="00382E82">
        <w:rPr>
          <w:b w:val="0"/>
        </w:rPr>
        <w:t xml:space="preserve"> </w:t>
      </w:r>
      <w:r>
        <w:rPr>
          <w:b w:val="0"/>
        </w:rPr>
        <w:t xml:space="preserve">рубля с превышением </w:t>
      </w:r>
      <w:r w:rsidR="00BD76F7">
        <w:rPr>
          <w:b w:val="0"/>
        </w:rPr>
        <w:t>расходов</w:t>
      </w:r>
      <w:r>
        <w:rPr>
          <w:b w:val="0"/>
        </w:rPr>
        <w:t xml:space="preserve"> над </w:t>
      </w:r>
      <w:r w:rsidR="00BD76F7">
        <w:rPr>
          <w:b w:val="0"/>
        </w:rPr>
        <w:t>доходами</w:t>
      </w:r>
      <w:r>
        <w:rPr>
          <w:b w:val="0"/>
        </w:rPr>
        <w:t xml:space="preserve"> (</w:t>
      </w:r>
      <w:r w:rsidR="00BD76F7">
        <w:rPr>
          <w:b w:val="0"/>
        </w:rPr>
        <w:t>де</w:t>
      </w:r>
      <w:r w:rsidR="00370A23">
        <w:rPr>
          <w:b w:val="0"/>
        </w:rPr>
        <w:t>фицитом</w:t>
      </w:r>
      <w:r>
        <w:rPr>
          <w:b w:val="0"/>
        </w:rPr>
        <w:t xml:space="preserve"> местного бюджета) в </w:t>
      </w:r>
      <w:r w:rsidR="00BD76F7">
        <w:rPr>
          <w:b w:val="0"/>
        </w:rPr>
        <w:t>381 887,18</w:t>
      </w:r>
      <w:r w:rsidR="004F5245">
        <w:rPr>
          <w:b w:val="0"/>
        </w:rPr>
        <w:t xml:space="preserve"> </w:t>
      </w:r>
      <w:r>
        <w:rPr>
          <w:b w:val="0"/>
        </w:rPr>
        <w:t>рубля и со следующими показателями исполнения:</w:t>
      </w:r>
    </w:p>
    <w:p w:rsidR="00474E1F" w:rsidRDefault="00A93F52">
      <w:pPr>
        <w:pStyle w:val="a9"/>
        <w:ind w:firstLine="720"/>
      </w:pPr>
      <w:r>
        <w:t>1.1. по д</w:t>
      </w:r>
      <w:r>
        <w:rPr>
          <w:szCs w:val="28"/>
        </w:rPr>
        <w:t xml:space="preserve">оходам </w:t>
      </w:r>
      <w:r w:rsidR="00CA5D8A">
        <w:rPr>
          <w:szCs w:val="28"/>
        </w:rPr>
        <w:t xml:space="preserve">бюджета муниципального образования Жемчужинское сельское поселение </w:t>
      </w:r>
      <w:r>
        <w:rPr>
          <w:szCs w:val="28"/>
        </w:rPr>
        <w:t xml:space="preserve">Нижнегорского района Республики Крым по кодам </w:t>
      </w:r>
      <w:r>
        <w:rPr>
          <w:szCs w:val="28"/>
        </w:rPr>
        <w:lastRenderedPageBreak/>
        <w:t>классификации доходов бюджетов за 202</w:t>
      </w:r>
      <w:r w:rsidR="00BD76F7">
        <w:rPr>
          <w:szCs w:val="28"/>
        </w:rPr>
        <w:t>5</w:t>
      </w:r>
      <w:r w:rsidR="004F5245">
        <w:rPr>
          <w:szCs w:val="28"/>
        </w:rPr>
        <w:t xml:space="preserve"> </w:t>
      </w:r>
      <w:r>
        <w:rPr>
          <w:szCs w:val="28"/>
        </w:rPr>
        <w:t>год</w:t>
      </w:r>
      <w:r>
        <w:t xml:space="preserve"> согласно приложению 1 к настоящему решению;</w:t>
      </w:r>
    </w:p>
    <w:p w:rsidR="00474E1F" w:rsidRDefault="00A93F52">
      <w:pPr>
        <w:pStyle w:val="a9"/>
        <w:ind w:firstLine="720"/>
      </w:pPr>
      <w:r>
        <w:t xml:space="preserve">1.2. </w:t>
      </w:r>
      <w:r>
        <w:rPr>
          <w:szCs w:val="28"/>
        </w:rPr>
        <w:t xml:space="preserve">по расходам бюджета </w:t>
      </w:r>
      <w:r w:rsidR="00CA5D8A">
        <w:rPr>
          <w:szCs w:val="28"/>
        </w:rPr>
        <w:t xml:space="preserve">муниципального образования Жемчужинское сельское поселение </w:t>
      </w:r>
      <w:r>
        <w:rPr>
          <w:szCs w:val="28"/>
        </w:rPr>
        <w:t>Нижнегорского района Республики Крым по ведомственной структуре расходов бюджетов за 202</w:t>
      </w:r>
      <w:r w:rsidR="00BD76F7">
        <w:rPr>
          <w:szCs w:val="28"/>
        </w:rPr>
        <w:t>5</w:t>
      </w:r>
      <w:r>
        <w:rPr>
          <w:szCs w:val="28"/>
        </w:rPr>
        <w:t xml:space="preserve"> год</w:t>
      </w:r>
      <w:r>
        <w:t xml:space="preserve"> согласно приложению 2 к настоящему решению;</w:t>
      </w:r>
    </w:p>
    <w:p w:rsidR="00474E1F" w:rsidRDefault="00A93F52">
      <w:pPr>
        <w:pStyle w:val="a9"/>
        <w:ind w:firstLine="720"/>
      </w:pPr>
      <w:r>
        <w:rPr>
          <w:szCs w:val="28"/>
        </w:rPr>
        <w:t xml:space="preserve">1.3. по расходам бюджета </w:t>
      </w:r>
      <w:r w:rsidR="00CA5D8A">
        <w:rPr>
          <w:szCs w:val="28"/>
        </w:rPr>
        <w:t xml:space="preserve">муниципального образования Жемчужинское сельское поселение </w:t>
      </w:r>
      <w:r>
        <w:rPr>
          <w:szCs w:val="28"/>
        </w:rPr>
        <w:t>Нижнегорского района Республики Крым по разделам и подразделам классификации расходов бюджетов за 202</w:t>
      </w:r>
      <w:r w:rsidR="00BD76F7">
        <w:rPr>
          <w:szCs w:val="28"/>
        </w:rPr>
        <w:t>5</w:t>
      </w:r>
      <w:r>
        <w:rPr>
          <w:szCs w:val="28"/>
        </w:rPr>
        <w:t xml:space="preserve"> год</w:t>
      </w:r>
      <w:r>
        <w:t xml:space="preserve"> согласно приложению 3 к настоящему решению;</w:t>
      </w:r>
    </w:p>
    <w:p w:rsidR="00474E1F" w:rsidRDefault="00A93F52">
      <w:pPr>
        <w:pStyle w:val="a9"/>
        <w:ind w:firstLine="720"/>
      </w:pPr>
      <w:r>
        <w:t xml:space="preserve">1.4. </w:t>
      </w:r>
      <w:r>
        <w:rPr>
          <w:szCs w:val="28"/>
        </w:rPr>
        <w:t xml:space="preserve">по источникам финансирования дефицита бюджета </w:t>
      </w:r>
      <w:r w:rsidR="00CA5D8A">
        <w:rPr>
          <w:szCs w:val="28"/>
        </w:rPr>
        <w:t>муниципального образования Жемчужинское сельское поселение</w:t>
      </w:r>
      <w:r>
        <w:rPr>
          <w:szCs w:val="28"/>
        </w:rPr>
        <w:t xml:space="preserve"> Нижнегорского района Республики Крым по кодам </w:t>
      </w:r>
      <w:proofErr w:type="gramStart"/>
      <w:r>
        <w:rPr>
          <w:szCs w:val="28"/>
        </w:rPr>
        <w:t>классификации источников финансирования дефицита бюджетов</w:t>
      </w:r>
      <w:proofErr w:type="gramEnd"/>
      <w:r>
        <w:rPr>
          <w:szCs w:val="28"/>
        </w:rPr>
        <w:t xml:space="preserve"> за 202</w:t>
      </w:r>
      <w:r w:rsidR="00BD76F7">
        <w:rPr>
          <w:szCs w:val="28"/>
        </w:rPr>
        <w:t>5</w:t>
      </w:r>
      <w:r>
        <w:rPr>
          <w:szCs w:val="28"/>
        </w:rPr>
        <w:t xml:space="preserve"> год</w:t>
      </w:r>
      <w:r>
        <w:t xml:space="preserve"> согласно приложению 4 к настоящему решению.</w:t>
      </w:r>
    </w:p>
    <w:p w:rsidR="00474E1F" w:rsidRDefault="00A93F52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Определить, что держателем оригинала отчета об исполнении бюджета </w:t>
      </w:r>
      <w:r w:rsidR="00CA5D8A">
        <w:rPr>
          <w:sz w:val="28"/>
          <w:szCs w:val="28"/>
        </w:rPr>
        <w:t xml:space="preserve">муниципального образования Жемчужинское сельское поселение </w:t>
      </w:r>
      <w:r>
        <w:rPr>
          <w:sz w:val="28"/>
          <w:szCs w:val="28"/>
        </w:rPr>
        <w:t>я Нижнегорского района Республики Крым за 202</w:t>
      </w:r>
      <w:r w:rsidR="00BD76F7">
        <w:rPr>
          <w:sz w:val="28"/>
          <w:szCs w:val="28"/>
        </w:rPr>
        <w:t>5</w:t>
      </w:r>
      <w:r w:rsidR="00CA5D8A">
        <w:rPr>
          <w:sz w:val="28"/>
          <w:szCs w:val="28"/>
        </w:rPr>
        <w:t xml:space="preserve"> год является а</w:t>
      </w:r>
      <w:r>
        <w:rPr>
          <w:sz w:val="28"/>
          <w:szCs w:val="28"/>
        </w:rPr>
        <w:t>дминистрация Жемчужинского сельского поселения Нижнегорского района Республики Крым.</w:t>
      </w:r>
    </w:p>
    <w:p w:rsidR="004F5245" w:rsidRPr="004F5245" w:rsidRDefault="00A93F52" w:rsidP="004F5245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5245">
        <w:rPr>
          <w:sz w:val="28"/>
          <w:szCs w:val="28"/>
        </w:rPr>
        <w:t xml:space="preserve">3. </w:t>
      </w:r>
      <w:r w:rsidRPr="004F5245">
        <w:rPr>
          <w:color w:val="000000"/>
          <w:sz w:val="28"/>
          <w:szCs w:val="28"/>
        </w:rPr>
        <w:t xml:space="preserve">Обнародовать настоящее решение </w:t>
      </w:r>
      <w:r w:rsidR="004F5245" w:rsidRPr="004F5245">
        <w:rPr>
          <w:sz w:val="28"/>
          <w:szCs w:val="28"/>
        </w:rPr>
        <w:t>на официальном Портале Правительства Республики Крым на странице Нижнегорского района (</w:t>
      </w:r>
      <w:proofErr w:type="spellStart"/>
      <w:r w:rsidR="004F5245" w:rsidRPr="004F5245">
        <w:rPr>
          <w:sz w:val="28"/>
          <w:szCs w:val="28"/>
          <w:lang w:val="en-US"/>
        </w:rPr>
        <w:t>nijno</w:t>
      </w:r>
      <w:proofErr w:type="spellEnd"/>
      <w:r w:rsidR="004F5245" w:rsidRPr="004F5245">
        <w:rPr>
          <w:sz w:val="28"/>
          <w:szCs w:val="28"/>
        </w:rPr>
        <w:t>.</w:t>
      </w:r>
      <w:proofErr w:type="spellStart"/>
      <w:r w:rsidR="004F5245" w:rsidRPr="004F5245">
        <w:rPr>
          <w:sz w:val="28"/>
          <w:szCs w:val="28"/>
          <w:lang w:val="en-US"/>
        </w:rPr>
        <w:t>rk</w:t>
      </w:r>
      <w:proofErr w:type="spellEnd"/>
      <w:r w:rsidR="004F5245" w:rsidRPr="004F5245">
        <w:rPr>
          <w:sz w:val="28"/>
          <w:szCs w:val="28"/>
        </w:rPr>
        <w:t>.</w:t>
      </w:r>
      <w:proofErr w:type="spellStart"/>
      <w:r w:rsidR="004F5245" w:rsidRPr="004F5245">
        <w:rPr>
          <w:sz w:val="28"/>
          <w:szCs w:val="28"/>
          <w:lang w:val="en-US"/>
        </w:rPr>
        <w:t>gov</w:t>
      </w:r>
      <w:proofErr w:type="spellEnd"/>
      <w:r w:rsidR="004F5245" w:rsidRPr="004F5245">
        <w:rPr>
          <w:sz w:val="28"/>
          <w:szCs w:val="28"/>
        </w:rPr>
        <w:t>.</w:t>
      </w:r>
      <w:proofErr w:type="spellStart"/>
      <w:r w:rsidR="004F5245" w:rsidRPr="004F5245">
        <w:rPr>
          <w:sz w:val="28"/>
          <w:szCs w:val="28"/>
          <w:lang w:val="en-US"/>
        </w:rPr>
        <w:t>ru</w:t>
      </w:r>
      <w:proofErr w:type="spellEnd"/>
      <w:r w:rsidR="004F5245" w:rsidRPr="004F5245">
        <w:rPr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«Публичные слушания», а также на информационном стенде администрации Жемчужинского сельского поселения Нижнегорского района Республики Крым, расположенного по адресу: Нижнегорский район, </w:t>
      </w:r>
      <w:proofErr w:type="gramStart"/>
      <w:r w:rsidR="004F5245" w:rsidRPr="004F5245">
        <w:rPr>
          <w:sz w:val="28"/>
          <w:szCs w:val="28"/>
        </w:rPr>
        <w:t>с</w:t>
      </w:r>
      <w:proofErr w:type="gramEnd"/>
      <w:r w:rsidR="004F5245" w:rsidRPr="004F5245">
        <w:rPr>
          <w:sz w:val="28"/>
          <w:szCs w:val="28"/>
        </w:rPr>
        <w:t xml:space="preserve">. </w:t>
      </w:r>
      <w:proofErr w:type="gramStart"/>
      <w:r w:rsidR="004F5245" w:rsidRPr="004F5245">
        <w:rPr>
          <w:sz w:val="28"/>
          <w:szCs w:val="28"/>
        </w:rPr>
        <w:t>Жемчужина</w:t>
      </w:r>
      <w:proofErr w:type="gramEnd"/>
      <w:r w:rsidR="004F5245" w:rsidRPr="004F5245">
        <w:rPr>
          <w:sz w:val="28"/>
          <w:szCs w:val="28"/>
        </w:rPr>
        <w:t>, ул. Школьная, 2 и в сетевом издании «Официальный сайт Жемчужинского сельского поселения Нижнегорского района Республики Крым в сети Интернет (</w:t>
      </w:r>
      <w:hyperlink r:id="rId8" w:history="1">
        <w:r w:rsidR="004F5245" w:rsidRPr="004F5245">
          <w:rPr>
            <w:rStyle w:val="a3"/>
            <w:sz w:val="28"/>
            <w:szCs w:val="28"/>
          </w:rPr>
          <w:t>http://жемчужинское-сп.рф</w:t>
        </w:r>
      </w:hyperlink>
      <w:r w:rsidR="004F5245" w:rsidRPr="004F5245">
        <w:rPr>
          <w:sz w:val="28"/>
          <w:szCs w:val="28"/>
        </w:rPr>
        <w:t>).</w:t>
      </w:r>
    </w:p>
    <w:p w:rsidR="00474E1F" w:rsidRDefault="00A93F52" w:rsidP="004F5245">
      <w:pPr>
        <w:pStyle w:val="10"/>
        <w:shd w:val="clear" w:color="auto" w:fill="FFFFFF"/>
        <w:tabs>
          <w:tab w:val="left" w:pos="709"/>
        </w:tabs>
        <w:spacing w:before="0" w:after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4. Контроль </w:t>
      </w:r>
      <w:r w:rsidR="00CA5D8A">
        <w:rPr>
          <w:sz w:val="28"/>
          <w:szCs w:val="28"/>
          <w:lang w:eastAsia="ru-RU"/>
        </w:rPr>
        <w:t>над</w:t>
      </w:r>
      <w:r>
        <w:rPr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474E1F" w:rsidRDefault="00474E1F">
      <w:pPr>
        <w:widowControl w:val="0"/>
        <w:autoSpaceDE w:val="0"/>
        <w:jc w:val="both"/>
        <w:rPr>
          <w:sz w:val="28"/>
          <w:szCs w:val="28"/>
        </w:rPr>
      </w:pPr>
    </w:p>
    <w:p w:rsidR="00474E1F" w:rsidRDefault="00474E1F">
      <w:pPr>
        <w:widowControl w:val="0"/>
        <w:autoSpaceDE w:val="0"/>
        <w:jc w:val="both"/>
        <w:rPr>
          <w:sz w:val="28"/>
          <w:szCs w:val="28"/>
        </w:rPr>
      </w:pPr>
    </w:p>
    <w:p w:rsidR="00474E1F" w:rsidRDefault="00474E1F">
      <w:pPr>
        <w:widowControl w:val="0"/>
        <w:autoSpaceDE w:val="0"/>
        <w:jc w:val="both"/>
        <w:rPr>
          <w:sz w:val="28"/>
          <w:szCs w:val="28"/>
        </w:rPr>
      </w:pPr>
    </w:p>
    <w:p w:rsidR="00474E1F" w:rsidRDefault="00A93F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Жемчужинского</w:t>
      </w:r>
    </w:p>
    <w:p w:rsidR="00474E1F" w:rsidRDefault="00A93F5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370A2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70A23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</w:t>
      </w:r>
    </w:p>
    <w:p w:rsidR="00474E1F" w:rsidRDefault="00A93F52">
      <w:pPr>
        <w:jc w:val="both"/>
      </w:pPr>
      <w:r>
        <w:rPr>
          <w:sz w:val="28"/>
          <w:szCs w:val="28"/>
        </w:rPr>
        <w:t>Жемчужинского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0A23">
        <w:rPr>
          <w:sz w:val="28"/>
          <w:szCs w:val="28"/>
        </w:rPr>
        <w:tab/>
        <w:t>О.А. Луцык</w:t>
      </w: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</w:pPr>
    </w:p>
    <w:p w:rsidR="00474E1F" w:rsidRDefault="00474E1F">
      <w:pPr>
        <w:jc w:val="both"/>
        <w:sectPr w:rsidR="00474E1F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74E1F" w:rsidRDefault="00474E1F">
      <w:pPr>
        <w:jc w:val="both"/>
      </w:pPr>
    </w:p>
    <w:p w:rsidR="00474E1F" w:rsidRDefault="00A93F52">
      <w:pPr>
        <w:jc w:val="right"/>
      </w:pPr>
      <w:r>
        <w:t xml:space="preserve">Приложение 1 </w:t>
      </w:r>
    </w:p>
    <w:p w:rsidR="00474E1F" w:rsidRDefault="00A93F52">
      <w:pPr>
        <w:jc w:val="right"/>
      </w:pPr>
      <w:r>
        <w:t xml:space="preserve"> к решению Жемчужинского сельского совета </w:t>
      </w:r>
    </w:p>
    <w:p w:rsidR="00474E1F" w:rsidRDefault="00A93F52">
      <w:pPr>
        <w:jc w:val="right"/>
      </w:pPr>
      <w:r>
        <w:t xml:space="preserve">Нижнегорского района Республики Крым </w:t>
      </w:r>
    </w:p>
    <w:p w:rsidR="00474E1F" w:rsidRDefault="00A93F52">
      <w:pPr>
        <w:jc w:val="right"/>
      </w:pPr>
      <w:r>
        <w:t>от _________ 202</w:t>
      </w:r>
      <w:r w:rsidR="00BD76F7">
        <w:t>6</w:t>
      </w:r>
      <w:r w:rsidR="00CA5D8A">
        <w:t xml:space="preserve"> </w:t>
      </w:r>
      <w:r>
        <w:t>года № ____</w:t>
      </w:r>
    </w:p>
    <w:p w:rsidR="00474E1F" w:rsidRDefault="00474E1F">
      <w:pPr>
        <w:jc w:val="right"/>
      </w:pPr>
    </w:p>
    <w:p w:rsidR="00474E1F" w:rsidRDefault="00474E1F">
      <w:pPr>
        <w:jc w:val="right"/>
      </w:pPr>
    </w:p>
    <w:p w:rsidR="00474E1F" w:rsidRDefault="00A93F52">
      <w:pPr>
        <w:jc w:val="center"/>
      </w:pPr>
      <w:r>
        <w:t xml:space="preserve">Доходы бюджета </w:t>
      </w:r>
      <w:r w:rsidR="00CA5D8A" w:rsidRPr="00CA5D8A">
        <w:t>муниципального образования Жемчужинское сельское поселение</w:t>
      </w:r>
      <w:r w:rsidR="00CA5D8A">
        <w:rPr>
          <w:sz w:val="28"/>
          <w:szCs w:val="28"/>
        </w:rPr>
        <w:t xml:space="preserve"> </w:t>
      </w:r>
      <w:r>
        <w:t>Нижнегорского района Республики Крым</w:t>
      </w:r>
    </w:p>
    <w:p w:rsidR="00474E1F" w:rsidRDefault="00A93F52">
      <w:pPr>
        <w:jc w:val="center"/>
      </w:pPr>
      <w:r>
        <w:t xml:space="preserve"> по кодам классификации доходов бюджетов за 202</w:t>
      </w:r>
      <w:r w:rsidR="00BD76F7">
        <w:t>5</w:t>
      </w:r>
      <w:r>
        <w:t xml:space="preserve"> год</w:t>
      </w:r>
    </w:p>
    <w:p w:rsidR="00474E1F" w:rsidRDefault="00A93F52">
      <w:pPr>
        <w:jc w:val="right"/>
      </w:pPr>
      <w:r>
        <w:t>(руб.)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2"/>
        <w:gridCol w:w="993"/>
        <w:gridCol w:w="2714"/>
        <w:gridCol w:w="1750"/>
        <w:gridCol w:w="1773"/>
        <w:gridCol w:w="1701"/>
      </w:tblGrid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6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 бюджета - всего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7 191 253,00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7 914 868,88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 том числе:</w:t>
            </w:r>
            <w:r w:rsidRPr="00BD76F7">
              <w:rPr>
                <w:color w:val="000000"/>
              </w:rPr>
              <w:br/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3 001 432,00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3 718 938,75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НАЛОГИ НА ПРИБЫЛЬ, ДОХОДЫ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1 700 000,00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2 193 134,09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1 700 000,00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2 193 134,09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21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D76F7">
              <w:rPr>
                <w:color w:val="000000"/>
              </w:rPr>
              <w:t xml:space="preserve"> </w:t>
            </w:r>
            <w:proofErr w:type="gramStart"/>
            <w:r w:rsidRPr="00BD76F7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000 10102010010000110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1 700 000,00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2 116 807,59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85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D76F7">
              <w:rPr>
                <w:color w:val="000000"/>
              </w:rPr>
              <w:t xml:space="preserve"> </w:t>
            </w:r>
            <w:proofErr w:type="gramStart"/>
            <w:r w:rsidRPr="00BD76F7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BD76F7">
              <w:rPr>
                <w:color w:val="000000"/>
              </w:rPr>
              <w:t xml:space="preserve"> </w:t>
            </w:r>
            <w:proofErr w:type="gramStart"/>
            <w:r w:rsidRPr="00BD76F7">
              <w:rPr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000 10102010011000110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1 700 000,00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2 116 807,59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257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D76F7">
              <w:rPr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000 10102020010000110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2 921,30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289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D76F7">
              <w:rPr>
                <w:color w:val="000000"/>
              </w:rPr>
              <w:t xml:space="preserve"> </w:t>
            </w:r>
            <w:proofErr w:type="gramStart"/>
            <w:r w:rsidRPr="00BD76F7">
              <w:rPr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000 10102020011000110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2 921,30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225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D76F7">
              <w:rPr>
                <w:color w:val="000000"/>
              </w:rPr>
              <w:t xml:space="preserve">, не </w:t>
            </w:r>
            <w:proofErr w:type="gramStart"/>
            <w:r w:rsidRPr="00BD76F7">
              <w:rPr>
                <w:color w:val="000000"/>
              </w:rPr>
              <w:t>превышающей</w:t>
            </w:r>
            <w:proofErr w:type="gramEnd"/>
            <w:r w:rsidRPr="00BD76F7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000 10102030010000110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73 405,20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2577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D76F7">
              <w:rPr>
                <w:color w:val="000000"/>
              </w:rPr>
              <w:t xml:space="preserve">, не </w:t>
            </w:r>
            <w:proofErr w:type="gramStart"/>
            <w:r w:rsidRPr="00BD76F7">
              <w:rPr>
                <w:color w:val="000000"/>
              </w:rPr>
              <w:t>превышающей</w:t>
            </w:r>
            <w:proofErr w:type="gramEnd"/>
            <w:r w:rsidRPr="00BD76F7">
              <w:rPr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000 10102030011000110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73 405,20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НАЛОГИ НА СОВОКУПНЫЙ ДОХОД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000 10500000000000000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1 275,00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225,00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000 10503000010000110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1 275,00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225,00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000 10503010010000110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1 275,00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225,00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000 10503010011000110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1 275,00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225,00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НАЛОГИ НА ИМУЩЕСТВО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796 000,00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963 513,10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000 10601000000000110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180 000,00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282 405,29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000 10601030100000110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180 000,00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282 405,29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000 10601030101000110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180 000,00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282 405,29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Земельный налог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000 10606000000000110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616 000,00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681 107,81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000 10606030000000110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211 000,00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222 091,00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000 10606033100000110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211 000,00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222 091,00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000 10606033101000110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211 000,00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222 091,00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000 10606040000000110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405 000,00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459 016,81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000 10606043100000110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405 000,00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459 016,81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000 10606043101000110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405 000,00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459 016,81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ГОСУДАРСТВЕННАЯ ПОШЛИНА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000 10800000000000000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23 360,00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26 160,00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000 10804000010000110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23 360,00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26 160,00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000 10804020010000110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23 360,00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26 160,00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61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BD76F7">
              <w:rPr>
                <w:color w:val="000000"/>
              </w:rPr>
              <w:t>й(</w:t>
            </w:r>
            <w:proofErr w:type="gramEnd"/>
            <w:r w:rsidRPr="00BD76F7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000 10804020011000110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23 360,00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26 160,00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343 835,00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393 262,42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000 11105000000000120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277 000,00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289 580,04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000 11105020000000120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277 000,00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289 580,04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gramStart"/>
            <w:r w:rsidRPr="00BD76F7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000 11105025100000120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277 000,00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289 580,04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000 11109000000000120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66 835,00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103 682,38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000 11109040000000120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66 835,00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103 682,38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000 11109045100000120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66 835,00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103 682,38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000 11400000000000000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3 737,00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8 594,14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000 11406300000000430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3 737,00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8 594,14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000 11406320000000430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3 737,00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8 594,14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000 11406325100000430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3 737,00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8 594,14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000 11700000000000000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Инициативные платежи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000 11715000000000150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Инициативные платежи, зачисляемые в бюджеты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000 11715030100000150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BD76F7">
              <w:rPr>
                <w:color w:val="000000"/>
              </w:rPr>
              <w:t>инициативного</w:t>
            </w:r>
            <w:proofErr w:type="gramEnd"/>
            <w:r w:rsidRPr="00BD76F7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000 11715030100001150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BD76F7">
              <w:rPr>
                <w:color w:val="000000"/>
              </w:rPr>
              <w:t>инициативного</w:t>
            </w:r>
            <w:proofErr w:type="gramEnd"/>
            <w:r w:rsidRPr="00BD76F7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000 11715030100002150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БЕЗВОЗМЕЗДНЫЕ ПОСТУПЛЕНИЯ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000 20000000000000000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4 189 821,00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4 195 930,13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4 189 821,00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4 189 821,00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2 481 361,00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2 481 361,00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000 20215001000000150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724 715,00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724 715,00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000 20215001100000150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724 715,00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724 715,00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000 20215002000000150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1 590 000,00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1 590 000,00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000 20215002100000150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1 590 000,00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1 590 000,00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000 20216001000000150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166 646,00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166 646,00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000 20216001100000150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166 646,00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166 646,00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000 20220000000000150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субсидии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000 20229999000000150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000 20229999100000150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BD76F7">
              <w:rPr>
                <w:color w:val="000000"/>
              </w:rPr>
              <w:t>инициативного</w:t>
            </w:r>
            <w:proofErr w:type="gramEnd"/>
            <w:r w:rsidRPr="00BD76F7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000 20229999107007150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164 118,00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164 118,00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000 20230024000000150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000 20230024100000150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BD76F7">
              <w:rPr>
                <w:color w:val="000000"/>
              </w:rPr>
              <w:t xml:space="preserve">( </w:t>
            </w:r>
            <w:proofErr w:type="gramEnd"/>
            <w:r w:rsidRPr="00BD76F7">
              <w:rPr>
                <w:color w:val="000000"/>
              </w:rPr>
              <w:t xml:space="preserve">в рамках </w:t>
            </w:r>
            <w:proofErr w:type="spellStart"/>
            <w:r w:rsidRPr="00BD76F7">
              <w:rPr>
                <w:color w:val="000000"/>
              </w:rPr>
              <w:t>непрограммных</w:t>
            </w:r>
            <w:proofErr w:type="spellEnd"/>
            <w:r w:rsidRPr="00BD76F7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000 20230024100002150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000 20235118000000150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000 20235118100000150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000 20240000000000150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000 20249999000000150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76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000 20249999100000150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65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000 20249999102222150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420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</w:t>
            </w:r>
            <w:r w:rsidRPr="00BD76F7">
              <w:rPr>
                <w:color w:val="000000"/>
              </w:rPr>
              <w:lastRenderedPageBreak/>
              <w:t>ЦЕЛЕВОЕ НАЗНАЧЕНИЕ, ПРОШЛЫХ ЛЕТ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000 21800000000000000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6 109,13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000 21800000000000150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6 109,13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000 21800000100000150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6 109,13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978"/>
        </w:trPr>
        <w:tc>
          <w:tcPr>
            <w:tcW w:w="6252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000 21860010100000150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6 109,13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</w:tbl>
    <w:p w:rsidR="00474E1F" w:rsidRDefault="00474E1F">
      <w:pPr>
        <w:jc w:val="right"/>
      </w:pPr>
    </w:p>
    <w:p w:rsidR="00474E1F" w:rsidRDefault="00474E1F">
      <w:pPr>
        <w:jc w:val="right"/>
        <w:sectPr w:rsidR="00474E1F">
          <w:pgSz w:w="16838" w:h="11906" w:orient="landscape"/>
          <w:pgMar w:top="709" w:right="1134" w:bottom="567" w:left="1134" w:header="708" w:footer="708" w:gutter="0"/>
          <w:cols w:space="708"/>
          <w:titlePg/>
          <w:docGrid w:linePitch="360"/>
        </w:sectPr>
      </w:pPr>
    </w:p>
    <w:p w:rsidR="00474E1F" w:rsidRDefault="00474E1F"/>
    <w:p w:rsidR="00474E1F" w:rsidRDefault="00A93F52">
      <w:pPr>
        <w:jc w:val="right"/>
      </w:pPr>
      <w:r>
        <w:t>Приложение 2</w:t>
      </w:r>
    </w:p>
    <w:p w:rsidR="00474E1F" w:rsidRDefault="00A93F52">
      <w:pPr>
        <w:jc w:val="right"/>
      </w:pPr>
      <w:r>
        <w:t>к решению Жемчужинского сельского совета</w:t>
      </w:r>
    </w:p>
    <w:p w:rsidR="00474E1F" w:rsidRDefault="00A93F52">
      <w:pPr>
        <w:jc w:val="right"/>
      </w:pPr>
      <w:r>
        <w:t>Нижнегорского района Республики Крым</w:t>
      </w:r>
    </w:p>
    <w:p w:rsidR="00474E1F" w:rsidRDefault="00A93F52">
      <w:pPr>
        <w:jc w:val="right"/>
      </w:pPr>
      <w:r>
        <w:t>от _________ 202</w:t>
      </w:r>
      <w:r w:rsidR="00BD76F7">
        <w:t>6</w:t>
      </w:r>
      <w:r>
        <w:t xml:space="preserve"> года № ______</w:t>
      </w:r>
    </w:p>
    <w:p w:rsidR="00474E1F" w:rsidRDefault="00474E1F">
      <w:pPr>
        <w:jc w:val="right"/>
      </w:pPr>
    </w:p>
    <w:p w:rsidR="00474E1F" w:rsidRDefault="00A93F52">
      <w:pPr>
        <w:autoSpaceDE w:val="0"/>
        <w:autoSpaceDN w:val="0"/>
        <w:adjustRightInd w:val="0"/>
        <w:spacing w:line="20" w:lineRule="atLeast"/>
        <w:contextualSpacing/>
        <w:jc w:val="center"/>
      </w:pPr>
      <w:r>
        <w:t xml:space="preserve">Расходы бюджета </w:t>
      </w:r>
      <w:r w:rsidR="00CA5D8A" w:rsidRPr="00CA5D8A">
        <w:t>муниципального образования Жемчужинское сельское поселение</w:t>
      </w:r>
      <w:r>
        <w:t xml:space="preserve"> Нижнегорского района Республики Крым</w:t>
      </w:r>
    </w:p>
    <w:p w:rsidR="00474E1F" w:rsidRDefault="00A93F52">
      <w:pPr>
        <w:autoSpaceDE w:val="0"/>
        <w:autoSpaceDN w:val="0"/>
        <w:adjustRightInd w:val="0"/>
        <w:spacing w:line="20" w:lineRule="atLeast"/>
        <w:contextualSpacing/>
        <w:jc w:val="center"/>
      </w:pPr>
      <w:r>
        <w:t>по ведомственной структуре расходов бюджетов за 202</w:t>
      </w:r>
      <w:r w:rsidR="00BD76F7">
        <w:t>5</w:t>
      </w:r>
      <w:r>
        <w:t xml:space="preserve"> год</w:t>
      </w:r>
    </w:p>
    <w:p w:rsidR="00474E1F" w:rsidRDefault="00A93F52">
      <w:pPr>
        <w:autoSpaceDE w:val="0"/>
        <w:autoSpaceDN w:val="0"/>
        <w:adjustRightInd w:val="0"/>
        <w:spacing w:line="20" w:lineRule="atLeast"/>
        <w:contextualSpacing/>
        <w:jc w:val="right"/>
      </w:pPr>
      <w:r>
        <w:t>(руб.)</w:t>
      </w:r>
    </w:p>
    <w:tbl>
      <w:tblPr>
        <w:tblW w:w="15196" w:type="dxa"/>
        <w:tblInd w:w="93" w:type="dxa"/>
        <w:tblLook w:val="04A0"/>
      </w:tblPr>
      <w:tblGrid>
        <w:gridCol w:w="6252"/>
        <w:gridCol w:w="993"/>
        <w:gridCol w:w="2835"/>
        <w:gridCol w:w="1701"/>
        <w:gridCol w:w="1790"/>
        <w:gridCol w:w="1625"/>
      </w:tblGrid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  <w:sz w:val="20"/>
                <w:szCs w:val="20"/>
              </w:rPr>
            </w:pPr>
            <w:r w:rsidRPr="00BD76F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бюджета -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8 626 020,00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8 296 756,06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329 263,94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 том числе:</w:t>
            </w:r>
            <w:r w:rsidRPr="00BD76F7">
              <w:rPr>
                <w:color w:val="000000"/>
              </w:rPr>
              <w:br/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3 600 184,60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3 599 177,16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1 007,44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D76F7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010000019Г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010000019Г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010000019Г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1 008 737,54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010000019Г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774 760,00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774 760,00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BD76F7">
              <w:rPr>
                <w:color w:val="00000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0102 010000019Г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233 977,54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233 977,54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2 569 125,06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2 569 117,62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D76F7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2 524 783,06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2 524 775,62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2 524 783,06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2 524 775,62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1 908 314,06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1 908 314,06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1 908 314,06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1 908 314,06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1 465 679,00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1 465 679,00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442 635,06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442 635,06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616 219,00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616 211,56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616 219,00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616 211,56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551 219,00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551 211,56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7,44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65 000,00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65 000,00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Уплата иных платежей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000 0104 0100000190 853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Расходы на поощрение муниципальной управленческой 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000 0104 9180075500 000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000 0104 9180075500 100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000 0104 9180075500 120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44 342,00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000 0104 9180075500 121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34 056,84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34 056,84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000 0104 9180075500 129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10 285,16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10 285,16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000 0106 9120000000 000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03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BD76F7">
              <w:rPr>
                <w:color w:val="000000"/>
              </w:rPr>
              <w:t>непрограммных</w:t>
            </w:r>
            <w:proofErr w:type="spellEnd"/>
            <w:r w:rsidRPr="00BD76F7">
              <w:rPr>
                <w:color w:val="000000"/>
              </w:rPr>
              <w:t xml:space="preserve">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000 0106 9120000191 000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000 0106 9120000191 500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000 0106 9120000191 540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14 818,00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000 0111 9170000000 000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Расходы за счет резервного фонда администрации Жемчужинского сельского поселения Нижнегорского </w:t>
            </w:r>
            <w:r w:rsidRPr="00BD76F7">
              <w:rPr>
                <w:color w:val="000000"/>
              </w:rPr>
              <w:lastRenderedPageBreak/>
              <w:t>района Республики Крым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000 0111 9170099000 000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000 0111 9170099000 800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Резервные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000 0111 9170099000 870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6 504,00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6 504,00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6 504,00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6 504,00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000 0113 9110000000 000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000 0113 9110071400 000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000 0113 9110071400 200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000 0113 9110071400 240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000 0113 9110071400 244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Ежегодные взносы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000 0113 9130000000 000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BD76F7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BD76F7">
              <w:rPr>
                <w:color w:val="000000"/>
              </w:rPr>
              <w:t xml:space="preserve"> в рамках </w:t>
            </w:r>
            <w:proofErr w:type="spellStart"/>
            <w:r w:rsidRPr="00BD76F7">
              <w:rPr>
                <w:color w:val="000000"/>
              </w:rPr>
              <w:t>непрограммных</w:t>
            </w:r>
            <w:proofErr w:type="spellEnd"/>
            <w:r w:rsidRPr="00BD76F7">
              <w:rPr>
                <w:color w:val="000000"/>
              </w:rPr>
              <w:t xml:space="preserve">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000 0113 9130000401 000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000 0113 9130000401 800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000 0113 9130000401 850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Уплата иных платежей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000 0113 9130000401 853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5 723,00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BD76F7">
              <w:rPr>
                <w:color w:val="000000"/>
              </w:rPr>
              <w:t>Жемужинском</w:t>
            </w:r>
            <w:proofErr w:type="spellEnd"/>
            <w:r w:rsidRPr="00BD76F7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163 337,00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D76F7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137 657,00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137 657,00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137 657,00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137 657,00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105 727,35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105 727,35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31 929,65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31 929,65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000 0203 0600051180 244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25 680,00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000 0314 0700000000 000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000 0314 0700007590 000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000 0314 0700007590 200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000 0314 0700007590 240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000 0314 0700007590 244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D76F7">
              <w:rPr>
                <w:color w:val="000000"/>
              </w:rPr>
              <w:t>Управление имуществом и земельными ресурсами Жемчужинского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000 0412 0400000000 000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000 0412 0400004590 000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000 0412 0400004590 200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000 0412 0400004590 240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000 0412 0400004590 244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4 596 740,40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4 268 485,30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000 0501 9150000000 000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000 0501 9150000592 000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000 0501 9150000592 200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000 0501 9150000592 240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000 0501 9150000592 244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123 705,58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4 473 034,82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4 144 779,72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D76F7">
              <w:rPr>
                <w:color w:val="000000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4 473 034,82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4 144 779,72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1 857 205,32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1 528 950,22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1 857 205,32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1 528 950,22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1 857 205,32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1 528 950,22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1 657 429,10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1 329 174,00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328 255,10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000 0503 0200002590 247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199 776,22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199 776,22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000 0503 0200002591 240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000 0503 0200002591 244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862 829,50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02000S0И00 200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02000S0И00 240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02000S0И00 244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1 500 000,00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02000S0И01 240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02000S0И01 244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120 000,00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02000S0И02 200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02000S0И02 240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02000S0И02 244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53 000,00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lastRenderedPageBreak/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02000S0И03 200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02000S0И03 240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0503 02000S0И03 244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80 000,00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proofErr w:type="spellStart"/>
            <w:r w:rsidRPr="00BD76F7">
              <w:rPr>
                <w:color w:val="000000"/>
              </w:rPr>
              <w:t>Непрограммные</w:t>
            </w:r>
            <w:proofErr w:type="spellEnd"/>
            <w:r w:rsidRPr="00BD76F7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5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78 668,00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29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BD76F7">
              <w:rPr>
                <w:color w:val="000000"/>
              </w:rPr>
              <w:t>непрограммных</w:t>
            </w:r>
            <w:proofErr w:type="spellEnd"/>
            <w:r w:rsidRPr="00BD76F7">
              <w:rPr>
                <w:color w:val="000000"/>
              </w:rPr>
              <w:t xml:space="preserve">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000 0801 9120011591 000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000 0801 9120011591 500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000 0801 9120011591 540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19 667,00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103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BD76F7">
              <w:rPr>
                <w:color w:val="000000"/>
              </w:rPr>
              <w:t>непрограммных</w:t>
            </w:r>
            <w:proofErr w:type="spellEnd"/>
            <w:r w:rsidRPr="00BD76F7">
              <w:rPr>
                <w:color w:val="000000"/>
              </w:rPr>
              <w:t xml:space="preserve">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000 0801 9120014591 000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000 0801 9120014591 500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000 0801 9120014591 540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59 001,00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0,00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000 1000 0000000000 000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000 1001 0000000000 000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Pr="00BD76F7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000 1001 0100000000 000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7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000 1001 0100000791 000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000 1001 0100000791 300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000 1001 0100000791 310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000 1001 0100000791 312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146 090,00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146 088,60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1,40</w:t>
            </w:r>
          </w:p>
        </w:tc>
      </w:tr>
      <w:tr w:rsidR="00BD76F7" w:rsidRPr="00BD76F7" w:rsidTr="00BD76F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both"/>
              <w:rPr>
                <w:color w:val="000000"/>
              </w:rPr>
            </w:pPr>
            <w:r w:rsidRPr="00BD76F7">
              <w:rPr>
                <w:color w:val="000000"/>
              </w:rPr>
              <w:t>Результат исполнения бюджета (дефицит/</w:t>
            </w:r>
            <w:proofErr w:type="spellStart"/>
            <w:r w:rsidRPr="00BD76F7">
              <w:rPr>
                <w:color w:val="000000"/>
              </w:rPr>
              <w:t>профицит</w:t>
            </w:r>
            <w:proofErr w:type="spellEnd"/>
            <w:r w:rsidRPr="00BD76F7"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-1 434 767,00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right"/>
              <w:rPr>
                <w:color w:val="000000"/>
              </w:rPr>
            </w:pPr>
            <w:r w:rsidRPr="00BD76F7">
              <w:rPr>
                <w:color w:val="000000"/>
              </w:rPr>
              <w:t>-381 887,18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6F7" w:rsidRPr="00BD76F7" w:rsidRDefault="00BD76F7" w:rsidP="00BD76F7">
            <w:pPr>
              <w:jc w:val="center"/>
              <w:rPr>
                <w:color w:val="000000"/>
              </w:rPr>
            </w:pPr>
            <w:r w:rsidRPr="00BD76F7">
              <w:rPr>
                <w:color w:val="000000"/>
              </w:rPr>
              <w:t>Х</w:t>
            </w:r>
          </w:p>
        </w:tc>
      </w:tr>
    </w:tbl>
    <w:p w:rsidR="00474E1F" w:rsidRPr="001A43D7" w:rsidRDefault="00474E1F">
      <w:pPr>
        <w:jc w:val="right"/>
        <w:rPr>
          <w:color w:val="000000"/>
        </w:rPr>
      </w:pPr>
    </w:p>
    <w:p w:rsidR="001A43D7" w:rsidRDefault="001A43D7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474E1F" w:rsidRDefault="00474E1F">
      <w:pPr>
        <w:jc w:val="center"/>
        <w:rPr>
          <w:rFonts w:ascii="Arial" w:hAnsi="Arial" w:cs="Arial"/>
          <w:color w:val="000000"/>
          <w:sz w:val="16"/>
          <w:szCs w:val="16"/>
        </w:rPr>
        <w:sectPr w:rsidR="00474E1F">
          <w:pgSz w:w="16838" w:h="11906" w:orient="landscape"/>
          <w:pgMar w:top="709" w:right="1134" w:bottom="567" w:left="1134" w:header="708" w:footer="708" w:gutter="0"/>
          <w:cols w:space="708"/>
          <w:titlePg/>
          <w:docGrid w:linePitch="360"/>
        </w:sectPr>
      </w:pPr>
    </w:p>
    <w:p w:rsidR="00474E1F" w:rsidRDefault="00A93F52">
      <w:pPr>
        <w:jc w:val="right"/>
      </w:pPr>
      <w:r>
        <w:lastRenderedPageBreak/>
        <w:t>Приложение 3</w:t>
      </w:r>
    </w:p>
    <w:p w:rsidR="00474E1F" w:rsidRDefault="00A93F52">
      <w:pPr>
        <w:jc w:val="right"/>
      </w:pPr>
      <w:r>
        <w:t>к решению Жемчужинского сельского совета</w:t>
      </w:r>
    </w:p>
    <w:p w:rsidR="00474E1F" w:rsidRDefault="00A93F52">
      <w:pPr>
        <w:jc w:val="right"/>
      </w:pPr>
      <w:r>
        <w:t>Нижнегорского района Республики Крым</w:t>
      </w:r>
    </w:p>
    <w:p w:rsidR="00474E1F" w:rsidRDefault="00A93F52">
      <w:pPr>
        <w:jc w:val="right"/>
      </w:pPr>
      <w:r>
        <w:t>от ________ 202</w:t>
      </w:r>
      <w:r w:rsidR="006D1C2E">
        <w:t>6</w:t>
      </w:r>
      <w:r>
        <w:t xml:space="preserve"> года № ______</w:t>
      </w:r>
    </w:p>
    <w:p w:rsidR="00474E1F" w:rsidRDefault="00474E1F">
      <w:pPr>
        <w:jc w:val="right"/>
      </w:pPr>
    </w:p>
    <w:p w:rsidR="00474E1F" w:rsidRDefault="00A93F52">
      <w:pPr>
        <w:autoSpaceDE w:val="0"/>
        <w:autoSpaceDN w:val="0"/>
        <w:adjustRightInd w:val="0"/>
        <w:spacing w:line="20" w:lineRule="atLeast"/>
        <w:contextualSpacing/>
        <w:jc w:val="center"/>
      </w:pPr>
      <w:r>
        <w:t xml:space="preserve">Расходы бюджета </w:t>
      </w:r>
      <w:r w:rsidR="00CA5D8A" w:rsidRPr="00CA5D8A">
        <w:t>муниципального образования Жемчужинское сельское поселение</w:t>
      </w:r>
      <w:r w:rsidR="00CA5D8A">
        <w:rPr>
          <w:sz w:val="28"/>
          <w:szCs w:val="28"/>
        </w:rPr>
        <w:t xml:space="preserve"> </w:t>
      </w:r>
      <w:r>
        <w:t>Нижнегорского района</w:t>
      </w:r>
    </w:p>
    <w:p w:rsidR="00474E1F" w:rsidRDefault="00A93F52">
      <w:pPr>
        <w:autoSpaceDE w:val="0"/>
        <w:autoSpaceDN w:val="0"/>
        <w:adjustRightInd w:val="0"/>
        <w:spacing w:line="20" w:lineRule="atLeast"/>
        <w:contextualSpacing/>
        <w:jc w:val="center"/>
      </w:pPr>
      <w:r>
        <w:t>Республики Крым по разделам и подразделам классификации расходов бюджетов за 202</w:t>
      </w:r>
      <w:r w:rsidR="006D1C2E">
        <w:t>5</w:t>
      </w:r>
      <w:r>
        <w:t xml:space="preserve"> год</w:t>
      </w:r>
    </w:p>
    <w:p w:rsidR="00474E1F" w:rsidRDefault="00A93F52" w:rsidP="0085603F">
      <w:pPr>
        <w:autoSpaceDE w:val="0"/>
        <w:autoSpaceDN w:val="0"/>
        <w:adjustRightInd w:val="0"/>
        <w:spacing w:line="20" w:lineRule="atLeast"/>
        <w:contextualSpacing/>
        <w:jc w:val="right"/>
      </w:pPr>
      <w:r>
        <w:t>(руб.)</w:t>
      </w:r>
    </w:p>
    <w:tbl>
      <w:tblPr>
        <w:tblW w:w="15037" w:type="dxa"/>
        <w:tblInd w:w="97" w:type="dxa"/>
        <w:tblLayout w:type="fixed"/>
        <w:tblLook w:val="04A0"/>
      </w:tblPr>
      <w:tblGrid>
        <w:gridCol w:w="7808"/>
        <w:gridCol w:w="1842"/>
        <w:gridCol w:w="2127"/>
        <w:gridCol w:w="1559"/>
        <w:gridCol w:w="1701"/>
      </w:tblGrid>
      <w:tr w:rsidR="00474E1F" w:rsidTr="0050152C">
        <w:trPr>
          <w:trHeight w:val="900"/>
        </w:trPr>
        <w:tc>
          <w:tcPr>
            <w:tcW w:w="78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E1F" w:rsidRPr="0050152C" w:rsidRDefault="00A93F52">
            <w:pPr>
              <w:jc w:val="center"/>
              <w:rPr>
                <w:color w:val="000000"/>
                <w:sz w:val="20"/>
                <w:szCs w:val="20"/>
              </w:rPr>
            </w:pPr>
            <w:r w:rsidRPr="0050152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E1F" w:rsidRPr="0050152C" w:rsidRDefault="00A93F52" w:rsidP="0050152C">
            <w:pPr>
              <w:jc w:val="center"/>
              <w:rPr>
                <w:color w:val="000000"/>
                <w:sz w:val="20"/>
                <w:szCs w:val="20"/>
              </w:rPr>
            </w:pPr>
            <w:r w:rsidRPr="0050152C">
              <w:rPr>
                <w:color w:val="000000"/>
                <w:sz w:val="20"/>
                <w:szCs w:val="20"/>
              </w:rPr>
              <w:t>Код по бюджетной классификации</w:t>
            </w:r>
            <w:r w:rsidR="0050152C" w:rsidRPr="0050152C">
              <w:rPr>
                <w:color w:val="000000"/>
                <w:sz w:val="20"/>
                <w:szCs w:val="20"/>
              </w:rPr>
              <w:t xml:space="preserve"> </w:t>
            </w:r>
            <w:r w:rsidRPr="0050152C">
              <w:rPr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4E1F" w:rsidRPr="0050152C" w:rsidRDefault="00A93F52">
            <w:pPr>
              <w:jc w:val="center"/>
              <w:rPr>
                <w:color w:val="000000"/>
                <w:sz w:val="20"/>
                <w:szCs w:val="20"/>
              </w:rPr>
            </w:pPr>
            <w:r w:rsidRPr="0050152C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4E1F" w:rsidRPr="0050152C" w:rsidRDefault="00A93F52">
            <w:pPr>
              <w:jc w:val="center"/>
              <w:rPr>
                <w:color w:val="000000"/>
                <w:sz w:val="20"/>
                <w:szCs w:val="20"/>
              </w:rPr>
            </w:pPr>
            <w:r w:rsidRPr="0050152C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4E1F" w:rsidRPr="0050152C" w:rsidRDefault="00A93F52">
            <w:pPr>
              <w:jc w:val="center"/>
              <w:rPr>
                <w:color w:val="000000"/>
                <w:sz w:val="20"/>
                <w:szCs w:val="20"/>
              </w:rPr>
            </w:pPr>
            <w:r w:rsidRPr="0050152C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4E1F" w:rsidRDefault="00474E1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4E1F" w:rsidRDefault="00474E1F">
            <w:pPr>
              <w:jc w:val="center"/>
              <w:rPr>
                <w:color w:val="000000"/>
              </w:rPr>
            </w:pP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3 600 184,60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3 599 177,16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1 007,44</w:t>
            </w:r>
          </w:p>
        </w:tc>
      </w:tr>
      <w:tr w:rsidR="00474E1F" w:rsidTr="0050152C">
        <w:trPr>
          <w:trHeight w:val="675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1 008 737,54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1 008 737,54</w:t>
            </w:r>
          </w:p>
          <w:p w:rsidR="000E7A03" w:rsidRDefault="000E7A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107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2 569 125,06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C5EA0">
              <w:rPr>
                <w:color w:val="000000"/>
              </w:rPr>
              <w:t>569</w:t>
            </w:r>
            <w:r>
              <w:rPr>
                <w:color w:val="000000"/>
              </w:rPr>
              <w:t> 117,62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7,44</w:t>
            </w:r>
          </w:p>
        </w:tc>
      </w:tr>
      <w:tr w:rsidR="00474E1F" w:rsidTr="0050152C">
        <w:trPr>
          <w:trHeight w:val="675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6D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14 818,00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331F2E" w:rsidRDefault="006D1C2E" w:rsidP="00331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14 818,00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43D7" w:rsidTr="0050152C">
        <w:trPr>
          <w:trHeight w:val="675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43D7" w:rsidRDefault="00CC5E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43D7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A43D7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A43D7" w:rsidRDefault="00CC5EA0" w:rsidP="00331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A43D7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6 504,00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331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E3048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 w:rsidP="00011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 w:rsidP="00011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1E3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E7A03">
              <w:rPr>
                <w:color w:val="00000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E7A03">
              <w:rPr>
                <w:color w:val="00000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331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E3048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3048">
              <w:rPr>
                <w:color w:val="00000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3048">
              <w:rPr>
                <w:color w:val="000000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1E3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4 596 740,40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4 268 485,30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328 255,10</w:t>
            </w:r>
          </w:p>
        </w:tc>
      </w:tr>
      <w:tr w:rsidR="00331F2E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1F2E" w:rsidRDefault="00856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1F2E" w:rsidRDefault="00856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331F2E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123 705,58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331F2E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123 705,83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331F2E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E3048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3048" w:rsidRDefault="001E3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 w:rsidP="00011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4 473 034,82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 w:rsidP="00011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4 144 779,72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E3048" w:rsidRDefault="00CC5EA0" w:rsidP="00011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328 255,10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78 668,00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78 668,00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474E1F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E1F" w:rsidRDefault="00A93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78 668,00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78 668,00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74E1F" w:rsidRDefault="00A93F52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E15856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856" w:rsidRDefault="00E158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856" w:rsidRDefault="00E158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E15856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146 090,00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E15856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146 088,60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E15856" w:rsidRDefault="00E158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C5EA0" w:rsidTr="0050152C">
        <w:trPr>
          <w:trHeight w:val="280"/>
        </w:trPr>
        <w:tc>
          <w:tcPr>
            <w:tcW w:w="7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5EA0" w:rsidRDefault="00CC5E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5EA0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CC5EA0" w:rsidRDefault="00CC5EA0" w:rsidP="00DC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146 090,00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CC5EA0" w:rsidRDefault="00CC5EA0" w:rsidP="00DC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146 088,60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CC5EA0" w:rsidRDefault="00CC5EA0" w:rsidP="00827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</w:tr>
      <w:tr w:rsidR="00F730BA" w:rsidTr="0050152C">
        <w:trPr>
          <w:trHeight w:val="299"/>
        </w:trPr>
        <w:tc>
          <w:tcPr>
            <w:tcW w:w="9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F730BA" w:rsidRDefault="00F730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30BA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8 626 020,00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30BA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8 296 756,06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30BA" w:rsidRDefault="00CC5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329 263,94</w:t>
            </w:r>
          </w:p>
        </w:tc>
      </w:tr>
    </w:tbl>
    <w:p w:rsidR="00474E1F" w:rsidRDefault="00474E1F">
      <w:pPr>
        <w:autoSpaceDE w:val="0"/>
        <w:autoSpaceDN w:val="0"/>
        <w:adjustRightInd w:val="0"/>
        <w:spacing w:line="20" w:lineRule="atLeast"/>
        <w:contextualSpacing/>
        <w:jc w:val="right"/>
        <w:rPr>
          <w:sz w:val="28"/>
          <w:szCs w:val="28"/>
        </w:rPr>
      </w:pPr>
    </w:p>
    <w:p w:rsidR="00474E1F" w:rsidRDefault="00474E1F">
      <w:pPr>
        <w:autoSpaceDE w:val="0"/>
        <w:autoSpaceDN w:val="0"/>
        <w:adjustRightInd w:val="0"/>
        <w:spacing w:line="20" w:lineRule="atLeast"/>
        <w:contextualSpacing/>
        <w:rPr>
          <w:sz w:val="28"/>
          <w:szCs w:val="28"/>
        </w:rPr>
      </w:pPr>
    </w:p>
    <w:p w:rsidR="00474E1F" w:rsidRDefault="00474E1F">
      <w:pPr>
        <w:jc w:val="right"/>
        <w:sectPr w:rsidR="00474E1F">
          <w:pgSz w:w="16838" w:h="11906" w:orient="landscape"/>
          <w:pgMar w:top="709" w:right="1134" w:bottom="567" w:left="1134" w:header="708" w:footer="708" w:gutter="0"/>
          <w:cols w:space="708"/>
          <w:titlePg/>
          <w:docGrid w:linePitch="360"/>
        </w:sectPr>
      </w:pPr>
    </w:p>
    <w:p w:rsidR="00474E1F" w:rsidRDefault="00A93F52">
      <w:pPr>
        <w:jc w:val="right"/>
      </w:pPr>
      <w:r>
        <w:lastRenderedPageBreak/>
        <w:t>Приложение 4</w:t>
      </w:r>
    </w:p>
    <w:p w:rsidR="00474E1F" w:rsidRDefault="00A93F52">
      <w:pPr>
        <w:jc w:val="right"/>
      </w:pPr>
      <w:r>
        <w:t>к решению Жемчужинского сельского совета</w:t>
      </w:r>
    </w:p>
    <w:p w:rsidR="00474E1F" w:rsidRDefault="00A93F52">
      <w:pPr>
        <w:jc w:val="right"/>
      </w:pPr>
      <w:r>
        <w:t>Нижнегорского района Республики Крым</w:t>
      </w:r>
    </w:p>
    <w:p w:rsidR="00474E1F" w:rsidRDefault="00A93F52">
      <w:pPr>
        <w:jc w:val="right"/>
      </w:pPr>
      <w:r>
        <w:t>от ________ 202</w:t>
      </w:r>
      <w:r w:rsidR="00CC5EA0">
        <w:t>6</w:t>
      </w:r>
      <w:r>
        <w:t xml:space="preserve"> года № ___</w:t>
      </w:r>
    </w:p>
    <w:p w:rsidR="00474E1F" w:rsidRDefault="00474E1F">
      <w:pPr>
        <w:jc w:val="right"/>
      </w:pPr>
    </w:p>
    <w:p w:rsidR="00474E1F" w:rsidRDefault="00A93F52">
      <w:pPr>
        <w:jc w:val="center"/>
      </w:pPr>
      <w:r>
        <w:t xml:space="preserve">Источники финансирования дефицита бюджета </w:t>
      </w:r>
      <w:r w:rsidR="00CA5D8A" w:rsidRPr="00CA5D8A">
        <w:t>муниципального образования Жемчужинское сельское поселение</w:t>
      </w:r>
      <w:r>
        <w:t xml:space="preserve"> Нижнегорского района Республики </w:t>
      </w:r>
      <w:proofErr w:type="spellStart"/>
      <w:r>
        <w:t>Крымпо</w:t>
      </w:r>
      <w:proofErr w:type="spellEnd"/>
      <w:r>
        <w:t xml:space="preserve"> кодам </w:t>
      </w:r>
      <w:proofErr w:type="gramStart"/>
      <w:r>
        <w:t xml:space="preserve">классификации источников финансирования дефицита </w:t>
      </w:r>
      <w:r w:rsidR="004F5245">
        <w:t>бюджетов</w:t>
      </w:r>
      <w:proofErr w:type="gramEnd"/>
      <w:r w:rsidR="004F5245">
        <w:t xml:space="preserve"> за 202</w:t>
      </w:r>
      <w:r w:rsidR="00CC5EA0">
        <w:t>5</w:t>
      </w:r>
      <w:r>
        <w:t xml:space="preserve"> год</w:t>
      </w:r>
    </w:p>
    <w:p w:rsidR="00474E1F" w:rsidRDefault="00827C8B">
      <w:pPr>
        <w:jc w:val="right"/>
      </w:pPr>
      <w:r>
        <w:t xml:space="preserve"> </w:t>
      </w:r>
      <w:r w:rsidR="00A93F52">
        <w:t>(руб.)</w:t>
      </w:r>
    </w:p>
    <w:tbl>
      <w:tblPr>
        <w:tblW w:w="15041" w:type="dxa"/>
        <w:tblInd w:w="93" w:type="dxa"/>
        <w:tblLayout w:type="fixed"/>
        <w:tblLook w:val="04A0"/>
      </w:tblPr>
      <w:tblGrid>
        <w:gridCol w:w="6111"/>
        <w:gridCol w:w="992"/>
        <w:gridCol w:w="2941"/>
        <w:gridCol w:w="1732"/>
        <w:gridCol w:w="1564"/>
        <w:gridCol w:w="1701"/>
      </w:tblGrid>
      <w:tr w:rsidR="00CC5EA0" w:rsidRPr="00CC5EA0" w:rsidTr="00CC5EA0">
        <w:trPr>
          <w:trHeight w:val="13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  <w:sz w:val="20"/>
                <w:szCs w:val="20"/>
              </w:rPr>
            </w:pPr>
            <w:r w:rsidRPr="00CC5EA0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500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1 434 767,00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381 887,18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1 052 879,82</w:t>
            </w:r>
          </w:p>
        </w:tc>
      </w:tr>
      <w:tr w:rsidR="00CC5EA0" w:rsidRPr="00CC5EA0" w:rsidTr="00CC5EA0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в том числе:</w:t>
            </w:r>
            <w:r w:rsidRPr="00CC5EA0">
              <w:rPr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520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520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620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620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000 01000000000000000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1 434 767,00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381 887,18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1 052 879,82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000 01050000000000000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1 434 767,00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381 887,18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1 052 879,82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000 01050000000000500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-7 191 253,00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-7 993 221,49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000 01050200000000500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-7 191 253,00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-7 993 221,49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000 01050201000000510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-7 191 253,00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-7 993 221,49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000 01050201100000510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-7 191 253,00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-7 993 221,49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000 01050000000000600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8 626 020,00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8 375 108,67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000 01050200000000600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8 626 020,00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8 375 108,67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000 01050201000000610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8 626 020,00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8 375 108,67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000 01050201100000610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8 626 020,00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8 375 108,67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Х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000 01060000000000000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000 01060000000000500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000 01060000000000600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  <w:tr w:rsidR="00CC5EA0" w:rsidRPr="00CC5EA0" w:rsidTr="00CC5EA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720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center"/>
              <w:rPr>
                <w:color w:val="000000"/>
              </w:rPr>
            </w:pPr>
            <w:r w:rsidRPr="00CC5EA0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EA0" w:rsidRPr="00CC5EA0" w:rsidRDefault="00CC5EA0" w:rsidP="00CC5EA0">
            <w:pPr>
              <w:jc w:val="right"/>
              <w:rPr>
                <w:color w:val="000000"/>
              </w:rPr>
            </w:pPr>
            <w:r w:rsidRPr="00CC5EA0">
              <w:rPr>
                <w:color w:val="000000"/>
              </w:rPr>
              <w:t>0,00</w:t>
            </w:r>
          </w:p>
        </w:tc>
      </w:tr>
    </w:tbl>
    <w:p w:rsidR="0085603F" w:rsidRDefault="0085603F" w:rsidP="00884486">
      <w:pPr>
        <w:jc w:val="right"/>
      </w:pPr>
    </w:p>
    <w:sectPr w:rsidR="0085603F" w:rsidSect="00827C8B"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619C"/>
    <w:rsid w:val="00010D7A"/>
    <w:rsid w:val="000110C5"/>
    <w:rsid w:val="000147F1"/>
    <w:rsid w:val="00020C6C"/>
    <w:rsid w:val="00034BAF"/>
    <w:rsid w:val="00060D70"/>
    <w:rsid w:val="00096B45"/>
    <w:rsid w:val="000C6A41"/>
    <w:rsid w:val="000E062D"/>
    <w:rsid w:val="000E1DA0"/>
    <w:rsid w:val="000E7A03"/>
    <w:rsid w:val="00111330"/>
    <w:rsid w:val="00121AFE"/>
    <w:rsid w:val="00146C46"/>
    <w:rsid w:val="00175E08"/>
    <w:rsid w:val="00175F55"/>
    <w:rsid w:val="001A43D7"/>
    <w:rsid w:val="001D7FBF"/>
    <w:rsid w:val="001E3048"/>
    <w:rsid w:val="001F0121"/>
    <w:rsid w:val="00223A4E"/>
    <w:rsid w:val="0023017A"/>
    <w:rsid w:val="00243ABE"/>
    <w:rsid w:val="002520BF"/>
    <w:rsid w:val="00283208"/>
    <w:rsid w:val="002843B6"/>
    <w:rsid w:val="00292896"/>
    <w:rsid w:val="00292A66"/>
    <w:rsid w:val="00297D97"/>
    <w:rsid w:val="002A38AE"/>
    <w:rsid w:val="002A4910"/>
    <w:rsid w:val="002B4D9C"/>
    <w:rsid w:val="002C3023"/>
    <w:rsid w:val="002C596E"/>
    <w:rsid w:val="002E05B3"/>
    <w:rsid w:val="002E05F6"/>
    <w:rsid w:val="003205AA"/>
    <w:rsid w:val="00331F2E"/>
    <w:rsid w:val="003673C6"/>
    <w:rsid w:val="00370A23"/>
    <w:rsid w:val="003741B3"/>
    <w:rsid w:val="00382E82"/>
    <w:rsid w:val="00397625"/>
    <w:rsid w:val="003A543D"/>
    <w:rsid w:val="003B4F06"/>
    <w:rsid w:val="003D6E06"/>
    <w:rsid w:val="003F1BD0"/>
    <w:rsid w:val="0042027D"/>
    <w:rsid w:val="00436248"/>
    <w:rsid w:val="00455F7A"/>
    <w:rsid w:val="004742F3"/>
    <w:rsid w:val="00474E1F"/>
    <w:rsid w:val="004934B3"/>
    <w:rsid w:val="004C40AE"/>
    <w:rsid w:val="004E4CEF"/>
    <w:rsid w:val="004E563F"/>
    <w:rsid w:val="004F5245"/>
    <w:rsid w:val="00500453"/>
    <w:rsid w:val="0050152C"/>
    <w:rsid w:val="0051056E"/>
    <w:rsid w:val="00513161"/>
    <w:rsid w:val="005177D0"/>
    <w:rsid w:val="00566813"/>
    <w:rsid w:val="005759F5"/>
    <w:rsid w:val="005819B1"/>
    <w:rsid w:val="005A1801"/>
    <w:rsid w:val="005A6DC3"/>
    <w:rsid w:val="005F1A62"/>
    <w:rsid w:val="006031B4"/>
    <w:rsid w:val="00605B6F"/>
    <w:rsid w:val="00605CAE"/>
    <w:rsid w:val="00621CEA"/>
    <w:rsid w:val="0062206A"/>
    <w:rsid w:val="006241CE"/>
    <w:rsid w:val="00652C5B"/>
    <w:rsid w:val="00666AC3"/>
    <w:rsid w:val="0069720D"/>
    <w:rsid w:val="006C7EEE"/>
    <w:rsid w:val="006D1724"/>
    <w:rsid w:val="006D1C2E"/>
    <w:rsid w:val="0071646B"/>
    <w:rsid w:val="00730E22"/>
    <w:rsid w:val="00734F30"/>
    <w:rsid w:val="00757927"/>
    <w:rsid w:val="007850CA"/>
    <w:rsid w:val="007A22B8"/>
    <w:rsid w:val="007A376E"/>
    <w:rsid w:val="007A760E"/>
    <w:rsid w:val="007B2DD5"/>
    <w:rsid w:val="00827C8B"/>
    <w:rsid w:val="0085603F"/>
    <w:rsid w:val="008756A8"/>
    <w:rsid w:val="00884486"/>
    <w:rsid w:val="008B1E12"/>
    <w:rsid w:val="008E49FE"/>
    <w:rsid w:val="00967A82"/>
    <w:rsid w:val="009B7C5A"/>
    <w:rsid w:val="009F6374"/>
    <w:rsid w:val="00A04FE6"/>
    <w:rsid w:val="00A5487F"/>
    <w:rsid w:val="00A93F52"/>
    <w:rsid w:val="00AC7CF5"/>
    <w:rsid w:val="00AD42E2"/>
    <w:rsid w:val="00AF098C"/>
    <w:rsid w:val="00B00B09"/>
    <w:rsid w:val="00B201E6"/>
    <w:rsid w:val="00B21A7D"/>
    <w:rsid w:val="00B37CEE"/>
    <w:rsid w:val="00B41B85"/>
    <w:rsid w:val="00BA2B05"/>
    <w:rsid w:val="00BB7C4B"/>
    <w:rsid w:val="00BC4813"/>
    <w:rsid w:val="00BD76F7"/>
    <w:rsid w:val="00C32D44"/>
    <w:rsid w:val="00C34328"/>
    <w:rsid w:val="00C40FE1"/>
    <w:rsid w:val="00C67907"/>
    <w:rsid w:val="00C93886"/>
    <w:rsid w:val="00C9460B"/>
    <w:rsid w:val="00CA5D8A"/>
    <w:rsid w:val="00CC5EA0"/>
    <w:rsid w:val="00CC6DFA"/>
    <w:rsid w:val="00CE7E57"/>
    <w:rsid w:val="00D04336"/>
    <w:rsid w:val="00D07DD8"/>
    <w:rsid w:val="00D14E77"/>
    <w:rsid w:val="00D251CF"/>
    <w:rsid w:val="00D26810"/>
    <w:rsid w:val="00D361AD"/>
    <w:rsid w:val="00D50695"/>
    <w:rsid w:val="00D63A2B"/>
    <w:rsid w:val="00D84663"/>
    <w:rsid w:val="00D86B54"/>
    <w:rsid w:val="00D95D72"/>
    <w:rsid w:val="00DB12E2"/>
    <w:rsid w:val="00DD79E6"/>
    <w:rsid w:val="00DF4FFA"/>
    <w:rsid w:val="00DF7541"/>
    <w:rsid w:val="00E03BE9"/>
    <w:rsid w:val="00E0556B"/>
    <w:rsid w:val="00E11857"/>
    <w:rsid w:val="00E12184"/>
    <w:rsid w:val="00E15856"/>
    <w:rsid w:val="00E42319"/>
    <w:rsid w:val="00E436C6"/>
    <w:rsid w:val="00E76B34"/>
    <w:rsid w:val="00E802A3"/>
    <w:rsid w:val="00E84247"/>
    <w:rsid w:val="00EE2057"/>
    <w:rsid w:val="00EE3C50"/>
    <w:rsid w:val="00EE5784"/>
    <w:rsid w:val="00EE7130"/>
    <w:rsid w:val="00F22F91"/>
    <w:rsid w:val="00F277F6"/>
    <w:rsid w:val="00F4619C"/>
    <w:rsid w:val="00F60556"/>
    <w:rsid w:val="00F631E5"/>
    <w:rsid w:val="00F730BA"/>
    <w:rsid w:val="00F91E0A"/>
    <w:rsid w:val="00FA04A3"/>
    <w:rsid w:val="00FD2B84"/>
    <w:rsid w:val="3695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E1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4E1F"/>
    <w:pPr>
      <w:keepNext/>
      <w:suppressAutoHyphens/>
      <w:jc w:val="center"/>
      <w:outlineLvl w:val="1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E1F"/>
    <w:rPr>
      <w:b/>
      <w:bCs/>
      <w:sz w:val="28"/>
      <w:szCs w:val="28"/>
      <w:lang w:eastAsia="zh-CN"/>
    </w:rPr>
  </w:style>
  <w:style w:type="character" w:styleId="a3">
    <w:name w:val="Hyperlink"/>
    <w:basedOn w:val="a0"/>
    <w:uiPriority w:val="99"/>
    <w:rsid w:val="00474E1F"/>
    <w:rPr>
      <w:color w:val="0000FF" w:themeColor="hyperlink"/>
      <w:u w:val="single"/>
    </w:rPr>
  </w:style>
  <w:style w:type="character" w:styleId="a4">
    <w:name w:val="Strong"/>
    <w:qFormat/>
    <w:rsid w:val="00474E1F"/>
    <w:rPr>
      <w:rFonts w:cs="Times New Roman"/>
      <w:b/>
    </w:rPr>
  </w:style>
  <w:style w:type="paragraph" w:styleId="a5">
    <w:name w:val="Balloon Text"/>
    <w:basedOn w:val="a"/>
    <w:link w:val="a6"/>
    <w:rsid w:val="0047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74E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74E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474E1F"/>
    <w:rPr>
      <w:sz w:val="24"/>
      <w:szCs w:val="24"/>
    </w:rPr>
  </w:style>
  <w:style w:type="paragraph" w:styleId="a9">
    <w:name w:val="Body Text"/>
    <w:basedOn w:val="a"/>
    <w:link w:val="aa"/>
    <w:rsid w:val="00474E1F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474E1F"/>
    <w:rPr>
      <w:sz w:val="28"/>
      <w:szCs w:val="24"/>
    </w:rPr>
  </w:style>
  <w:style w:type="paragraph" w:styleId="ab">
    <w:name w:val="footer"/>
    <w:basedOn w:val="a"/>
    <w:link w:val="ac"/>
    <w:rsid w:val="00474E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74E1F"/>
    <w:rPr>
      <w:sz w:val="24"/>
      <w:szCs w:val="24"/>
    </w:rPr>
  </w:style>
  <w:style w:type="paragraph" w:styleId="ad">
    <w:name w:val="Normal (Web)"/>
    <w:basedOn w:val="a"/>
    <w:rsid w:val="00474E1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74E1F"/>
    <w:rPr>
      <w:rFonts w:cs="Times New Roman"/>
    </w:rPr>
  </w:style>
  <w:style w:type="paragraph" w:customStyle="1" w:styleId="1">
    <w:name w:val="Абзац списка1"/>
    <w:basedOn w:val="a"/>
    <w:rsid w:val="00474E1F"/>
    <w:pPr>
      <w:suppressAutoHyphens/>
      <w:ind w:left="720"/>
    </w:pPr>
    <w:rPr>
      <w:lang w:eastAsia="zh-CN"/>
    </w:rPr>
  </w:style>
  <w:style w:type="paragraph" w:customStyle="1" w:styleId="10">
    <w:name w:val="Обычный (веб)1"/>
    <w:basedOn w:val="a"/>
    <w:rsid w:val="00474E1F"/>
    <w:pPr>
      <w:suppressAutoHyphens/>
      <w:spacing w:before="280" w:after="280"/>
    </w:pPr>
    <w:rPr>
      <w:lang w:eastAsia="zh-CN"/>
    </w:rPr>
  </w:style>
  <w:style w:type="paragraph" w:customStyle="1" w:styleId="ConsPlusNormal">
    <w:name w:val="ConsPlusNormal"/>
    <w:rsid w:val="00474E1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No Spacing"/>
    <w:uiPriority w:val="1"/>
    <w:qFormat/>
    <w:rsid w:val="00474E1F"/>
    <w:rPr>
      <w:rFonts w:ascii="Calibri" w:eastAsiaTheme="minorEastAsia" w:hAnsi="Calibri"/>
      <w:color w:val="000000" w:themeColor="text1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474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5531D8-906E-4DF5-A0D6-C8250961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24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USS</Company>
  <LinksUpToDate>false</LinksUpToDate>
  <CharactersWithSpaces>43593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nizgn_uvarovka</dc:creator>
  <cp:lastModifiedBy>Николай Кабанов</cp:lastModifiedBy>
  <cp:revision>86</cp:revision>
  <cp:lastPrinted>2025-03-07T09:22:00Z</cp:lastPrinted>
  <dcterms:created xsi:type="dcterms:W3CDTF">2016-03-15T05:37:00Z</dcterms:created>
  <dcterms:modified xsi:type="dcterms:W3CDTF">2026-02-25T06:31:00Z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713DC7D268A24B33A75DA836264FFF9D</vt:lpwstr>
  </property>
</Properties>
</file>