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pt" o:ole="" filled="t">
            <v:fill color2="black"/>
            <v:imagedata r:id="rId7" o:title=""/>
          </v:shape>
          <o:OLEObject Type="Embed" ProgID="Word.Picture.8" ShapeID="_x0000_i1025" DrawAspect="Content" ObjectID="_1796623958" r:id="rId8"/>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РЕСПУБЛИКИКРЫМ</w:t>
      </w:r>
    </w:p>
    <w:p w:rsidR="00475166" w:rsidRPr="00D325FB" w:rsidRDefault="00475166" w:rsidP="004522ED">
      <w:pPr>
        <w:spacing w:after="0" w:line="240" w:lineRule="auto"/>
        <w:jc w:val="center"/>
        <w:rPr>
          <w:rFonts w:ascii="Times New Roman" w:hAnsi="Times New Roman"/>
          <w:b/>
          <w:sz w:val="28"/>
          <w:szCs w:val="28"/>
          <w:lang w:val="uk-UA"/>
        </w:rPr>
      </w:pPr>
    </w:p>
    <w:p w:rsidR="00475166" w:rsidRDefault="002B4F45" w:rsidP="004522ED">
      <w:pPr>
        <w:jc w:val="center"/>
        <w:rPr>
          <w:rFonts w:ascii="Times New Roman" w:hAnsi="Times New Roman"/>
          <w:b/>
          <w:sz w:val="28"/>
          <w:szCs w:val="28"/>
        </w:rPr>
      </w:pPr>
      <w:r>
        <w:rPr>
          <w:rFonts w:ascii="Times New Roman" w:hAnsi="Times New Roman"/>
          <w:b/>
          <w:sz w:val="28"/>
          <w:szCs w:val="28"/>
        </w:rPr>
        <w:t>РАСПОРЯЖЕНИЕ</w:t>
      </w:r>
      <w:r w:rsidR="007B5957">
        <w:rPr>
          <w:rFonts w:ascii="Times New Roman" w:hAnsi="Times New Roman"/>
          <w:b/>
          <w:sz w:val="28"/>
          <w:szCs w:val="28"/>
        </w:rPr>
        <w:t xml:space="preserve"> </w:t>
      </w:r>
      <w:r w:rsidR="00DF3F21" w:rsidRPr="00DF3F21">
        <w:rPr>
          <w:rFonts w:ascii="Times New Roman" w:hAnsi="Times New Roman"/>
          <w:b/>
          <w:sz w:val="28"/>
          <w:szCs w:val="28"/>
        </w:rPr>
        <w:t xml:space="preserve">№ </w:t>
      </w:r>
      <w:r w:rsidR="00ED06BA">
        <w:rPr>
          <w:rFonts w:ascii="Times New Roman" w:hAnsi="Times New Roman"/>
          <w:b/>
          <w:sz w:val="28"/>
          <w:szCs w:val="28"/>
        </w:rPr>
        <w:t>152</w:t>
      </w:r>
      <w:r w:rsidR="007B5957">
        <w:rPr>
          <w:rFonts w:ascii="Times New Roman" w:hAnsi="Times New Roman"/>
          <w:b/>
          <w:sz w:val="28"/>
          <w:szCs w:val="28"/>
        </w:rPr>
        <w:t>-Р</w:t>
      </w:r>
    </w:p>
    <w:p w:rsidR="00DF3F21" w:rsidRDefault="00D53BB0" w:rsidP="004522ED">
      <w:pPr>
        <w:jc w:val="both"/>
        <w:rPr>
          <w:rFonts w:ascii="Times New Roman" w:hAnsi="Times New Roman"/>
          <w:sz w:val="28"/>
          <w:szCs w:val="28"/>
        </w:rPr>
      </w:pPr>
      <w:r>
        <w:rPr>
          <w:rFonts w:ascii="Times New Roman" w:hAnsi="Times New Roman"/>
          <w:sz w:val="28"/>
          <w:szCs w:val="28"/>
        </w:rPr>
        <w:t xml:space="preserve">24 декабря </w:t>
      </w:r>
      <w:r w:rsidR="005976B2">
        <w:rPr>
          <w:rFonts w:ascii="Times New Roman" w:hAnsi="Times New Roman"/>
          <w:sz w:val="28"/>
          <w:szCs w:val="28"/>
        </w:rPr>
        <w:t>20</w:t>
      </w:r>
      <w:r w:rsidR="009D07E1">
        <w:rPr>
          <w:rFonts w:ascii="Times New Roman" w:hAnsi="Times New Roman"/>
          <w:sz w:val="28"/>
          <w:szCs w:val="28"/>
        </w:rPr>
        <w:t>2</w:t>
      </w:r>
      <w:r>
        <w:rPr>
          <w:rFonts w:ascii="Times New Roman" w:hAnsi="Times New Roman"/>
          <w:sz w:val="28"/>
          <w:szCs w:val="28"/>
        </w:rPr>
        <w:t>4</w:t>
      </w:r>
      <w:r w:rsidR="002D6DC4" w:rsidRPr="002D6DC4">
        <w:rPr>
          <w:rFonts w:ascii="Times New Roman" w:hAnsi="Times New Roman"/>
          <w:sz w:val="28"/>
          <w:szCs w:val="28"/>
        </w:rPr>
        <w:t xml:space="preserve"> 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B568C1" w:rsidRPr="00D654DF" w:rsidRDefault="00ED06BA" w:rsidP="00477E49">
      <w:pPr>
        <w:tabs>
          <w:tab w:val="left" w:pos="5954"/>
        </w:tabs>
        <w:spacing w:after="0" w:line="240" w:lineRule="auto"/>
        <w:ind w:right="4251"/>
        <w:jc w:val="both"/>
        <w:rPr>
          <w:rFonts w:ascii="Times New Roman" w:hAnsi="Times New Roman"/>
          <w:sz w:val="28"/>
          <w:szCs w:val="28"/>
        </w:rPr>
      </w:pPr>
      <w:r>
        <w:rPr>
          <w:rFonts w:ascii="Times New Roman" w:hAnsi="Times New Roman"/>
          <w:sz w:val="28"/>
          <w:szCs w:val="28"/>
        </w:rPr>
        <w:t>О внесении изменений в</w:t>
      </w:r>
      <w:r w:rsidR="004D26B3" w:rsidRPr="00D654DF">
        <w:rPr>
          <w:rFonts w:ascii="Times New Roman" w:hAnsi="Times New Roman"/>
          <w:sz w:val="28"/>
          <w:szCs w:val="28"/>
        </w:rPr>
        <w:t xml:space="preserve"> муниципальн</w:t>
      </w:r>
      <w:r>
        <w:rPr>
          <w:rFonts w:ascii="Times New Roman" w:hAnsi="Times New Roman"/>
          <w:sz w:val="28"/>
          <w:szCs w:val="28"/>
        </w:rPr>
        <w:t>ую</w:t>
      </w:r>
      <w:r w:rsidR="004D26B3" w:rsidRPr="00D654DF">
        <w:rPr>
          <w:rFonts w:ascii="Times New Roman" w:hAnsi="Times New Roman"/>
          <w:sz w:val="28"/>
          <w:szCs w:val="28"/>
        </w:rPr>
        <w:t xml:space="preserve"> программ</w:t>
      </w:r>
      <w:r>
        <w:rPr>
          <w:rFonts w:ascii="Times New Roman" w:hAnsi="Times New Roman"/>
          <w:sz w:val="28"/>
          <w:szCs w:val="28"/>
        </w:rPr>
        <w:t>у</w:t>
      </w:r>
      <w:r w:rsidR="007B5957">
        <w:rPr>
          <w:rFonts w:ascii="Times New Roman" w:hAnsi="Times New Roman"/>
          <w:sz w:val="28"/>
          <w:szCs w:val="28"/>
        </w:rPr>
        <w:t xml:space="preserve"> </w:t>
      </w:r>
      <w:r w:rsidR="0028357B" w:rsidRPr="00D654DF">
        <w:rPr>
          <w:rFonts w:ascii="Times New Roman" w:hAnsi="Times New Roman"/>
          <w:sz w:val="28"/>
          <w:szCs w:val="28"/>
          <w:lang w:eastAsia="ar-SA"/>
        </w:rPr>
        <w:t>«</w:t>
      </w:r>
      <w:r w:rsidR="004B06C6" w:rsidRPr="00D654DF">
        <w:rPr>
          <w:rFonts w:ascii="Times New Roman" w:hAnsi="Times New Roman"/>
          <w:color w:val="000000"/>
          <w:sz w:val="28"/>
          <w:szCs w:val="28"/>
          <w:lang w:eastAsia="ru-RU"/>
        </w:rPr>
        <w:t>Подготовка и проведение выборов</w:t>
      </w:r>
      <w:r w:rsidR="00D654DF" w:rsidRPr="00D654DF">
        <w:rPr>
          <w:rFonts w:ascii="Times New Roman" w:hAnsi="Times New Roman"/>
          <w:color w:val="000000"/>
          <w:sz w:val="28"/>
          <w:szCs w:val="28"/>
          <w:lang w:eastAsia="ru-RU"/>
        </w:rPr>
        <w:t xml:space="preserve"> депутатов</w:t>
      </w:r>
      <w:r w:rsidR="00186F84">
        <w:rPr>
          <w:rFonts w:ascii="Times New Roman" w:hAnsi="Times New Roman"/>
          <w:color w:val="000000"/>
          <w:sz w:val="28"/>
          <w:szCs w:val="28"/>
          <w:lang w:eastAsia="ru-RU"/>
        </w:rPr>
        <w:t xml:space="preserve"> </w:t>
      </w:r>
      <w:r w:rsidR="004B06C6" w:rsidRPr="00D654DF">
        <w:rPr>
          <w:rFonts w:ascii="Times New Roman" w:hAnsi="Times New Roman"/>
          <w:sz w:val="28"/>
          <w:szCs w:val="28"/>
        </w:rPr>
        <w:t xml:space="preserve">в представительный орган </w:t>
      </w:r>
      <w:r w:rsidR="0028357B" w:rsidRPr="00D654DF">
        <w:rPr>
          <w:rFonts w:ascii="Times New Roman" w:hAnsi="Times New Roman"/>
          <w:sz w:val="28"/>
          <w:szCs w:val="28"/>
        </w:rPr>
        <w:t>Жемчужинского сельского поселения Нижнегорского района Республики Крым</w:t>
      </w:r>
      <w:r w:rsidR="0028357B" w:rsidRPr="00D654DF">
        <w:rPr>
          <w:rFonts w:ascii="Times New Roman" w:hAnsi="Times New Roman"/>
          <w:sz w:val="28"/>
          <w:szCs w:val="28"/>
          <w:lang w:eastAsia="ar-SA"/>
        </w:rPr>
        <w:t>»</w:t>
      </w:r>
    </w:p>
    <w:p w:rsidR="00DC0112" w:rsidRPr="00D654DF" w:rsidRDefault="00DC0112" w:rsidP="00DC0112">
      <w:pPr>
        <w:tabs>
          <w:tab w:val="left" w:pos="5954"/>
        </w:tabs>
        <w:spacing w:after="0" w:line="240" w:lineRule="auto"/>
        <w:ind w:right="4251"/>
        <w:jc w:val="both"/>
        <w:rPr>
          <w:rFonts w:ascii="Times New Roman" w:hAnsi="Times New Roman"/>
          <w:sz w:val="28"/>
          <w:szCs w:val="28"/>
        </w:rPr>
      </w:pPr>
    </w:p>
    <w:p w:rsidR="00477E49" w:rsidRPr="00D654DF" w:rsidRDefault="00477E49" w:rsidP="00477E49">
      <w:pPr>
        <w:tabs>
          <w:tab w:val="left" w:pos="720"/>
        </w:tabs>
        <w:spacing w:after="0" w:line="240" w:lineRule="auto"/>
        <w:ind w:firstLine="709"/>
        <w:jc w:val="both"/>
        <w:rPr>
          <w:rFonts w:ascii="Times New Roman" w:hAnsi="Times New Roman"/>
          <w:sz w:val="28"/>
          <w:szCs w:val="28"/>
        </w:rPr>
      </w:pPr>
      <w:r w:rsidRPr="00D654DF">
        <w:rPr>
          <w:rFonts w:ascii="Times New Roman" w:hAnsi="Times New Roman"/>
          <w:sz w:val="28"/>
          <w:szCs w:val="28"/>
        </w:rPr>
        <w:t xml:space="preserve">В соответствии с </w:t>
      </w:r>
      <w:r w:rsidR="004B06C6" w:rsidRPr="00D654DF">
        <w:rPr>
          <w:rFonts w:ascii="Times New Roman" w:hAnsi="Times New Roman"/>
          <w:sz w:val="28"/>
          <w:szCs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Федеральным законом </w:t>
      </w:r>
      <w:r w:rsidRPr="00D654DF">
        <w:rPr>
          <w:rFonts w:ascii="Times New Roman" w:hAnsi="Times New Roman"/>
          <w:sz w:val="28"/>
          <w:szCs w:val="28"/>
        </w:rPr>
        <w:t>от 06.10.2003 № 131-ФЗ «Об общих принципах организации местного самоуправления в Российской Федерации»,</w:t>
      </w:r>
      <w:r w:rsidR="004B06C6" w:rsidRPr="00D654DF">
        <w:rPr>
          <w:rFonts w:ascii="Times New Roman" w:hAnsi="Times New Roman"/>
          <w:sz w:val="28"/>
          <w:szCs w:val="28"/>
        </w:rPr>
        <w:t xml:space="preserve"> Закон</w:t>
      </w:r>
      <w:r w:rsidR="00162497" w:rsidRPr="00D654DF">
        <w:rPr>
          <w:rFonts w:ascii="Times New Roman" w:hAnsi="Times New Roman"/>
          <w:sz w:val="28"/>
          <w:szCs w:val="28"/>
        </w:rPr>
        <w:t>ом</w:t>
      </w:r>
      <w:r w:rsidR="004B06C6" w:rsidRPr="00D654DF">
        <w:rPr>
          <w:rFonts w:ascii="Times New Roman" w:hAnsi="Times New Roman"/>
          <w:sz w:val="28"/>
          <w:szCs w:val="28"/>
        </w:rPr>
        <w:t xml:space="preserve"> Республики Крым от 05.06.2014 № 17-ЗРК «О выборах депутатов представительных органов муниципальных образований в Республике Крым»</w:t>
      </w:r>
      <w:r w:rsidR="00162497" w:rsidRPr="00D654DF">
        <w:rPr>
          <w:rFonts w:ascii="Times New Roman" w:hAnsi="Times New Roman"/>
          <w:sz w:val="28"/>
          <w:szCs w:val="28"/>
        </w:rPr>
        <w:t>,</w:t>
      </w:r>
      <w:r w:rsidR="00A14205">
        <w:rPr>
          <w:rFonts w:ascii="Times New Roman" w:hAnsi="Times New Roman"/>
          <w:sz w:val="28"/>
          <w:szCs w:val="28"/>
        </w:rPr>
        <w:t xml:space="preserve"> </w:t>
      </w:r>
      <w:r w:rsidRPr="00D654DF">
        <w:rPr>
          <w:rFonts w:ascii="Times New Roman" w:hAnsi="Times New Roman"/>
          <w:sz w:val="28"/>
          <w:szCs w:val="28"/>
        </w:rPr>
        <w:t xml:space="preserve">руководствуясь Уставом муниципального образования Жемчужинское сельское поселение Нижнегорского района Республики Крым, Порядком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 утвержденным распоряжением администрации </w:t>
      </w:r>
      <w:r w:rsidRPr="00D654DF">
        <w:rPr>
          <w:rFonts w:ascii="Times New Roman" w:hAnsi="Times New Roman"/>
          <w:bCs/>
          <w:sz w:val="28"/>
          <w:szCs w:val="28"/>
        </w:rPr>
        <w:t>Жемчужинского сельского поселения Нижнегорского района Республики Крым от 08.04.2022 № 25-Р</w:t>
      </w:r>
      <w:r w:rsidRPr="00D654DF">
        <w:rPr>
          <w:rFonts w:ascii="Times New Roman" w:hAnsi="Times New Roman"/>
          <w:sz w:val="28"/>
          <w:szCs w:val="28"/>
        </w:rPr>
        <w:t>:</w:t>
      </w:r>
    </w:p>
    <w:p w:rsidR="00477E49" w:rsidRPr="00D654DF" w:rsidRDefault="00477E49" w:rsidP="00477E49">
      <w:pPr>
        <w:tabs>
          <w:tab w:val="left" w:pos="720"/>
        </w:tabs>
        <w:spacing w:after="0" w:line="240" w:lineRule="auto"/>
        <w:ind w:firstLine="709"/>
        <w:jc w:val="both"/>
        <w:rPr>
          <w:rFonts w:ascii="Times New Roman" w:hAnsi="Times New Roman"/>
          <w:sz w:val="28"/>
          <w:szCs w:val="28"/>
        </w:rPr>
      </w:pPr>
    </w:p>
    <w:p w:rsidR="004D26B3" w:rsidRPr="00D654DF" w:rsidRDefault="00477E49" w:rsidP="004D26B3">
      <w:pPr>
        <w:spacing w:after="0" w:line="240" w:lineRule="auto"/>
        <w:ind w:firstLine="709"/>
        <w:jc w:val="both"/>
        <w:rPr>
          <w:rFonts w:ascii="Times New Roman" w:hAnsi="Times New Roman"/>
          <w:noProof/>
          <w:sz w:val="28"/>
          <w:szCs w:val="28"/>
          <w:lang w:val="uk-UA" w:eastAsia="ru-RU"/>
        </w:rPr>
      </w:pPr>
      <w:r w:rsidRPr="00D654DF">
        <w:rPr>
          <w:rFonts w:ascii="Times New Roman" w:hAnsi="Times New Roman"/>
          <w:sz w:val="28"/>
          <w:szCs w:val="28"/>
        </w:rPr>
        <w:t xml:space="preserve">1. </w:t>
      </w:r>
      <w:r w:rsidR="00ED06BA">
        <w:rPr>
          <w:rFonts w:ascii="Times New Roman" w:hAnsi="Times New Roman"/>
          <w:sz w:val="28"/>
          <w:szCs w:val="28"/>
        </w:rPr>
        <w:t>М</w:t>
      </w:r>
      <w:r w:rsidRPr="00D654DF">
        <w:rPr>
          <w:rFonts w:ascii="Times New Roman" w:hAnsi="Times New Roman"/>
          <w:bCs/>
          <w:sz w:val="28"/>
          <w:szCs w:val="28"/>
        </w:rPr>
        <w:t xml:space="preserve">униципальную программу </w:t>
      </w:r>
      <w:r w:rsidR="00162497" w:rsidRPr="00D654DF">
        <w:rPr>
          <w:rFonts w:ascii="Times New Roman" w:hAnsi="Times New Roman"/>
          <w:sz w:val="28"/>
          <w:szCs w:val="28"/>
          <w:lang w:eastAsia="ar-SA"/>
        </w:rPr>
        <w:t>«</w:t>
      </w:r>
      <w:r w:rsidR="00162497" w:rsidRPr="00D654DF">
        <w:rPr>
          <w:rFonts w:ascii="Times New Roman" w:hAnsi="Times New Roman"/>
          <w:color w:val="000000"/>
          <w:sz w:val="28"/>
          <w:szCs w:val="28"/>
          <w:lang w:eastAsia="ru-RU"/>
        </w:rPr>
        <w:t xml:space="preserve">Подготовка и проведение выборов </w:t>
      </w:r>
      <w:r w:rsidR="00D654DF" w:rsidRPr="00D654DF">
        <w:rPr>
          <w:rFonts w:ascii="Times New Roman" w:hAnsi="Times New Roman"/>
          <w:color w:val="000000"/>
          <w:sz w:val="28"/>
          <w:szCs w:val="28"/>
          <w:lang w:eastAsia="ru-RU"/>
        </w:rPr>
        <w:t>депутатов</w:t>
      </w:r>
      <w:r w:rsidR="00186F84">
        <w:rPr>
          <w:rFonts w:ascii="Times New Roman" w:hAnsi="Times New Roman"/>
          <w:color w:val="000000"/>
          <w:sz w:val="28"/>
          <w:szCs w:val="28"/>
          <w:lang w:eastAsia="ru-RU"/>
        </w:rPr>
        <w:t xml:space="preserve"> </w:t>
      </w:r>
      <w:r w:rsidR="00162497" w:rsidRPr="00D654DF">
        <w:rPr>
          <w:rFonts w:ascii="Times New Roman" w:hAnsi="Times New Roman"/>
          <w:sz w:val="28"/>
          <w:szCs w:val="28"/>
        </w:rPr>
        <w:t>в представительный орган Жемчужинского сельского поселения Нижнегорского района Республики Крым</w:t>
      </w:r>
      <w:r w:rsidR="00ED06BA">
        <w:rPr>
          <w:rFonts w:ascii="Times New Roman" w:hAnsi="Times New Roman"/>
          <w:bCs/>
          <w:sz w:val="28"/>
          <w:szCs w:val="28"/>
        </w:rPr>
        <w:t>, утвержденную распоряжением администрации Жемчужинского сельского поселения Нижнегорского района Республики Крым от</w:t>
      </w:r>
      <w:r w:rsidR="00A566FB" w:rsidRPr="00AF5E40">
        <w:rPr>
          <w:sz w:val="28"/>
          <w:szCs w:val="28"/>
        </w:rPr>
        <w:br/>
      </w:r>
      <w:r w:rsidR="00ED06BA">
        <w:rPr>
          <w:rFonts w:ascii="Times New Roman" w:hAnsi="Times New Roman"/>
          <w:bCs/>
          <w:sz w:val="28"/>
          <w:szCs w:val="28"/>
        </w:rPr>
        <w:t>4 октября 2023 года № 107-Р изложить в новой редакции</w:t>
      </w:r>
      <w:r w:rsidR="004D26B3" w:rsidRPr="00D654DF">
        <w:rPr>
          <w:rFonts w:ascii="Times New Roman" w:hAnsi="Times New Roman"/>
          <w:sz w:val="28"/>
          <w:szCs w:val="28"/>
        </w:rPr>
        <w:t xml:space="preserve"> согласно приложению.</w:t>
      </w:r>
    </w:p>
    <w:p w:rsidR="00477E49" w:rsidRPr="00D654DF" w:rsidRDefault="00477E49" w:rsidP="00477E49">
      <w:pPr>
        <w:spacing w:after="0" w:line="240" w:lineRule="auto"/>
        <w:ind w:firstLine="709"/>
        <w:jc w:val="both"/>
        <w:rPr>
          <w:rFonts w:ascii="Times New Roman" w:hAnsi="Times New Roman"/>
          <w:sz w:val="28"/>
          <w:szCs w:val="28"/>
        </w:rPr>
      </w:pPr>
      <w:r w:rsidRPr="00D654DF">
        <w:rPr>
          <w:rFonts w:ascii="Times New Roman" w:hAnsi="Times New Roman"/>
          <w:sz w:val="28"/>
          <w:szCs w:val="28"/>
        </w:rPr>
        <w:t xml:space="preserve">2. Финансирование расходов на реализацию </w:t>
      </w:r>
      <w:r w:rsidRPr="00D654DF">
        <w:rPr>
          <w:rFonts w:ascii="Times New Roman" w:hAnsi="Times New Roman"/>
          <w:bCs/>
          <w:sz w:val="28"/>
          <w:szCs w:val="28"/>
        </w:rPr>
        <w:t xml:space="preserve">муниципальной программы </w:t>
      </w:r>
      <w:r w:rsidR="00162497" w:rsidRPr="00D654DF">
        <w:rPr>
          <w:rFonts w:ascii="Times New Roman" w:hAnsi="Times New Roman"/>
          <w:sz w:val="28"/>
          <w:szCs w:val="28"/>
          <w:lang w:eastAsia="ar-SA"/>
        </w:rPr>
        <w:t>«</w:t>
      </w:r>
      <w:r w:rsidR="00162497" w:rsidRPr="00D654DF">
        <w:rPr>
          <w:rFonts w:ascii="Times New Roman" w:hAnsi="Times New Roman"/>
          <w:color w:val="000000"/>
          <w:sz w:val="28"/>
          <w:szCs w:val="28"/>
          <w:lang w:eastAsia="ru-RU"/>
        </w:rPr>
        <w:t xml:space="preserve">Подготовка и проведение выборов </w:t>
      </w:r>
      <w:r w:rsidR="00D654DF" w:rsidRPr="00D654DF">
        <w:rPr>
          <w:rFonts w:ascii="Times New Roman" w:hAnsi="Times New Roman"/>
          <w:color w:val="000000"/>
          <w:sz w:val="28"/>
          <w:szCs w:val="28"/>
          <w:lang w:eastAsia="ru-RU"/>
        </w:rPr>
        <w:t>депутатов</w:t>
      </w:r>
      <w:r w:rsidR="00186F84">
        <w:rPr>
          <w:rFonts w:ascii="Times New Roman" w:hAnsi="Times New Roman"/>
          <w:color w:val="000000"/>
          <w:sz w:val="28"/>
          <w:szCs w:val="28"/>
          <w:lang w:eastAsia="ru-RU"/>
        </w:rPr>
        <w:t xml:space="preserve"> </w:t>
      </w:r>
      <w:r w:rsidR="00162497" w:rsidRPr="00D654DF">
        <w:rPr>
          <w:rFonts w:ascii="Times New Roman" w:hAnsi="Times New Roman"/>
          <w:sz w:val="28"/>
          <w:szCs w:val="28"/>
        </w:rPr>
        <w:t>в представительный орган Жемчужинского сельского поселения Нижнегорского района Республики Крым</w:t>
      </w:r>
      <w:r w:rsidR="00162497" w:rsidRPr="00D654DF">
        <w:rPr>
          <w:rFonts w:ascii="Times New Roman" w:hAnsi="Times New Roman"/>
          <w:bCs/>
          <w:sz w:val="28"/>
          <w:szCs w:val="28"/>
        </w:rPr>
        <w:t>»</w:t>
      </w:r>
      <w:r w:rsidRPr="00D654DF">
        <w:rPr>
          <w:rFonts w:ascii="Times New Roman" w:hAnsi="Times New Roman"/>
          <w:sz w:val="28"/>
          <w:szCs w:val="28"/>
        </w:rPr>
        <w:t xml:space="preserve"> осуществлять в пределах средств, предусмотренных в бюджете </w:t>
      </w:r>
      <w:r w:rsidR="004D26B3" w:rsidRPr="00D654DF">
        <w:rPr>
          <w:rFonts w:ascii="Times New Roman" w:hAnsi="Times New Roman"/>
          <w:sz w:val="28"/>
          <w:szCs w:val="28"/>
        </w:rPr>
        <w:t xml:space="preserve">муниципального образования </w:t>
      </w:r>
      <w:r w:rsidRPr="00D654DF">
        <w:rPr>
          <w:rFonts w:ascii="Times New Roman" w:hAnsi="Times New Roman"/>
          <w:sz w:val="28"/>
          <w:szCs w:val="28"/>
        </w:rPr>
        <w:t>Жемчужинско</w:t>
      </w:r>
      <w:r w:rsidR="004D26B3" w:rsidRPr="00D654DF">
        <w:rPr>
          <w:rFonts w:ascii="Times New Roman" w:hAnsi="Times New Roman"/>
          <w:sz w:val="28"/>
          <w:szCs w:val="28"/>
        </w:rPr>
        <w:t>е</w:t>
      </w:r>
      <w:r w:rsidRPr="00D654DF">
        <w:rPr>
          <w:rFonts w:ascii="Times New Roman" w:hAnsi="Times New Roman"/>
          <w:sz w:val="28"/>
          <w:szCs w:val="28"/>
        </w:rPr>
        <w:t xml:space="preserve"> сельско</w:t>
      </w:r>
      <w:r w:rsidR="004D26B3" w:rsidRPr="00D654DF">
        <w:rPr>
          <w:rFonts w:ascii="Times New Roman" w:hAnsi="Times New Roman"/>
          <w:sz w:val="28"/>
          <w:szCs w:val="28"/>
        </w:rPr>
        <w:t>е</w:t>
      </w:r>
      <w:r w:rsidRPr="00D654DF">
        <w:rPr>
          <w:rFonts w:ascii="Times New Roman" w:hAnsi="Times New Roman"/>
          <w:sz w:val="28"/>
          <w:szCs w:val="28"/>
        </w:rPr>
        <w:t xml:space="preserve"> поселени</w:t>
      </w:r>
      <w:r w:rsidR="004D26B3" w:rsidRPr="00D654DF">
        <w:rPr>
          <w:rFonts w:ascii="Times New Roman" w:hAnsi="Times New Roman"/>
          <w:sz w:val="28"/>
          <w:szCs w:val="28"/>
        </w:rPr>
        <w:t>е</w:t>
      </w:r>
      <w:r w:rsidRPr="00D654DF">
        <w:rPr>
          <w:rFonts w:ascii="Times New Roman" w:hAnsi="Times New Roman"/>
          <w:sz w:val="28"/>
          <w:szCs w:val="28"/>
        </w:rPr>
        <w:t xml:space="preserve"> Нижнегорского района Республики Крым на 202</w:t>
      </w:r>
      <w:r w:rsidR="00162497" w:rsidRPr="00D654DF">
        <w:rPr>
          <w:rFonts w:ascii="Times New Roman" w:hAnsi="Times New Roman"/>
          <w:sz w:val="28"/>
          <w:szCs w:val="28"/>
        </w:rPr>
        <w:t>4</w:t>
      </w:r>
      <w:r w:rsidRPr="00D654DF">
        <w:rPr>
          <w:rFonts w:ascii="Times New Roman" w:hAnsi="Times New Roman"/>
          <w:sz w:val="28"/>
          <w:szCs w:val="28"/>
        </w:rPr>
        <w:t xml:space="preserve"> год и на плановый период 202</w:t>
      </w:r>
      <w:r w:rsidR="00162497" w:rsidRPr="00D654DF">
        <w:rPr>
          <w:rFonts w:ascii="Times New Roman" w:hAnsi="Times New Roman"/>
          <w:sz w:val="28"/>
          <w:szCs w:val="28"/>
        </w:rPr>
        <w:t>5</w:t>
      </w:r>
      <w:r w:rsidRPr="00D654DF">
        <w:rPr>
          <w:rFonts w:ascii="Times New Roman" w:hAnsi="Times New Roman"/>
          <w:sz w:val="28"/>
          <w:szCs w:val="28"/>
        </w:rPr>
        <w:t xml:space="preserve"> и 202</w:t>
      </w:r>
      <w:r w:rsidR="00162497" w:rsidRPr="00D654DF">
        <w:rPr>
          <w:rFonts w:ascii="Times New Roman" w:hAnsi="Times New Roman"/>
          <w:sz w:val="28"/>
          <w:szCs w:val="28"/>
        </w:rPr>
        <w:t>6</w:t>
      </w:r>
      <w:r w:rsidRPr="00D654DF">
        <w:rPr>
          <w:rFonts w:ascii="Times New Roman" w:hAnsi="Times New Roman"/>
          <w:sz w:val="28"/>
          <w:szCs w:val="28"/>
        </w:rPr>
        <w:t xml:space="preserve"> годов на указанные цели.</w:t>
      </w:r>
    </w:p>
    <w:p w:rsidR="00477E49" w:rsidRPr="00D654DF" w:rsidRDefault="00477E49" w:rsidP="00477E49">
      <w:pPr>
        <w:spacing w:after="0" w:line="240" w:lineRule="auto"/>
        <w:ind w:firstLine="709"/>
        <w:jc w:val="both"/>
        <w:rPr>
          <w:rFonts w:ascii="Times New Roman" w:hAnsi="Times New Roman"/>
          <w:sz w:val="28"/>
          <w:szCs w:val="28"/>
        </w:rPr>
      </w:pPr>
      <w:r w:rsidRPr="00D654DF">
        <w:rPr>
          <w:rFonts w:ascii="Times New Roman" w:hAnsi="Times New Roman"/>
          <w:sz w:val="28"/>
          <w:szCs w:val="28"/>
        </w:rPr>
        <w:t>3. Настоящее распоряжение подлежит обнародованию на официальном Портале Правительства Республики Крым на странице Нижнегорского района (</w:t>
      </w:r>
      <w:r w:rsidRPr="00D654DF">
        <w:rPr>
          <w:rFonts w:ascii="Times New Roman" w:hAnsi="Times New Roman"/>
          <w:sz w:val="28"/>
          <w:szCs w:val="28"/>
          <w:lang w:val="en-US"/>
        </w:rPr>
        <w:t>nijno</w:t>
      </w:r>
      <w:r w:rsidRPr="00D654DF">
        <w:rPr>
          <w:rFonts w:ascii="Times New Roman" w:hAnsi="Times New Roman"/>
          <w:sz w:val="28"/>
          <w:szCs w:val="28"/>
        </w:rPr>
        <w:t>.</w:t>
      </w:r>
      <w:r w:rsidRPr="00D654DF">
        <w:rPr>
          <w:rFonts w:ascii="Times New Roman" w:hAnsi="Times New Roman"/>
          <w:sz w:val="28"/>
          <w:szCs w:val="28"/>
          <w:lang w:val="en-US"/>
        </w:rPr>
        <w:t>rk</w:t>
      </w:r>
      <w:r w:rsidRPr="00D654DF">
        <w:rPr>
          <w:rFonts w:ascii="Times New Roman" w:hAnsi="Times New Roman"/>
          <w:sz w:val="28"/>
          <w:szCs w:val="28"/>
        </w:rPr>
        <w:t>.</w:t>
      </w:r>
      <w:r w:rsidRPr="00D654DF">
        <w:rPr>
          <w:rFonts w:ascii="Times New Roman" w:hAnsi="Times New Roman"/>
          <w:sz w:val="28"/>
          <w:szCs w:val="28"/>
          <w:lang w:val="en-US"/>
        </w:rPr>
        <w:t>gov</w:t>
      </w:r>
      <w:r w:rsidRPr="00D654DF">
        <w:rPr>
          <w:rFonts w:ascii="Times New Roman" w:hAnsi="Times New Roman"/>
          <w:sz w:val="28"/>
          <w:szCs w:val="28"/>
        </w:rPr>
        <w:t>.</w:t>
      </w:r>
      <w:r w:rsidRPr="00D654DF">
        <w:rPr>
          <w:rFonts w:ascii="Times New Roman" w:hAnsi="Times New Roman"/>
          <w:sz w:val="28"/>
          <w:szCs w:val="28"/>
          <w:lang w:val="en-US"/>
        </w:rPr>
        <w:t>ru</w:t>
      </w:r>
      <w:r w:rsidRPr="00D654DF">
        <w:rPr>
          <w:rFonts w:ascii="Times New Roman" w:hAnsi="Times New Roman"/>
          <w:sz w:val="28"/>
          <w:szCs w:val="28"/>
        </w:rPr>
        <w:t xml:space="preserve">) в разделе «Районная власть», «Муниципальные образования </w:t>
      </w:r>
      <w:r w:rsidRPr="00D654DF">
        <w:rPr>
          <w:rFonts w:ascii="Times New Roman" w:hAnsi="Times New Roman"/>
          <w:sz w:val="28"/>
          <w:szCs w:val="28"/>
        </w:rPr>
        <w:lastRenderedPageBreak/>
        <w:t>района», подраздел «Жемчужинский сельский совет», а также на информационном стенде Жемчужинского сельского поселения Нижнегорского района Республики Крым по адресу: Нижнегорский район, с. Жемчужина, ул. Школьная, 2 и в сетевом издании «Официальный сайт Жемчужинского сельского поселения Нижнегорского района Республики Крым» в сети Интернет (</w:t>
      </w:r>
      <w:hyperlink r:id="rId9" w:history="1">
        <w:r w:rsidRPr="00D654DF">
          <w:rPr>
            <w:rStyle w:val="ae"/>
            <w:rFonts w:ascii="Times New Roman" w:hAnsi="Times New Roman"/>
            <w:color w:val="auto"/>
            <w:sz w:val="28"/>
            <w:szCs w:val="28"/>
            <w:u w:val="none"/>
          </w:rPr>
          <w:t>http://жемчужинское-сп.рф</w:t>
        </w:r>
      </w:hyperlink>
      <w:r w:rsidRPr="00D654DF">
        <w:rPr>
          <w:rFonts w:ascii="Times New Roman" w:hAnsi="Times New Roman"/>
          <w:sz w:val="28"/>
          <w:szCs w:val="28"/>
        </w:rPr>
        <w:t>).</w:t>
      </w:r>
    </w:p>
    <w:p w:rsidR="00A643B3" w:rsidRPr="00D654DF" w:rsidRDefault="00477E49" w:rsidP="00A643B3">
      <w:pPr>
        <w:spacing w:after="0" w:line="240" w:lineRule="auto"/>
        <w:ind w:firstLine="709"/>
        <w:jc w:val="both"/>
        <w:rPr>
          <w:rFonts w:ascii="Times New Roman" w:hAnsi="Times New Roman"/>
          <w:bCs/>
          <w:sz w:val="28"/>
          <w:szCs w:val="28"/>
        </w:rPr>
      </w:pPr>
      <w:r w:rsidRPr="00D654DF">
        <w:rPr>
          <w:rFonts w:ascii="Times New Roman" w:hAnsi="Times New Roman"/>
          <w:sz w:val="28"/>
          <w:szCs w:val="28"/>
        </w:rPr>
        <w:t>4. Настоящее распоряжение вступает в силу с момента его подписания</w:t>
      </w:r>
      <w:r w:rsidR="007B5957">
        <w:rPr>
          <w:rFonts w:ascii="Times New Roman" w:hAnsi="Times New Roman"/>
          <w:sz w:val="28"/>
          <w:szCs w:val="28"/>
        </w:rPr>
        <w:t xml:space="preserve"> </w:t>
      </w:r>
      <w:r w:rsidR="00A643B3" w:rsidRPr="00D654DF">
        <w:rPr>
          <w:rFonts w:ascii="Times New Roman" w:hAnsi="Times New Roman"/>
          <w:bCs/>
          <w:sz w:val="28"/>
          <w:szCs w:val="28"/>
        </w:rPr>
        <w:t>и действует до</w:t>
      </w:r>
      <w:r w:rsidR="00A643B3" w:rsidRPr="00D654DF">
        <w:rPr>
          <w:rStyle w:val="FontStyle33"/>
          <w:sz w:val="28"/>
          <w:szCs w:val="28"/>
        </w:rPr>
        <w:t> </w:t>
      </w:r>
      <w:r w:rsidR="00A643B3" w:rsidRPr="00D654DF">
        <w:rPr>
          <w:rFonts w:ascii="Times New Roman" w:hAnsi="Times New Roman"/>
          <w:bCs/>
          <w:sz w:val="28"/>
          <w:szCs w:val="28"/>
        </w:rPr>
        <w:t>31</w:t>
      </w:r>
      <w:r w:rsidR="00A643B3" w:rsidRPr="00D654DF">
        <w:rPr>
          <w:rStyle w:val="FontStyle33"/>
          <w:sz w:val="28"/>
          <w:szCs w:val="28"/>
        </w:rPr>
        <w:t> </w:t>
      </w:r>
      <w:r w:rsidR="00A643B3" w:rsidRPr="00D654DF">
        <w:rPr>
          <w:rFonts w:ascii="Times New Roman" w:hAnsi="Times New Roman"/>
          <w:bCs/>
          <w:sz w:val="28"/>
          <w:szCs w:val="28"/>
        </w:rPr>
        <w:t>декабря 202</w:t>
      </w:r>
      <w:r w:rsidR="00162497" w:rsidRPr="00D654DF">
        <w:rPr>
          <w:rFonts w:ascii="Times New Roman" w:hAnsi="Times New Roman"/>
          <w:bCs/>
          <w:sz w:val="28"/>
          <w:szCs w:val="28"/>
        </w:rPr>
        <w:t>4</w:t>
      </w:r>
      <w:r w:rsidR="00A643B3" w:rsidRPr="00D654DF">
        <w:rPr>
          <w:rFonts w:ascii="Times New Roman" w:hAnsi="Times New Roman"/>
          <w:bCs/>
          <w:sz w:val="28"/>
          <w:szCs w:val="28"/>
        </w:rPr>
        <w:t xml:space="preserve"> года.</w:t>
      </w:r>
    </w:p>
    <w:p w:rsidR="00477E49" w:rsidRPr="00D654DF" w:rsidRDefault="00477E49" w:rsidP="00477E49">
      <w:pPr>
        <w:spacing w:after="0" w:line="240" w:lineRule="auto"/>
        <w:ind w:firstLine="709"/>
        <w:jc w:val="both"/>
        <w:rPr>
          <w:rFonts w:ascii="Times New Roman" w:hAnsi="Times New Roman"/>
          <w:sz w:val="28"/>
          <w:szCs w:val="28"/>
        </w:rPr>
      </w:pPr>
      <w:r w:rsidRPr="00D654DF">
        <w:rPr>
          <w:rFonts w:ascii="Times New Roman" w:hAnsi="Times New Roman"/>
          <w:sz w:val="28"/>
          <w:szCs w:val="28"/>
        </w:rPr>
        <w:t>5. Контроль над исполнением настоящего распоряжения оставляю за собой.</w:t>
      </w:r>
    </w:p>
    <w:p w:rsidR="00477E49" w:rsidRPr="00D654DF" w:rsidRDefault="00477E49" w:rsidP="00477E49">
      <w:pPr>
        <w:spacing w:after="0" w:line="240" w:lineRule="auto"/>
        <w:ind w:firstLine="709"/>
        <w:jc w:val="both"/>
        <w:rPr>
          <w:rFonts w:ascii="Times New Roman" w:hAnsi="Times New Roman"/>
          <w:sz w:val="28"/>
          <w:szCs w:val="28"/>
        </w:rPr>
      </w:pPr>
    </w:p>
    <w:p w:rsidR="00477E49" w:rsidRDefault="00477E49" w:rsidP="00477E49">
      <w:pPr>
        <w:spacing w:after="0" w:line="240" w:lineRule="auto"/>
        <w:ind w:firstLine="709"/>
        <w:jc w:val="both"/>
        <w:rPr>
          <w:rFonts w:ascii="Times New Roman" w:hAnsi="Times New Roman"/>
          <w:sz w:val="28"/>
          <w:szCs w:val="28"/>
        </w:rPr>
      </w:pPr>
    </w:p>
    <w:p w:rsidR="00477E49" w:rsidRPr="00383EE1" w:rsidRDefault="00477E49" w:rsidP="00477E49">
      <w:pPr>
        <w:spacing w:after="0" w:line="240" w:lineRule="auto"/>
        <w:ind w:firstLine="709"/>
        <w:jc w:val="both"/>
        <w:rPr>
          <w:rFonts w:ascii="Times New Roman" w:hAnsi="Times New Roman"/>
          <w:sz w:val="28"/>
          <w:szCs w:val="28"/>
        </w:rPr>
      </w:pPr>
    </w:p>
    <w:p w:rsidR="00477E49" w:rsidRPr="00383EE1" w:rsidRDefault="00477E49" w:rsidP="00477E49">
      <w:pPr>
        <w:spacing w:after="0" w:line="240" w:lineRule="auto"/>
        <w:rPr>
          <w:rFonts w:ascii="Times New Roman" w:hAnsi="Times New Roman"/>
          <w:sz w:val="28"/>
          <w:szCs w:val="28"/>
        </w:rPr>
      </w:pPr>
      <w:r w:rsidRPr="00383EE1">
        <w:rPr>
          <w:rFonts w:ascii="Times New Roman" w:hAnsi="Times New Roman"/>
          <w:sz w:val="28"/>
          <w:szCs w:val="28"/>
        </w:rPr>
        <w:t>Председатель Жемчужинского</w:t>
      </w:r>
    </w:p>
    <w:p w:rsidR="00477E49" w:rsidRPr="00383EE1" w:rsidRDefault="00477E49" w:rsidP="00477E49">
      <w:pPr>
        <w:spacing w:after="0" w:line="240" w:lineRule="auto"/>
        <w:rPr>
          <w:rFonts w:ascii="Times New Roman" w:hAnsi="Times New Roman"/>
          <w:sz w:val="28"/>
          <w:szCs w:val="28"/>
        </w:rPr>
      </w:pPr>
      <w:r w:rsidRPr="00383EE1">
        <w:rPr>
          <w:rFonts w:ascii="Times New Roman" w:hAnsi="Times New Roman"/>
          <w:sz w:val="28"/>
          <w:szCs w:val="28"/>
        </w:rPr>
        <w:t>сельского совета- глава администрации</w:t>
      </w:r>
    </w:p>
    <w:p w:rsidR="00477E49" w:rsidRDefault="00477E49" w:rsidP="00477E49">
      <w:pPr>
        <w:spacing w:after="0" w:line="240" w:lineRule="auto"/>
        <w:rPr>
          <w:rFonts w:ascii="Times New Roman" w:hAnsi="Times New Roman"/>
          <w:sz w:val="28"/>
          <w:szCs w:val="28"/>
        </w:rPr>
      </w:pPr>
      <w:r w:rsidRPr="00383EE1">
        <w:rPr>
          <w:rFonts w:ascii="Times New Roman" w:hAnsi="Times New Roman"/>
          <w:sz w:val="28"/>
          <w:szCs w:val="28"/>
        </w:rPr>
        <w:t>Жемчужинского сельского поселения</w:t>
      </w:r>
      <w:r w:rsidRPr="00383EE1">
        <w:rPr>
          <w:rFonts w:ascii="Times New Roman" w:hAnsi="Times New Roman"/>
          <w:sz w:val="28"/>
          <w:szCs w:val="28"/>
        </w:rPr>
        <w:tab/>
      </w:r>
      <w:r w:rsidRPr="00383EE1">
        <w:rPr>
          <w:rFonts w:ascii="Times New Roman" w:hAnsi="Times New Roman"/>
          <w:sz w:val="28"/>
          <w:szCs w:val="28"/>
        </w:rPr>
        <w:tab/>
      </w:r>
      <w:r w:rsidRPr="00383EE1">
        <w:rPr>
          <w:rFonts w:ascii="Times New Roman" w:hAnsi="Times New Roman"/>
          <w:sz w:val="28"/>
          <w:szCs w:val="28"/>
        </w:rPr>
        <w:tab/>
      </w:r>
      <w:r w:rsidRPr="00383EE1">
        <w:rPr>
          <w:rFonts w:ascii="Times New Roman" w:hAnsi="Times New Roman"/>
          <w:sz w:val="28"/>
          <w:szCs w:val="28"/>
        </w:rPr>
        <w:tab/>
      </w:r>
      <w:r>
        <w:rPr>
          <w:rFonts w:ascii="Times New Roman" w:hAnsi="Times New Roman"/>
          <w:sz w:val="28"/>
          <w:szCs w:val="28"/>
        </w:rPr>
        <w:tab/>
      </w:r>
      <w:r w:rsidR="00A566FB">
        <w:rPr>
          <w:rFonts w:ascii="Times New Roman" w:hAnsi="Times New Roman"/>
          <w:sz w:val="28"/>
          <w:szCs w:val="28"/>
        </w:rPr>
        <w:tab/>
        <w:t>О.А. Луцык</w:t>
      </w:r>
    </w:p>
    <w:p w:rsidR="00B568C1" w:rsidRPr="00383EE1" w:rsidRDefault="00B568C1" w:rsidP="00B568C1">
      <w:pPr>
        <w:spacing w:after="0" w:line="240" w:lineRule="auto"/>
        <w:ind w:firstLine="709"/>
        <w:jc w:val="both"/>
        <w:rPr>
          <w:rFonts w:ascii="Times New Roman" w:hAnsi="Times New Roman"/>
          <w:sz w:val="28"/>
          <w:szCs w:val="28"/>
        </w:rPr>
      </w:pPr>
    </w:p>
    <w:p w:rsidR="00477E49" w:rsidRDefault="00477E4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9D07E1" w:rsidRPr="002B4F45" w:rsidRDefault="00ED20CD" w:rsidP="00ED20CD">
      <w:pPr>
        <w:autoSpaceDE w:val="0"/>
        <w:autoSpaceDN w:val="0"/>
        <w:adjustRightInd w:val="0"/>
        <w:spacing w:after="0" w:line="240" w:lineRule="auto"/>
        <w:ind w:firstLine="5103"/>
        <w:jc w:val="right"/>
        <w:outlineLvl w:val="0"/>
        <w:rPr>
          <w:rFonts w:ascii="Times New Roman" w:hAnsi="Times New Roman"/>
          <w:color w:val="000000"/>
          <w:sz w:val="24"/>
          <w:szCs w:val="24"/>
        </w:rPr>
      </w:pPr>
      <w:r w:rsidRPr="002B4F45">
        <w:rPr>
          <w:rFonts w:ascii="Times New Roman" w:hAnsi="Times New Roman"/>
          <w:color w:val="000000"/>
          <w:sz w:val="24"/>
          <w:szCs w:val="24"/>
        </w:rPr>
        <w:lastRenderedPageBreak/>
        <w:t>Приложение</w:t>
      </w:r>
    </w:p>
    <w:p w:rsidR="00ED20CD" w:rsidRPr="002B4F45" w:rsidRDefault="00ED20CD" w:rsidP="00ED20CD">
      <w:pPr>
        <w:autoSpaceDE w:val="0"/>
        <w:autoSpaceDN w:val="0"/>
        <w:adjustRightInd w:val="0"/>
        <w:spacing w:after="0" w:line="240" w:lineRule="auto"/>
        <w:ind w:firstLine="5103"/>
        <w:jc w:val="right"/>
        <w:outlineLvl w:val="0"/>
        <w:rPr>
          <w:rFonts w:ascii="Times New Roman" w:hAnsi="Times New Roman"/>
          <w:sz w:val="24"/>
          <w:szCs w:val="24"/>
          <w:lang w:eastAsia="ru-RU"/>
        </w:rPr>
      </w:pPr>
      <w:r w:rsidRPr="002B4F45">
        <w:rPr>
          <w:rFonts w:ascii="Times New Roman" w:hAnsi="Times New Roman"/>
          <w:color w:val="000000"/>
          <w:sz w:val="24"/>
          <w:szCs w:val="24"/>
        </w:rPr>
        <w:t xml:space="preserve"> к </w:t>
      </w:r>
      <w:r w:rsidR="002B4F45" w:rsidRPr="002B4F45">
        <w:rPr>
          <w:rFonts w:ascii="Times New Roman" w:hAnsi="Times New Roman"/>
          <w:color w:val="000000"/>
          <w:sz w:val="24"/>
          <w:szCs w:val="24"/>
        </w:rPr>
        <w:t>распоряжению</w:t>
      </w:r>
      <w:r w:rsidR="009D07E1" w:rsidRPr="002B4F45">
        <w:rPr>
          <w:rFonts w:ascii="Times New Roman" w:hAnsi="Times New Roman"/>
          <w:color w:val="000000"/>
          <w:sz w:val="24"/>
          <w:szCs w:val="24"/>
        </w:rPr>
        <w:t xml:space="preserve"> администрации</w:t>
      </w:r>
    </w:p>
    <w:p w:rsidR="00ED20CD" w:rsidRPr="002B4F45" w:rsidRDefault="00ED20CD" w:rsidP="00ED20CD">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Жемчужинского</w:t>
      </w:r>
      <w:r w:rsidR="009D07E1" w:rsidRPr="002B4F45">
        <w:rPr>
          <w:rFonts w:ascii="Times New Roman" w:hAnsi="Times New Roman"/>
          <w:color w:val="000000"/>
          <w:sz w:val="24"/>
          <w:szCs w:val="24"/>
        </w:rPr>
        <w:t xml:space="preserve"> сельского поселения</w:t>
      </w:r>
    </w:p>
    <w:p w:rsidR="00ED20CD" w:rsidRPr="002B4F45" w:rsidRDefault="00ED20CD" w:rsidP="009D07E1">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 xml:space="preserve">Нижнегорского </w:t>
      </w:r>
      <w:r w:rsidR="009D07E1" w:rsidRPr="002B4F45">
        <w:rPr>
          <w:rFonts w:ascii="Times New Roman" w:hAnsi="Times New Roman"/>
          <w:color w:val="000000"/>
          <w:sz w:val="24"/>
          <w:szCs w:val="24"/>
        </w:rPr>
        <w:t>района Республики Крым</w:t>
      </w:r>
    </w:p>
    <w:p w:rsidR="00ED20CD" w:rsidRDefault="007B5957" w:rsidP="009D07E1">
      <w:pPr>
        <w:spacing w:after="0" w:line="240" w:lineRule="auto"/>
        <w:jc w:val="right"/>
        <w:rPr>
          <w:rFonts w:ascii="Times New Roman" w:hAnsi="Times New Roman"/>
          <w:sz w:val="24"/>
          <w:szCs w:val="24"/>
          <w:lang w:eastAsia="ru-RU"/>
        </w:rPr>
      </w:pPr>
      <w:r>
        <w:rPr>
          <w:rFonts w:ascii="Times New Roman" w:hAnsi="Times New Roman"/>
          <w:color w:val="000000"/>
          <w:sz w:val="24"/>
          <w:szCs w:val="24"/>
        </w:rPr>
        <w:t xml:space="preserve">от </w:t>
      </w:r>
      <w:r w:rsidR="00A566FB">
        <w:rPr>
          <w:rFonts w:ascii="Times New Roman" w:hAnsi="Times New Roman"/>
          <w:color w:val="000000"/>
          <w:sz w:val="24"/>
          <w:szCs w:val="24"/>
        </w:rPr>
        <w:t>24 декабря 2024</w:t>
      </w:r>
      <w:r w:rsidR="00ED20CD" w:rsidRPr="002B4F45">
        <w:rPr>
          <w:rFonts w:ascii="Times New Roman" w:hAnsi="Times New Roman"/>
          <w:color w:val="000000"/>
          <w:sz w:val="24"/>
          <w:szCs w:val="24"/>
        </w:rPr>
        <w:t xml:space="preserve"> года № </w:t>
      </w:r>
      <w:r w:rsidR="00A566FB">
        <w:rPr>
          <w:rFonts w:ascii="Times New Roman" w:hAnsi="Times New Roman"/>
          <w:sz w:val="24"/>
          <w:szCs w:val="24"/>
          <w:lang w:eastAsia="ru-RU"/>
        </w:rPr>
        <w:t>152</w:t>
      </w:r>
      <w:r>
        <w:rPr>
          <w:rFonts w:ascii="Times New Roman" w:hAnsi="Times New Roman"/>
          <w:sz w:val="24"/>
          <w:szCs w:val="24"/>
          <w:lang w:eastAsia="ru-RU"/>
        </w:rPr>
        <w:t>-Р</w:t>
      </w:r>
    </w:p>
    <w:p w:rsidR="004D26B3" w:rsidRDefault="004D26B3" w:rsidP="009D07E1">
      <w:pPr>
        <w:spacing w:after="0" w:line="240" w:lineRule="auto"/>
        <w:jc w:val="right"/>
        <w:rPr>
          <w:rFonts w:ascii="Times New Roman" w:hAnsi="Times New Roman"/>
          <w:sz w:val="24"/>
          <w:szCs w:val="24"/>
          <w:lang w:eastAsia="ru-RU"/>
        </w:rPr>
      </w:pPr>
    </w:p>
    <w:p w:rsidR="00ED20CD" w:rsidRPr="002B4F45" w:rsidRDefault="00ED20CD" w:rsidP="00ED20CD">
      <w:pPr>
        <w:spacing w:after="0" w:line="240" w:lineRule="auto"/>
        <w:ind w:firstLine="5103"/>
        <w:rPr>
          <w:rFonts w:ascii="Times New Roman" w:hAnsi="Times New Roman"/>
          <w:color w:val="000000"/>
          <w:sz w:val="24"/>
          <w:szCs w:val="24"/>
        </w:rPr>
      </w:pPr>
    </w:p>
    <w:p w:rsidR="007F7975" w:rsidRPr="00162497" w:rsidRDefault="007F7975" w:rsidP="009D07E1">
      <w:pPr>
        <w:spacing w:after="0" w:line="240" w:lineRule="auto"/>
        <w:jc w:val="center"/>
        <w:rPr>
          <w:rFonts w:ascii="Times New Roman" w:hAnsi="Times New Roman"/>
          <w:b/>
          <w:sz w:val="24"/>
          <w:szCs w:val="24"/>
        </w:rPr>
      </w:pPr>
      <w:r w:rsidRPr="00162497">
        <w:rPr>
          <w:rFonts w:ascii="Times New Roman" w:hAnsi="Times New Roman"/>
          <w:b/>
          <w:sz w:val="24"/>
          <w:szCs w:val="24"/>
        </w:rPr>
        <w:t xml:space="preserve">МУНИЦИПАЛЬНАЯ ПРОГРАММА </w:t>
      </w:r>
    </w:p>
    <w:p w:rsidR="00162497" w:rsidRPr="00162497" w:rsidRDefault="00162497" w:rsidP="002B4F45">
      <w:pPr>
        <w:pStyle w:val="af"/>
        <w:jc w:val="center"/>
        <w:rPr>
          <w:rFonts w:ascii="Times New Roman" w:hAnsi="Times New Roman"/>
          <w:bCs/>
          <w:sz w:val="24"/>
          <w:szCs w:val="24"/>
        </w:rPr>
      </w:pPr>
      <w:r w:rsidRPr="00162497">
        <w:rPr>
          <w:rFonts w:ascii="Times New Roman" w:hAnsi="Times New Roman"/>
          <w:sz w:val="24"/>
          <w:szCs w:val="24"/>
          <w:lang w:eastAsia="ar-SA"/>
        </w:rPr>
        <w:t>«</w:t>
      </w:r>
      <w:r w:rsidRPr="00162497">
        <w:rPr>
          <w:rFonts w:ascii="Times New Roman" w:eastAsia="Times New Roman" w:hAnsi="Times New Roman"/>
          <w:color w:val="000000"/>
          <w:sz w:val="24"/>
          <w:szCs w:val="24"/>
          <w:lang w:eastAsia="ru-RU"/>
        </w:rPr>
        <w:t xml:space="preserve">Подготовка и проведение выборов </w:t>
      </w:r>
      <w:r w:rsidR="00D654DF">
        <w:rPr>
          <w:rFonts w:ascii="Times New Roman" w:hAnsi="Times New Roman"/>
          <w:color w:val="000000"/>
          <w:sz w:val="24"/>
          <w:szCs w:val="24"/>
          <w:lang w:eastAsia="ru-RU"/>
        </w:rPr>
        <w:t>депутатов</w:t>
      </w:r>
      <w:r w:rsidR="00186F84">
        <w:rPr>
          <w:rFonts w:ascii="Times New Roman" w:hAnsi="Times New Roman"/>
          <w:color w:val="000000"/>
          <w:sz w:val="24"/>
          <w:szCs w:val="24"/>
          <w:lang w:eastAsia="ru-RU"/>
        </w:rPr>
        <w:t xml:space="preserve"> </w:t>
      </w:r>
      <w:r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sidRPr="00162497">
        <w:rPr>
          <w:rFonts w:ascii="Times New Roman" w:hAnsi="Times New Roman"/>
          <w:bCs/>
          <w:sz w:val="24"/>
          <w:szCs w:val="24"/>
        </w:rPr>
        <w:t>»</w:t>
      </w:r>
    </w:p>
    <w:p w:rsidR="00162497" w:rsidRPr="00162497" w:rsidRDefault="00162497" w:rsidP="002B4F45">
      <w:pPr>
        <w:pStyle w:val="af"/>
        <w:jc w:val="center"/>
        <w:rPr>
          <w:rFonts w:ascii="Times New Roman" w:hAnsi="Times New Roman"/>
          <w:bCs/>
          <w:sz w:val="24"/>
          <w:szCs w:val="24"/>
        </w:rPr>
      </w:pPr>
    </w:p>
    <w:p w:rsidR="002B4F45" w:rsidRPr="00162497" w:rsidRDefault="002B4F45" w:rsidP="002B4F45">
      <w:pPr>
        <w:pStyle w:val="af"/>
        <w:jc w:val="center"/>
        <w:rPr>
          <w:rFonts w:ascii="Times New Roman" w:hAnsi="Times New Roman"/>
          <w:b/>
          <w:sz w:val="24"/>
          <w:szCs w:val="24"/>
        </w:rPr>
      </w:pPr>
      <w:r w:rsidRPr="00162497">
        <w:rPr>
          <w:rFonts w:ascii="Times New Roman" w:hAnsi="Times New Roman"/>
          <w:b/>
          <w:sz w:val="24"/>
          <w:szCs w:val="24"/>
        </w:rPr>
        <w:t>Паспорт муниципальной программы</w:t>
      </w:r>
    </w:p>
    <w:p w:rsidR="00415BD3" w:rsidRPr="00162497" w:rsidRDefault="00162497" w:rsidP="00ED20CD">
      <w:pPr>
        <w:pStyle w:val="af"/>
        <w:jc w:val="center"/>
        <w:rPr>
          <w:rFonts w:ascii="Times New Roman" w:hAnsi="Times New Roman"/>
          <w:sz w:val="24"/>
          <w:szCs w:val="24"/>
        </w:rPr>
      </w:pPr>
      <w:r w:rsidRPr="00162497">
        <w:rPr>
          <w:rFonts w:ascii="Times New Roman" w:hAnsi="Times New Roman"/>
          <w:sz w:val="24"/>
          <w:szCs w:val="24"/>
          <w:lang w:eastAsia="ar-SA"/>
        </w:rPr>
        <w:t>«</w:t>
      </w:r>
      <w:r w:rsidRPr="00162497">
        <w:rPr>
          <w:rFonts w:ascii="Times New Roman" w:eastAsia="Times New Roman" w:hAnsi="Times New Roman"/>
          <w:color w:val="000000"/>
          <w:sz w:val="24"/>
          <w:szCs w:val="24"/>
          <w:lang w:eastAsia="ru-RU"/>
        </w:rPr>
        <w:t xml:space="preserve">Подготовка и проведение выборов </w:t>
      </w:r>
      <w:r w:rsidR="00D654DF">
        <w:rPr>
          <w:rFonts w:ascii="Times New Roman" w:hAnsi="Times New Roman"/>
          <w:color w:val="000000"/>
          <w:sz w:val="24"/>
          <w:szCs w:val="24"/>
          <w:lang w:eastAsia="ru-RU"/>
        </w:rPr>
        <w:t>депутато</w:t>
      </w:r>
      <w:r w:rsidR="007B5957">
        <w:rPr>
          <w:rFonts w:ascii="Times New Roman" w:hAnsi="Times New Roman"/>
          <w:color w:val="000000"/>
          <w:sz w:val="24"/>
          <w:szCs w:val="24"/>
          <w:lang w:eastAsia="ru-RU"/>
        </w:rPr>
        <w:t xml:space="preserve">в </w:t>
      </w:r>
      <w:r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sidRPr="00162497">
        <w:rPr>
          <w:rFonts w:ascii="Times New Roman" w:hAnsi="Times New Roman"/>
          <w:bCs/>
          <w:sz w:val="24"/>
          <w:szCs w:val="24"/>
        </w:rPr>
        <w:t>»</w:t>
      </w:r>
    </w:p>
    <w:tbl>
      <w:tblPr>
        <w:tblW w:w="9810" w:type="dxa"/>
        <w:tblCellMar>
          <w:top w:w="15" w:type="dxa"/>
          <w:left w:w="15" w:type="dxa"/>
          <w:bottom w:w="15" w:type="dxa"/>
          <w:right w:w="15" w:type="dxa"/>
        </w:tblCellMar>
        <w:tblLook w:val="04A0"/>
      </w:tblPr>
      <w:tblGrid>
        <w:gridCol w:w="3421"/>
        <w:gridCol w:w="6389"/>
      </w:tblGrid>
      <w:tr w:rsidR="002B4F45"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Наименование программы</w:t>
            </w:r>
          </w:p>
        </w:tc>
        <w:tc>
          <w:tcPr>
            <w:tcW w:w="6389" w:type="dxa"/>
            <w:tcBorders>
              <w:top w:val="single" w:sz="6" w:space="0" w:color="000000"/>
              <w:bottom w:val="single" w:sz="6" w:space="0" w:color="000000"/>
              <w:right w:val="single" w:sz="6" w:space="0" w:color="000000"/>
            </w:tcBorders>
            <w:hideMark/>
          </w:tcPr>
          <w:p w:rsidR="002B4F45" w:rsidRPr="002B4F45" w:rsidRDefault="002B4F45" w:rsidP="00162497">
            <w:pPr>
              <w:spacing w:after="0" w:line="240" w:lineRule="auto"/>
              <w:jc w:val="both"/>
              <w:rPr>
                <w:rFonts w:ascii="Times New Roman" w:hAnsi="Times New Roman"/>
                <w:sz w:val="24"/>
                <w:szCs w:val="24"/>
              </w:rPr>
            </w:pPr>
            <w:r w:rsidRPr="002B4F45">
              <w:rPr>
                <w:rFonts w:ascii="Times New Roman" w:hAnsi="Times New Roman"/>
                <w:sz w:val="24"/>
                <w:szCs w:val="24"/>
              </w:rPr>
              <w:t xml:space="preserve">Муниципальная программа </w:t>
            </w:r>
            <w:r w:rsidR="00162497" w:rsidRPr="00162497">
              <w:rPr>
                <w:rFonts w:ascii="Times New Roman" w:hAnsi="Times New Roman"/>
                <w:sz w:val="24"/>
                <w:szCs w:val="24"/>
                <w:lang w:eastAsia="ar-SA"/>
              </w:rPr>
              <w:t>«</w:t>
            </w:r>
            <w:r w:rsidR="00162497" w:rsidRPr="00162497">
              <w:rPr>
                <w:rFonts w:ascii="Times New Roman" w:hAnsi="Times New Roman"/>
                <w:color w:val="000000"/>
                <w:sz w:val="24"/>
                <w:szCs w:val="24"/>
                <w:lang w:eastAsia="ru-RU"/>
              </w:rPr>
              <w:t>Подготовка и проведение выборов</w:t>
            </w:r>
            <w:r w:rsidR="00D654DF">
              <w:rPr>
                <w:rFonts w:ascii="Times New Roman" w:hAnsi="Times New Roman"/>
                <w:color w:val="000000"/>
                <w:sz w:val="24"/>
                <w:szCs w:val="24"/>
                <w:lang w:eastAsia="ru-RU"/>
              </w:rPr>
              <w:t xml:space="preserve"> депутатов</w:t>
            </w:r>
            <w:r w:rsidR="007B5957">
              <w:rPr>
                <w:rFonts w:ascii="Times New Roman" w:hAnsi="Times New Roman"/>
                <w:color w:val="000000"/>
                <w:sz w:val="24"/>
                <w:szCs w:val="24"/>
                <w:lang w:eastAsia="ru-RU"/>
              </w:rPr>
              <w:t xml:space="preserve"> </w:t>
            </w:r>
            <w:r w:rsidR="00162497"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sidR="00162497" w:rsidRPr="00162497">
              <w:rPr>
                <w:rFonts w:ascii="Times New Roman" w:hAnsi="Times New Roman"/>
                <w:bCs/>
                <w:sz w:val="24"/>
                <w:szCs w:val="24"/>
              </w:rPr>
              <w:t>»</w:t>
            </w:r>
            <w:r w:rsidR="00415BD3">
              <w:rPr>
                <w:rFonts w:ascii="Times New Roman" w:hAnsi="Times New Roman"/>
                <w:sz w:val="24"/>
                <w:szCs w:val="24"/>
              </w:rPr>
              <w:t>(далее - муниципальная программа)</w:t>
            </w:r>
          </w:p>
        </w:tc>
      </w:tr>
      <w:tr w:rsidR="00ED20CD" w:rsidRPr="002B4F45" w:rsidTr="0085065C">
        <w:trPr>
          <w:trHeight w:val="542"/>
        </w:trPr>
        <w:tc>
          <w:tcPr>
            <w:tcW w:w="3421" w:type="dxa"/>
            <w:tcBorders>
              <w:top w:val="single" w:sz="6" w:space="0" w:color="000000"/>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389" w:type="dxa"/>
            <w:tcBorders>
              <w:top w:val="single" w:sz="6" w:space="0" w:color="000000"/>
              <w:bottom w:val="single" w:sz="6" w:space="0" w:color="000000"/>
              <w:right w:val="single" w:sz="6" w:space="0" w:color="000000"/>
            </w:tcBorders>
            <w:hideMark/>
          </w:tcPr>
          <w:p w:rsidR="00ED20CD" w:rsidRPr="002B4F45" w:rsidRDefault="00ED20CD" w:rsidP="00415BD3">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389" w:type="dxa"/>
            <w:tcBorders>
              <w:bottom w:val="single" w:sz="6" w:space="0" w:color="000000"/>
              <w:right w:val="single" w:sz="6" w:space="0" w:color="000000"/>
            </w:tcBorders>
            <w:hideMark/>
          </w:tcPr>
          <w:p w:rsidR="00ED20CD" w:rsidRPr="002B4F45" w:rsidRDefault="00ED20CD" w:rsidP="00415BD3">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207C19" w:rsidP="0085065C">
            <w:pPr>
              <w:spacing w:after="0" w:line="240" w:lineRule="auto"/>
              <w:rPr>
                <w:rFonts w:ascii="Times New Roman" w:hAnsi="Times New Roman"/>
                <w:sz w:val="24"/>
                <w:szCs w:val="24"/>
              </w:rPr>
            </w:pPr>
            <w:r>
              <w:rPr>
                <w:rFonts w:ascii="Times New Roman" w:hAnsi="Times New Roman"/>
                <w:sz w:val="24"/>
                <w:szCs w:val="24"/>
              </w:rPr>
              <w:t>Исполнитель</w:t>
            </w:r>
            <w:r w:rsidR="002B4F45">
              <w:rPr>
                <w:rFonts w:ascii="Times New Roman" w:hAnsi="Times New Roman"/>
                <w:sz w:val="24"/>
                <w:szCs w:val="24"/>
              </w:rPr>
              <w:t xml:space="preserve"> п</w:t>
            </w:r>
            <w:r w:rsidR="00ED20CD" w:rsidRPr="002B4F45">
              <w:rPr>
                <w:rFonts w:ascii="Times New Roman" w:hAnsi="Times New Roman"/>
                <w:sz w:val="24"/>
                <w:szCs w:val="24"/>
              </w:rPr>
              <w:t>рограммы</w:t>
            </w:r>
          </w:p>
        </w:tc>
        <w:tc>
          <w:tcPr>
            <w:tcW w:w="6389" w:type="dxa"/>
            <w:tcBorders>
              <w:bottom w:val="single" w:sz="6" w:space="0" w:color="000000"/>
              <w:right w:val="single" w:sz="6" w:space="0" w:color="000000"/>
            </w:tcBorders>
            <w:hideMark/>
          </w:tcPr>
          <w:p w:rsidR="00ED20CD" w:rsidRPr="002B4F45" w:rsidRDefault="00ED20CD" w:rsidP="00415BD3">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lang w:eastAsia="ar-SA"/>
              </w:rPr>
              <w:t>Основание для</w:t>
            </w:r>
            <w:r w:rsidR="006872BB">
              <w:rPr>
                <w:rFonts w:ascii="Times New Roman" w:hAnsi="Times New Roman"/>
                <w:sz w:val="24"/>
                <w:szCs w:val="24"/>
                <w:lang w:eastAsia="ar-SA"/>
              </w:rPr>
              <w:t xml:space="preserve"> </w:t>
            </w:r>
            <w:r w:rsidRPr="002B4F45">
              <w:rPr>
                <w:rFonts w:ascii="Times New Roman" w:hAnsi="Times New Roman"/>
                <w:sz w:val="24"/>
                <w:szCs w:val="24"/>
                <w:lang w:eastAsia="ar-SA"/>
              </w:rPr>
              <w:t>разработки</w:t>
            </w:r>
            <w:r w:rsidR="006872BB">
              <w:rPr>
                <w:rFonts w:ascii="Times New Roman" w:hAnsi="Times New Roman"/>
                <w:sz w:val="24"/>
                <w:szCs w:val="24"/>
                <w:lang w:eastAsia="ar-SA"/>
              </w:rPr>
              <w:t xml:space="preserve"> </w:t>
            </w:r>
            <w:r w:rsidR="00207C19">
              <w:rPr>
                <w:rFonts w:ascii="Times New Roman" w:hAnsi="Times New Roman"/>
                <w:sz w:val="24"/>
                <w:szCs w:val="24"/>
                <w:lang w:eastAsia="ar-SA"/>
              </w:rPr>
              <w:t>п</w:t>
            </w:r>
            <w:r w:rsidRPr="002B4F45">
              <w:rPr>
                <w:rFonts w:ascii="Times New Roman" w:hAnsi="Times New Roman"/>
                <w:sz w:val="24"/>
                <w:szCs w:val="24"/>
                <w:lang w:eastAsia="ar-SA"/>
              </w:rPr>
              <w:t>рограммы</w:t>
            </w:r>
          </w:p>
        </w:tc>
        <w:tc>
          <w:tcPr>
            <w:tcW w:w="6389" w:type="dxa"/>
            <w:tcBorders>
              <w:bottom w:val="single" w:sz="6" w:space="0" w:color="000000"/>
              <w:right w:val="single" w:sz="6" w:space="0" w:color="000000"/>
            </w:tcBorders>
          </w:tcPr>
          <w:p w:rsidR="00162497" w:rsidRPr="00162497" w:rsidRDefault="00162497" w:rsidP="00415BD3">
            <w:pPr>
              <w:pStyle w:val="af"/>
              <w:jc w:val="both"/>
              <w:rPr>
                <w:rFonts w:ascii="Times New Roman" w:hAnsi="Times New Roman"/>
                <w:sz w:val="24"/>
                <w:szCs w:val="24"/>
              </w:rPr>
            </w:pPr>
            <w:r w:rsidRPr="00162497">
              <w:rPr>
                <w:rFonts w:ascii="Times New Roman" w:hAnsi="Times New Roman"/>
                <w:sz w:val="24"/>
                <w:szCs w:val="24"/>
              </w:rPr>
              <w:t xml:space="preserve">- Федеральный закон от 12.06.2002 № 67-ФЗ «Об основных гарантиях избирательных прав и права на участие в референдуме граждан Российской Федерации»; </w:t>
            </w:r>
          </w:p>
          <w:p w:rsidR="00162497" w:rsidRPr="00162497" w:rsidRDefault="00162497" w:rsidP="00415BD3">
            <w:pPr>
              <w:pStyle w:val="af"/>
              <w:jc w:val="both"/>
              <w:rPr>
                <w:rFonts w:ascii="Times New Roman" w:hAnsi="Times New Roman"/>
                <w:sz w:val="24"/>
                <w:szCs w:val="24"/>
              </w:rPr>
            </w:pPr>
            <w:r w:rsidRPr="00162497">
              <w:rPr>
                <w:rFonts w:ascii="Times New Roman" w:hAnsi="Times New Roman"/>
                <w:sz w:val="24"/>
                <w:szCs w:val="24"/>
              </w:rPr>
              <w:t xml:space="preserve">- Федеральный закон от 06.10.2003 № 131-ФЗ «Об общих принципах организации местного самоуправления в Российской Федерации»; </w:t>
            </w:r>
          </w:p>
          <w:p w:rsidR="00162497" w:rsidRPr="00162497" w:rsidRDefault="00162497" w:rsidP="00415BD3">
            <w:pPr>
              <w:pStyle w:val="af"/>
              <w:jc w:val="both"/>
              <w:rPr>
                <w:rFonts w:ascii="Times New Roman" w:hAnsi="Times New Roman"/>
                <w:sz w:val="24"/>
                <w:szCs w:val="24"/>
                <w:lang w:eastAsia="ar-SA"/>
              </w:rPr>
            </w:pPr>
            <w:r w:rsidRPr="00162497">
              <w:rPr>
                <w:rFonts w:ascii="Times New Roman" w:hAnsi="Times New Roman"/>
                <w:sz w:val="24"/>
                <w:szCs w:val="24"/>
              </w:rPr>
              <w:t>- Закон Республики Крым от 05.06.2014 № 17-ЗРК «О выборах депутатов представительных органов муниципальных образований в Республике Крым»;</w:t>
            </w:r>
          </w:p>
          <w:p w:rsidR="00ED20CD" w:rsidRPr="002B4F45" w:rsidRDefault="00ED20CD" w:rsidP="00162497">
            <w:pPr>
              <w:pStyle w:val="af"/>
              <w:jc w:val="both"/>
              <w:rPr>
                <w:rFonts w:ascii="Times New Roman" w:hAnsi="Times New Roman"/>
                <w:sz w:val="24"/>
                <w:szCs w:val="24"/>
              </w:rPr>
            </w:pPr>
            <w:r w:rsidRPr="00162497">
              <w:rPr>
                <w:rFonts w:ascii="Times New Roman" w:hAnsi="Times New Roman"/>
                <w:sz w:val="24"/>
                <w:szCs w:val="24"/>
                <w:lang w:eastAsia="ar-SA"/>
              </w:rPr>
              <w:t xml:space="preserve">- Устав муниципального образования </w:t>
            </w:r>
            <w:r w:rsidR="007F7975" w:rsidRPr="00162497">
              <w:rPr>
                <w:rFonts w:ascii="Times New Roman" w:hAnsi="Times New Roman"/>
                <w:sz w:val="24"/>
                <w:szCs w:val="24"/>
                <w:lang w:eastAsia="ar-SA"/>
              </w:rPr>
              <w:t>Жемчужинское</w:t>
            </w:r>
            <w:r w:rsidRPr="00162497">
              <w:rPr>
                <w:rFonts w:ascii="Times New Roman" w:hAnsi="Times New Roman"/>
                <w:sz w:val="24"/>
                <w:szCs w:val="24"/>
                <w:lang w:eastAsia="ar-SA"/>
              </w:rPr>
              <w:t xml:space="preserve"> сельское поселение Нижне</w:t>
            </w:r>
            <w:r w:rsidR="009D07E1" w:rsidRPr="00162497">
              <w:rPr>
                <w:rFonts w:ascii="Times New Roman" w:hAnsi="Times New Roman"/>
                <w:sz w:val="24"/>
                <w:szCs w:val="24"/>
                <w:lang w:eastAsia="ar-SA"/>
              </w:rPr>
              <w:t>горского района Республики Крым</w:t>
            </w:r>
          </w:p>
        </w:tc>
      </w:tr>
      <w:tr w:rsidR="002B4F45" w:rsidRPr="002B4F45" w:rsidTr="00D654DF">
        <w:trPr>
          <w:trHeight w:val="1077"/>
        </w:trPr>
        <w:tc>
          <w:tcPr>
            <w:tcW w:w="3421" w:type="dxa"/>
            <w:tcBorders>
              <w:left w:val="single" w:sz="6" w:space="0" w:color="000000"/>
              <w:bottom w:val="single" w:sz="4" w:space="0" w:color="auto"/>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Цели </w:t>
            </w:r>
            <w:r>
              <w:rPr>
                <w:rFonts w:ascii="Times New Roman" w:hAnsi="Times New Roman"/>
                <w:sz w:val="24"/>
                <w:szCs w:val="24"/>
              </w:rPr>
              <w:t>и задачи п</w:t>
            </w:r>
            <w:r w:rsidRPr="002B4F45">
              <w:rPr>
                <w:rFonts w:ascii="Times New Roman" w:hAnsi="Times New Roman"/>
                <w:sz w:val="24"/>
                <w:szCs w:val="24"/>
              </w:rPr>
              <w:t>рограммы</w:t>
            </w:r>
          </w:p>
        </w:tc>
        <w:tc>
          <w:tcPr>
            <w:tcW w:w="6389" w:type="dxa"/>
            <w:tcBorders>
              <w:bottom w:val="single" w:sz="4" w:space="0" w:color="auto"/>
              <w:right w:val="single" w:sz="6" w:space="0" w:color="000000"/>
            </w:tcBorders>
            <w:hideMark/>
          </w:tcPr>
          <w:p w:rsidR="002B4F45" w:rsidRPr="00D654DF" w:rsidRDefault="002B4F45" w:rsidP="00415BD3">
            <w:pPr>
              <w:pStyle w:val="af"/>
              <w:jc w:val="both"/>
              <w:rPr>
                <w:rFonts w:ascii="Times New Roman" w:hAnsi="Times New Roman"/>
                <w:sz w:val="24"/>
                <w:szCs w:val="24"/>
              </w:rPr>
            </w:pPr>
            <w:r w:rsidRPr="00D654DF">
              <w:rPr>
                <w:rFonts w:ascii="Times New Roman" w:hAnsi="Times New Roman"/>
                <w:sz w:val="24"/>
                <w:szCs w:val="24"/>
              </w:rPr>
              <w:t xml:space="preserve">Цель </w:t>
            </w:r>
            <w:r w:rsidR="005A0AAB" w:rsidRPr="00D654DF">
              <w:rPr>
                <w:rFonts w:ascii="Times New Roman" w:hAnsi="Times New Roman"/>
                <w:sz w:val="24"/>
                <w:szCs w:val="24"/>
              </w:rPr>
              <w:t xml:space="preserve">муниципальной </w:t>
            </w:r>
            <w:r w:rsidRPr="00D654DF">
              <w:rPr>
                <w:rFonts w:ascii="Times New Roman" w:hAnsi="Times New Roman"/>
                <w:sz w:val="24"/>
                <w:szCs w:val="24"/>
              </w:rPr>
              <w:t>программы:</w:t>
            </w:r>
          </w:p>
          <w:p w:rsidR="00D654DF" w:rsidRPr="00D654DF" w:rsidRDefault="00784F78" w:rsidP="00162497">
            <w:pPr>
              <w:overflowPunct w:val="0"/>
              <w:autoSpaceDE w:val="0"/>
              <w:snapToGrid w:val="0"/>
              <w:spacing w:after="0" w:line="240" w:lineRule="auto"/>
              <w:jc w:val="both"/>
              <w:rPr>
                <w:sz w:val="24"/>
                <w:szCs w:val="24"/>
              </w:rPr>
            </w:pPr>
            <w:r>
              <w:rPr>
                <w:rFonts w:ascii="Times New Roman" w:hAnsi="Times New Roman"/>
                <w:sz w:val="24"/>
                <w:szCs w:val="24"/>
              </w:rPr>
              <w:t>О</w:t>
            </w:r>
            <w:r w:rsidR="00D654DF" w:rsidRPr="00D654DF">
              <w:rPr>
                <w:rFonts w:ascii="Times New Roman" w:hAnsi="Times New Roman"/>
                <w:sz w:val="24"/>
                <w:szCs w:val="24"/>
              </w:rPr>
              <w:t>рганизация и проведения выборов депутатов в представительный орган муниципального образования</w:t>
            </w:r>
            <w:r>
              <w:rPr>
                <w:rFonts w:ascii="Times New Roman" w:hAnsi="Times New Roman"/>
                <w:sz w:val="24"/>
                <w:szCs w:val="24"/>
              </w:rPr>
              <w:t>.</w:t>
            </w:r>
          </w:p>
          <w:p w:rsidR="002B4F45" w:rsidRPr="00D654DF" w:rsidRDefault="002B4F45" w:rsidP="00D654DF">
            <w:pPr>
              <w:pStyle w:val="af"/>
              <w:jc w:val="both"/>
              <w:rPr>
                <w:rFonts w:ascii="Times New Roman" w:hAnsi="Times New Roman"/>
                <w:sz w:val="24"/>
                <w:szCs w:val="24"/>
              </w:rPr>
            </w:pPr>
            <w:r w:rsidRPr="00D654DF">
              <w:rPr>
                <w:rFonts w:ascii="Times New Roman" w:hAnsi="Times New Roman"/>
                <w:sz w:val="24"/>
                <w:szCs w:val="24"/>
              </w:rPr>
              <w:t>Задач</w:t>
            </w:r>
            <w:r w:rsidR="00784F78">
              <w:rPr>
                <w:rFonts w:ascii="Times New Roman" w:hAnsi="Times New Roman"/>
                <w:sz w:val="24"/>
                <w:szCs w:val="24"/>
              </w:rPr>
              <w:t>а</w:t>
            </w:r>
            <w:r w:rsidR="005A0AAB" w:rsidRPr="00D654DF">
              <w:rPr>
                <w:rFonts w:ascii="Times New Roman" w:hAnsi="Times New Roman"/>
                <w:sz w:val="24"/>
                <w:szCs w:val="24"/>
              </w:rPr>
              <w:t xml:space="preserve"> муниципальной</w:t>
            </w:r>
            <w:r w:rsidRPr="00D654DF">
              <w:rPr>
                <w:rFonts w:ascii="Times New Roman" w:hAnsi="Times New Roman"/>
                <w:sz w:val="24"/>
                <w:szCs w:val="24"/>
              </w:rPr>
              <w:t xml:space="preserve"> программы:</w:t>
            </w:r>
          </w:p>
          <w:p w:rsidR="002B4F45" w:rsidRPr="002B4F45" w:rsidRDefault="00D654DF" w:rsidP="00D654DF">
            <w:pPr>
              <w:pStyle w:val="af"/>
              <w:jc w:val="both"/>
              <w:rPr>
                <w:rFonts w:ascii="Times New Roman" w:hAnsi="Times New Roman"/>
                <w:sz w:val="24"/>
                <w:szCs w:val="24"/>
              </w:rPr>
            </w:pPr>
            <w:r w:rsidRPr="00D654DF">
              <w:rPr>
                <w:rFonts w:ascii="Times New Roman" w:hAnsi="Times New Roman"/>
                <w:sz w:val="24"/>
                <w:szCs w:val="24"/>
              </w:rPr>
              <w:t>Финансовое обеспечение выборов депутатов в представительный орган муниципального образования</w:t>
            </w:r>
          </w:p>
        </w:tc>
      </w:tr>
      <w:tr w:rsidR="00ED20CD" w:rsidRPr="002B4F45" w:rsidTr="008F2B0D">
        <w:tc>
          <w:tcPr>
            <w:tcW w:w="3421" w:type="dxa"/>
            <w:tcBorders>
              <w:top w:val="single" w:sz="4" w:space="0" w:color="auto"/>
              <w:left w:val="single" w:sz="6" w:space="0" w:color="000000"/>
              <w:bottom w:val="single" w:sz="6" w:space="0" w:color="000000"/>
              <w:right w:val="single" w:sz="6" w:space="0" w:color="000000"/>
            </w:tcBorders>
            <w:hideMark/>
          </w:tcPr>
          <w:p w:rsidR="00ED20CD" w:rsidRPr="002B4F45" w:rsidRDefault="000A2187" w:rsidP="0085065C">
            <w:pPr>
              <w:spacing w:after="0" w:line="240" w:lineRule="auto"/>
              <w:rPr>
                <w:rFonts w:ascii="Times New Roman" w:hAnsi="Times New Roman"/>
                <w:sz w:val="24"/>
                <w:szCs w:val="24"/>
              </w:rPr>
            </w:pPr>
            <w:r>
              <w:rPr>
                <w:rFonts w:ascii="Times New Roman" w:hAnsi="Times New Roman"/>
                <w:sz w:val="24"/>
                <w:szCs w:val="24"/>
              </w:rPr>
              <w:t>Сроки реализации п</w:t>
            </w:r>
            <w:r w:rsidR="00ED20CD" w:rsidRPr="002B4F45">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5D232C" w:rsidRPr="002B4F45" w:rsidRDefault="000A2187" w:rsidP="00D654DF">
            <w:pPr>
              <w:spacing w:after="0" w:line="240" w:lineRule="auto"/>
              <w:jc w:val="both"/>
              <w:rPr>
                <w:rFonts w:ascii="Times New Roman" w:hAnsi="Times New Roman"/>
                <w:sz w:val="24"/>
                <w:szCs w:val="24"/>
              </w:rPr>
            </w:pPr>
            <w:r>
              <w:rPr>
                <w:rFonts w:ascii="Times New Roman" w:hAnsi="Times New Roman"/>
                <w:sz w:val="24"/>
                <w:szCs w:val="24"/>
              </w:rPr>
              <w:t>202</w:t>
            </w:r>
            <w:r w:rsidR="00D654DF">
              <w:rPr>
                <w:rFonts w:ascii="Times New Roman" w:hAnsi="Times New Roman"/>
                <w:sz w:val="24"/>
                <w:szCs w:val="24"/>
              </w:rPr>
              <w:t>4</w:t>
            </w:r>
            <w:r>
              <w:rPr>
                <w:rFonts w:ascii="Times New Roman" w:hAnsi="Times New Roman"/>
                <w:sz w:val="24"/>
                <w:szCs w:val="24"/>
              </w:rPr>
              <w:t xml:space="preserve"> год </w:t>
            </w:r>
          </w:p>
        </w:tc>
      </w:tr>
      <w:tr w:rsidR="00ED20CD" w:rsidRPr="002B4F45" w:rsidTr="00EE2428">
        <w:trPr>
          <w:trHeight w:val="893"/>
        </w:trPr>
        <w:tc>
          <w:tcPr>
            <w:tcW w:w="3421" w:type="dxa"/>
            <w:tcBorders>
              <w:top w:val="single" w:sz="6" w:space="0" w:color="000000"/>
              <w:left w:val="single" w:sz="6" w:space="0" w:color="000000"/>
              <w:bottom w:val="single" w:sz="6" w:space="0" w:color="000000"/>
              <w:right w:val="single" w:sz="6" w:space="0" w:color="000000"/>
            </w:tcBorders>
          </w:tcPr>
          <w:p w:rsidR="00ED20CD" w:rsidRPr="002B4F45" w:rsidRDefault="000A2187" w:rsidP="0085065C">
            <w:pPr>
              <w:spacing w:after="0" w:line="240" w:lineRule="auto"/>
              <w:rPr>
                <w:sz w:val="24"/>
                <w:szCs w:val="24"/>
              </w:rPr>
            </w:pPr>
            <w:r>
              <w:rPr>
                <w:rFonts w:ascii="Times New Roman" w:hAnsi="Times New Roman"/>
                <w:sz w:val="24"/>
                <w:szCs w:val="24"/>
              </w:rPr>
              <w:t>Перечень основных мероприятий программы</w:t>
            </w:r>
          </w:p>
        </w:tc>
        <w:tc>
          <w:tcPr>
            <w:tcW w:w="6389" w:type="dxa"/>
            <w:tcBorders>
              <w:top w:val="single" w:sz="6" w:space="0" w:color="000000"/>
              <w:bottom w:val="single" w:sz="6" w:space="0" w:color="000000"/>
              <w:right w:val="single" w:sz="6" w:space="0" w:color="000000"/>
            </w:tcBorders>
          </w:tcPr>
          <w:p w:rsidR="00207C19" w:rsidRPr="0002537B" w:rsidRDefault="00D654DF" w:rsidP="00EE2428">
            <w:pPr>
              <w:overflowPunct w:val="0"/>
              <w:autoSpaceDE w:val="0"/>
              <w:snapToGrid w:val="0"/>
              <w:spacing w:after="0" w:line="240" w:lineRule="auto"/>
              <w:jc w:val="both"/>
              <w:rPr>
                <w:rFonts w:ascii="Times New Roman" w:hAnsi="Times New Roman"/>
                <w:sz w:val="24"/>
                <w:szCs w:val="24"/>
              </w:rPr>
            </w:pPr>
            <w:r>
              <w:rPr>
                <w:rFonts w:ascii="Times New Roman" w:hAnsi="Times New Roman"/>
                <w:sz w:val="24"/>
                <w:szCs w:val="24"/>
              </w:rPr>
              <w:t>Р</w:t>
            </w:r>
            <w:r w:rsidRPr="00AF00F4">
              <w:rPr>
                <w:rFonts w:ascii="Times New Roman" w:hAnsi="Times New Roman"/>
                <w:sz w:val="24"/>
                <w:szCs w:val="24"/>
              </w:rPr>
              <w:t>асходы</w:t>
            </w:r>
            <w:r>
              <w:rPr>
                <w:rFonts w:ascii="Times New Roman" w:hAnsi="Times New Roman"/>
                <w:sz w:val="24"/>
                <w:szCs w:val="24"/>
              </w:rPr>
              <w:t xml:space="preserve"> на </w:t>
            </w:r>
            <w:r w:rsidRPr="00AF00F4">
              <w:rPr>
                <w:rFonts w:ascii="Times New Roman" w:hAnsi="Times New Roman"/>
                <w:sz w:val="24"/>
                <w:szCs w:val="24"/>
              </w:rPr>
              <w:t>подготовк</w:t>
            </w:r>
            <w:r>
              <w:rPr>
                <w:rFonts w:ascii="Times New Roman" w:hAnsi="Times New Roman"/>
                <w:sz w:val="24"/>
                <w:szCs w:val="24"/>
              </w:rPr>
              <w:t>у</w:t>
            </w:r>
            <w:r w:rsidRPr="00AF00F4">
              <w:rPr>
                <w:rFonts w:ascii="Times New Roman" w:hAnsi="Times New Roman"/>
                <w:sz w:val="24"/>
                <w:szCs w:val="24"/>
              </w:rPr>
              <w:t xml:space="preserve"> и проведение выборов </w:t>
            </w:r>
            <w:r>
              <w:rPr>
                <w:rFonts w:ascii="Times New Roman" w:hAnsi="Times New Roman"/>
                <w:color w:val="000000"/>
                <w:sz w:val="24"/>
                <w:szCs w:val="24"/>
                <w:lang w:eastAsia="ru-RU"/>
              </w:rPr>
              <w:t>депутатов</w:t>
            </w:r>
            <w:r w:rsidRPr="00AF00F4">
              <w:rPr>
                <w:rFonts w:ascii="Times New Roman" w:hAnsi="Times New Roman"/>
                <w:sz w:val="24"/>
                <w:szCs w:val="24"/>
              </w:rPr>
              <w:t xml:space="preserve"> в представительный орган </w:t>
            </w:r>
            <w:r w:rsidR="00EE2428">
              <w:rPr>
                <w:rFonts w:ascii="Times New Roman" w:hAnsi="Times New Roman"/>
                <w:sz w:val="24"/>
                <w:szCs w:val="24"/>
              </w:rPr>
              <w:t>Жемчужинского</w:t>
            </w:r>
            <w:r w:rsidRPr="00AF00F4">
              <w:rPr>
                <w:rFonts w:ascii="Times New Roman" w:hAnsi="Times New Roman"/>
                <w:sz w:val="24"/>
                <w:szCs w:val="24"/>
              </w:rPr>
              <w:t xml:space="preserve"> сельского поселения Нижнегорского района Республики Крым</w:t>
            </w:r>
          </w:p>
        </w:tc>
      </w:tr>
      <w:tr w:rsidR="00ED20CD" w:rsidRPr="002B4F45" w:rsidTr="0085065C">
        <w:tc>
          <w:tcPr>
            <w:tcW w:w="3421" w:type="dxa"/>
            <w:tcBorders>
              <w:left w:val="single" w:sz="6" w:space="0" w:color="000000"/>
              <w:bottom w:val="single" w:sz="6" w:space="0" w:color="000000"/>
              <w:right w:val="single" w:sz="6" w:space="0" w:color="000000"/>
            </w:tcBorders>
            <w:hideMark/>
          </w:tcPr>
          <w:p w:rsidR="00ED20CD" w:rsidRPr="002B4F45" w:rsidRDefault="00F7463D" w:rsidP="00F7463D">
            <w:pPr>
              <w:spacing w:after="0" w:line="240" w:lineRule="auto"/>
              <w:rPr>
                <w:rFonts w:ascii="Times New Roman" w:hAnsi="Times New Roman"/>
                <w:sz w:val="24"/>
                <w:szCs w:val="24"/>
              </w:rPr>
            </w:pPr>
            <w:r>
              <w:rPr>
                <w:rFonts w:ascii="Times New Roman" w:hAnsi="Times New Roman"/>
                <w:sz w:val="24"/>
                <w:szCs w:val="24"/>
              </w:rPr>
              <w:t>О</w:t>
            </w:r>
            <w:r w:rsidRPr="002B4F45">
              <w:rPr>
                <w:rFonts w:ascii="Times New Roman" w:hAnsi="Times New Roman"/>
                <w:sz w:val="24"/>
                <w:szCs w:val="24"/>
              </w:rPr>
              <w:t>бъем финансового обеспечения программы</w:t>
            </w:r>
            <w:r>
              <w:rPr>
                <w:rFonts w:ascii="Times New Roman" w:hAnsi="Times New Roman"/>
                <w:sz w:val="24"/>
                <w:szCs w:val="24"/>
              </w:rPr>
              <w:t xml:space="preserve"> и источники финансирования</w:t>
            </w:r>
          </w:p>
        </w:tc>
        <w:tc>
          <w:tcPr>
            <w:tcW w:w="6389" w:type="dxa"/>
            <w:tcBorders>
              <w:bottom w:val="single" w:sz="6" w:space="0" w:color="000000"/>
              <w:right w:val="single" w:sz="6" w:space="0" w:color="000000"/>
            </w:tcBorders>
            <w:hideMark/>
          </w:tcPr>
          <w:p w:rsidR="00ED20CD" w:rsidRPr="00846175" w:rsidRDefault="00F7463D" w:rsidP="00415BD3">
            <w:pPr>
              <w:pStyle w:val="af"/>
              <w:jc w:val="both"/>
              <w:rPr>
                <w:rFonts w:ascii="Times New Roman" w:hAnsi="Times New Roman"/>
                <w:color w:val="FF0000"/>
                <w:sz w:val="24"/>
                <w:szCs w:val="24"/>
              </w:rPr>
            </w:pPr>
            <w:r>
              <w:rPr>
                <w:rFonts w:ascii="Times New Roman" w:hAnsi="Times New Roman"/>
                <w:sz w:val="24"/>
                <w:szCs w:val="24"/>
              </w:rPr>
              <w:t>202</w:t>
            </w:r>
            <w:r w:rsidR="00415BD3">
              <w:rPr>
                <w:rFonts w:ascii="Times New Roman" w:hAnsi="Times New Roman"/>
                <w:sz w:val="24"/>
                <w:szCs w:val="24"/>
              </w:rPr>
              <w:t>4</w:t>
            </w:r>
            <w:r w:rsidR="005D232C" w:rsidRPr="002B4F45">
              <w:rPr>
                <w:rFonts w:ascii="Times New Roman" w:hAnsi="Times New Roman"/>
                <w:sz w:val="24"/>
                <w:szCs w:val="24"/>
              </w:rPr>
              <w:t xml:space="preserve"> год –</w:t>
            </w:r>
            <w:r w:rsidR="00A566FB">
              <w:rPr>
                <w:rFonts w:ascii="Times New Roman" w:hAnsi="Times New Roman"/>
                <w:sz w:val="24"/>
                <w:szCs w:val="24"/>
              </w:rPr>
              <w:t>165 738,75</w:t>
            </w:r>
            <w:r w:rsidR="00A14205" w:rsidRPr="007B5957">
              <w:rPr>
                <w:rFonts w:ascii="Times New Roman" w:hAnsi="Times New Roman"/>
                <w:sz w:val="24"/>
                <w:szCs w:val="24"/>
              </w:rPr>
              <w:t xml:space="preserve"> </w:t>
            </w:r>
            <w:r w:rsidR="005D232C" w:rsidRPr="007B5957">
              <w:rPr>
                <w:rFonts w:ascii="Times New Roman" w:hAnsi="Times New Roman"/>
                <w:sz w:val="24"/>
                <w:szCs w:val="24"/>
              </w:rPr>
              <w:t>руб</w:t>
            </w:r>
            <w:r w:rsidR="005D232C" w:rsidRPr="002B4F45">
              <w:rPr>
                <w:rFonts w:ascii="Times New Roman" w:hAnsi="Times New Roman"/>
                <w:sz w:val="24"/>
                <w:szCs w:val="24"/>
              </w:rPr>
              <w:t>.</w:t>
            </w:r>
          </w:p>
          <w:p w:rsidR="005A0AAB" w:rsidRDefault="005A0AAB" w:rsidP="005A0AAB">
            <w:pPr>
              <w:pStyle w:val="af"/>
              <w:jc w:val="both"/>
              <w:rPr>
                <w:rFonts w:ascii="Times New Roman" w:hAnsi="Times New Roman"/>
                <w:sz w:val="24"/>
                <w:szCs w:val="24"/>
              </w:rPr>
            </w:pPr>
            <w:r>
              <w:rPr>
                <w:rFonts w:ascii="Times New Roman" w:hAnsi="Times New Roman"/>
                <w:sz w:val="24"/>
                <w:szCs w:val="24"/>
              </w:rPr>
              <w:t>Источники</w:t>
            </w:r>
            <w:r w:rsidR="00F7463D">
              <w:rPr>
                <w:rFonts w:ascii="Times New Roman" w:hAnsi="Times New Roman"/>
                <w:sz w:val="24"/>
                <w:szCs w:val="24"/>
              </w:rPr>
              <w:t xml:space="preserve"> финансирования</w:t>
            </w:r>
            <w:r w:rsidR="00F7463D" w:rsidRPr="002B4F45">
              <w:rPr>
                <w:rFonts w:ascii="Times New Roman" w:hAnsi="Times New Roman"/>
                <w:sz w:val="24"/>
                <w:szCs w:val="24"/>
              </w:rPr>
              <w:t xml:space="preserve"> программы</w:t>
            </w:r>
            <w:r>
              <w:rPr>
                <w:rFonts w:ascii="Times New Roman" w:hAnsi="Times New Roman"/>
                <w:sz w:val="24"/>
                <w:szCs w:val="24"/>
              </w:rPr>
              <w:t>:</w:t>
            </w:r>
          </w:p>
          <w:p w:rsidR="005D232C" w:rsidRPr="002B4F45" w:rsidRDefault="004D26B3" w:rsidP="005A0AAB">
            <w:pPr>
              <w:pStyle w:val="af"/>
              <w:jc w:val="both"/>
              <w:rPr>
                <w:rFonts w:ascii="Times New Roman" w:hAnsi="Times New Roman"/>
                <w:sz w:val="24"/>
                <w:szCs w:val="24"/>
              </w:rPr>
            </w:pPr>
            <w:r>
              <w:rPr>
                <w:rFonts w:ascii="Times New Roman" w:hAnsi="Times New Roman"/>
                <w:sz w:val="24"/>
                <w:szCs w:val="24"/>
              </w:rPr>
              <w:t xml:space="preserve">бюджет муниципального образования Жемчужинское сельское поселение </w:t>
            </w:r>
            <w:r w:rsidR="00F7463D" w:rsidRPr="002B4F45">
              <w:rPr>
                <w:rFonts w:ascii="Times New Roman" w:hAnsi="Times New Roman"/>
                <w:sz w:val="24"/>
                <w:szCs w:val="24"/>
              </w:rPr>
              <w:t>Нижнегорского района Республики Крым</w:t>
            </w:r>
          </w:p>
        </w:tc>
      </w:tr>
      <w:tr w:rsidR="00ED20CD" w:rsidRPr="009F1AFC" w:rsidTr="00A566FB">
        <w:tc>
          <w:tcPr>
            <w:tcW w:w="3421" w:type="dxa"/>
            <w:tcBorders>
              <w:top w:val="single" w:sz="4" w:space="0" w:color="auto"/>
              <w:left w:val="single" w:sz="6" w:space="0" w:color="000000"/>
              <w:bottom w:val="single" w:sz="6" w:space="0" w:color="000000"/>
              <w:right w:val="single" w:sz="6" w:space="0" w:color="000000"/>
            </w:tcBorders>
            <w:hideMark/>
          </w:tcPr>
          <w:p w:rsidR="00ED20CD" w:rsidRPr="009F1AFC" w:rsidRDefault="00ED20CD" w:rsidP="009F1AFC">
            <w:pPr>
              <w:spacing w:after="0" w:line="240" w:lineRule="auto"/>
              <w:rPr>
                <w:rFonts w:ascii="Times New Roman" w:hAnsi="Times New Roman"/>
                <w:sz w:val="24"/>
                <w:szCs w:val="24"/>
              </w:rPr>
            </w:pPr>
            <w:r w:rsidRPr="009F1AFC">
              <w:rPr>
                <w:rFonts w:ascii="Times New Roman" w:hAnsi="Times New Roman"/>
                <w:sz w:val="24"/>
                <w:szCs w:val="24"/>
              </w:rPr>
              <w:lastRenderedPageBreak/>
              <w:t>О</w:t>
            </w:r>
            <w:r w:rsidR="00F7463D" w:rsidRPr="009F1AFC">
              <w:rPr>
                <w:rFonts w:ascii="Times New Roman" w:hAnsi="Times New Roman"/>
                <w:sz w:val="24"/>
                <w:szCs w:val="24"/>
              </w:rPr>
              <w:t>жидаемые результаты реализации п</w:t>
            </w:r>
            <w:r w:rsidRPr="009F1AFC">
              <w:rPr>
                <w:rFonts w:ascii="Times New Roman" w:hAnsi="Times New Roman"/>
                <w:sz w:val="24"/>
                <w:szCs w:val="24"/>
              </w:rPr>
              <w:t>рограммы</w:t>
            </w:r>
          </w:p>
        </w:tc>
        <w:tc>
          <w:tcPr>
            <w:tcW w:w="6389" w:type="dxa"/>
            <w:tcBorders>
              <w:top w:val="single" w:sz="4" w:space="0" w:color="auto"/>
              <w:bottom w:val="single" w:sz="6" w:space="0" w:color="000000"/>
              <w:right w:val="single" w:sz="6" w:space="0" w:color="000000"/>
            </w:tcBorders>
            <w:hideMark/>
          </w:tcPr>
          <w:p w:rsidR="007F7975" w:rsidRPr="009F1AFC" w:rsidRDefault="009F1AFC" w:rsidP="009F1AFC">
            <w:pPr>
              <w:pStyle w:val="af"/>
              <w:jc w:val="both"/>
              <w:rPr>
                <w:rFonts w:ascii="Times New Roman" w:hAnsi="Times New Roman"/>
                <w:sz w:val="24"/>
                <w:szCs w:val="24"/>
              </w:rPr>
            </w:pPr>
            <w:r w:rsidRPr="009F1AFC">
              <w:rPr>
                <w:rFonts w:ascii="Times New Roman" w:hAnsi="Times New Roman"/>
                <w:sz w:val="24"/>
                <w:szCs w:val="24"/>
              </w:rPr>
              <w:t xml:space="preserve">- </w:t>
            </w:r>
            <w:r w:rsidR="00784F78">
              <w:rPr>
                <w:rFonts w:ascii="Times New Roman" w:hAnsi="Times New Roman"/>
                <w:sz w:val="24"/>
                <w:szCs w:val="24"/>
              </w:rPr>
              <w:t>п</w:t>
            </w:r>
            <w:r w:rsidR="00EE2428" w:rsidRPr="009F1AFC">
              <w:rPr>
                <w:rFonts w:ascii="Times New Roman" w:hAnsi="Times New Roman"/>
                <w:sz w:val="24"/>
                <w:szCs w:val="24"/>
              </w:rPr>
              <w:t>еречисление средств, выделенных на подготовку и проведение выборов депутатов представительного органа муниципального образования, избирательной комиссии, организующей подготовку и проведение выборов депутатов представительного органа муниципального образования, в соответствии с утвержденной бюджетной росписью о распределении расходов бюджета поселения</w:t>
            </w:r>
            <w:r w:rsidR="005B05BD">
              <w:rPr>
                <w:rFonts w:ascii="Times New Roman" w:hAnsi="Times New Roman"/>
                <w:sz w:val="24"/>
                <w:szCs w:val="24"/>
              </w:rPr>
              <w:t xml:space="preserve"> на уровне 100 % от запланированных расходов</w:t>
            </w:r>
            <w:r w:rsidR="00EE2428" w:rsidRPr="009F1AFC">
              <w:rPr>
                <w:rFonts w:ascii="Times New Roman" w:hAnsi="Times New Roman"/>
                <w:sz w:val="24"/>
                <w:szCs w:val="24"/>
              </w:rPr>
              <w:t>;</w:t>
            </w:r>
          </w:p>
          <w:p w:rsidR="00EE2428" w:rsidRPr="009F1AFC" w:rsidRDefault="009F1AFC" w:rsidP="009F1AFC">
            <w:pPr>
              <w:spacing w:after="0" w:line="240" w:lineRule="auto"/>
              <w:jc w:val="both"/>
              <w:rPr>
                <w:rFonts w:ascii="Times New Roman" w:hAnsi="Times New Roman"/>
                <w:sz w:val="24"/>
                <w:szCs w:val="24"/>
              </w:rPr>
            </w:pPr>
            <w:r w:rsidRPr="009F1AFC">
              <w:rPr>
                <w:rFonts w:ascii="Times New Roman" w:hAnsi="Times New Roman"/>
                <w:sz w:val="24"/>
                <w:szCs w:val="24"/>
              </w:rPr>
              <w:t xml:space="preserve">- </w:t>
            </w:r>
            <w:r w:rsidR="00784F78">
              <w:rPr>
                <w:rFonts w:ascii="Times New Roman" w:hAnsi="Times New Roman"/>
                <w:sz w:val="24"/>
                <w:szCs w:val="24"/>
              </w:rPr>
              <w:t>п</w:t>
            </w:r>
            <w:r w:rsidR="00EE2428" w:rsidRPr="009F1AFC">
              <w:rPr>
                <w:rFonts w:ascii="Times New Roman" w:hAnsi="Times New Roman"/>
                <w:sz w:val="24"/>
                <w:szCs w:val="24"/>
              </w:rPr>
              <w:t xml:space="preserve">ризнание </w:t>
            </w:r>
            <w:r w:rsidR="00784F78">
              <w:rPr>
                <w:rFonts w:ascii="Times New Roman" w:hAnsi="Times New Roman"/>
                <w:sz w:val="24"/>
                <w:szCs w:val="24"/>
              </w:rPr>
              <w:t xml:space="preserve">избирательной комиссией </w:t>
            </w:r>
            <w:r w:rsidR="00EE2428" w:rsidRPr="009F1AFC">
              <w:rPr>
                <w:rFonts w:ascii="Times New Roman" w:hAnsi="Times New Roman"/>
                <w:sz w:val="24"/>
                <w:szCs w:val="24"/>
              </w:rPr>
              <w:t>выборов депутатов в представительный орган муниципального образования</w:t>
            </w:r>
            <w:r w:rsidR="00A14205">
              <w:rPr>
                <w:rFonts w:ascii="Times New Roman" w:hAnsi="Times New Roman"/>
                <w:sz w:val="24"/>
                <w:szCs w:val="24"/>
              </w:rPr>
              <w:t xml:space="preserve"> </w:t>
            </w:r>
            <w:r w:rsidRPr="009F1AFC">
              <w:rPr>
                <w:rFonts w:ascii="Times New Roman" w:hAnsi="Times New Roman"/>
                <w:sz w:val="24"/>
                <w:szCs w:val="24"/>
              </w:rPr>
              <w:t>состоявшимися</w:t>
            </w:r>
            <w:r w:rsidR="00EE2428" w:rsidRPr="009F1AFC">
              <w:rPr>
                <w:rFonts w:ascii="Times New Roman" w:hAnsi="Times New Roman"/>
                <w:sz w:val="24"/>
                <w:szCs w:val="24"/>
              </w:rPr>
              <w:t>;</w:t>
            </w:r>
          </w:p>
          <w:p w:rsidR="00EE2428" w:rsidRPr="009F1AFC" w:rsidRDefault="00EE2428" w:rsidP="005B05BD">
            <w:pPr>
              <w:spacing w:after="0" w:line="240" w:lineRule="auto"/>
              <w:jc w:val="both"/>
              <w:rPr>
                <w:rFonts w:ascii="Times New Roman" w:hAnsi="Times New Roman"/>
                <w:sz w:val="24"/>
                <w:szCs w:val="24"/>
              </w:rPr>
            </w:pPr>
            <w:r w:rsidRPr="009F1AFC">
              <w:rPr>
                <w:rFonts w:ascii="Times New Roman" w:hAnsi="Times New Roman"/>
                <w:sz w:val="24"/>
                <w:szCs w:val="24"/>
              </w:rPr>
              <w:t xml:space="preserve">-избрание </w:t>
            </w:r>
            <w:r w:rsidR="009F1AFC" w:rsidRPr="009F1AFC">
              <w:rPr>
                <w:rFonts w:ascii="Times New Roman" w:hAnsi="Times New Roman"/>
                <w:sz w:val="24"/>
                <w:szCs w:val="24"/>
              </w:rPr>
              <w:t>депутатов 3-го созыва Жемчужинского сельского совета Нижнегорского района Республики Крым</w:t>
            </w:r>
            <w:r w:rsidR="005B05BD">
              <w:rPr>
                <w:rFonts w:ascii="Times New Roman" w:hAnsi="Times New Roman"/>
                <w:sz w:val="24"/>
                <w:szCs w:val="24"/>
              </w:rPr>
              <w:t xml:space="preserve"> в количестве 10 человек</w:t>
            </w:r>
            <w:r w:rsidR="009F1AFC">
              <w:rPr>
                <w:rFonts w:ascii="Times New Roman" w:hAnsi="Times New Roman"/>
                <w:sz w:val="24"/>
                <w:szCs w:val="24"/>
              </w:rPr>
              <w:t>.</w:t>
            </w:r>
          </w:p>
        </w:tc>
      </w:tr>
    </w:tbl>
    <w:p w:rsidR="00415BD3" w:rsidRPr="009F1AFC" w:rsidRDefault="00415BD3" w:rsidP="009F1AFC">
      <w:pPr>
        <w:spacing w:after="0" w:line="240" w:lineRule="auto"/>
        <w:rPr>
          <w:rFonts w:ascii="Times New Roman" w:hAnsi="Times New Roman"/>
          <w:sz w:val="24"/>
          <w:szCs w:val="24"/>
          <w:lang w:eastAsia="ru-RU"/>
        </w:rPr>
      </w:pPr>
      <w:r w:rsidRPr="009F1AFC">
        <w:rPr>
          <w:rFonts w:ascii="Times New Roman" w:hAnsi="Times New Roman"/>
          <w:sz w:val="24"/>
          <w:szCs w:val="24"/>
          <w:lang w:eastAsia="ru-RU"/>
        </w:rPr>
        <w:br w:type="page"/>
      </w:r>
    </w:p>
    <w:p w:rsidR="00B70389" w:rsidRPr="005466B0" w:rsidRDefault="00B05A58" w:rsidP="00B05A58">
      <w:pPr>
        <w:pStyle w:val="af0"/>
        <w:autoSpaceDE w:val="0"/>
        <w:spacing w:after="0" w:line="240" w:lineRule="auto"/>
        <w:ind w:left="360"/>
        <w:jc w:val="center"/>
        <w:rPr>
          <w:rFonts w:ascii="Times New Roman" w:hAnsi="Times New Roman"/>
          <w:bCs/>
          <w:color w:val="26282F"/>
          <w:sz w:val="24"/>
          <w:szCs w:val="24"/>
        </w:rPr>
      </w:pPr>
      <w:r>
        <w:rPr>
          <w:rFonts w:ascii="Times New Roman" w:hAnsi="Times New Roman"/>
          <w:b/>
          <w:sz w:val="24"/>
          <w:szCs w:val="24"/>
        </w:rPr>
        <w:lastRenderedPageBreak/>
        <w:t xml:space="preserve">1. </w:t>
      </w:r>
      <w:r w:rsidR="00B70389" w:rsidRPr="005466B0">
        <w:rPr>
          <w:rFonts w:ascii="Times New Roman" w:hAnsi="Times New Roman"/>
          <w:b/>
          <w:sz w:val="24"/>
          <w:szCs w:val="24"/>
        </w:rPr>
        <w:t xml:space="preserve">Характеристика задач, решение которых осуществляется путем реализации </w:t>
      </w:r>
      <w:r w:rsidR="00B206BF">
        <w:rPr>
          <w:rFonts w:ascii="Times New Roman" w:hAnsi="Times New Roman"/>
          <w:b/>
          <w:sz w:val="24"/>
          <w:szCs w:val="24"/>
        </w:rPr>
        <w:t xml:space="preserve">муниципальной </w:t>
      </w:r>
      <w:r w:rsidR="00B70389" w:rsidRPr="005466B0">
        <w:rPr>
          <w:rFonts w:ascii="Times New Roman" w:hAnsi="Times New Roman"/>
          <w:b/>
          <w:sz w:val="24"/>
          <w:szCs w:val="24"/>
        </w:rPr>
        <w:t>программы</w:t>
      </w:r>
    </w:p>
    <w:p w:rsidR="00B70389" w:rsidRPr="00784F78" w:rsidRDefault="00B70389" w:rsidP="0002537B">
      <w:pPr>
        <w:spacing w:after="0" w:line="240" w:lineRule="auto"/>
        <w:ind w:firstLine="540"/>
        <w:jc w:val="both"/>
        <w:rPr>
          <w:rFonts w:ascii="Times New Roman" w:hAnsi="Times New Roman"/>
          <w:sz w:val="24"/>
          <w:szCs w:val="24"/>
        </w:rPr>
      </w:pPr>
      <w:r w:rsidRPr="00784F78">
        <w:rPr>
          <w:rFonts w:ascii="Times New Roman" w:hAnsi="Times New Roman"/>
          <w:sz w:val="24"/>
          <w:szCs w:val="24"/>
        </w:rPr>
        <w:t xml:space="preserve">Администрация </w:t>
      </w:r>
      <w:r w:rsidRPr="00784F78">
        <w:rPr>
          <w:rFonts w:ascii="Times New Roman" w:hAnsi="Times New Roman"/>
          <w:bCs/>
          <w:sz w:val="24"/>
          <w:szCs w:val="24"/>
        </w:rPr>
        <w:t>Жемчужинского сельского поселения Нижнегорского района Республики Крым</w:t>
      </w:r>
      <w:r w:rsidRPr="00784F78">
        <w:rPr>
          <w:rFonts w:ascii="Times New Roman" w:hAnsi="Times New Roman"/>
          <w:sz w:val="24"/>
          <w:szCs w:val="24"/>
        </w:rPr>
        <w:t xml:space="preserve">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Жемчужинское сельское поселение Нижнегорского района Республики Крым.</w:t>
      </w:r>
    </w:p>
    <w:p w:rsidR="00784F78" w:rsidRPr="00784F78" w:rsidRDefault="00784F78" w:rsidP="00B70389">
      <w:pPr>
        <w:tabs>
          <w:tab w:val="left" w:pos="800"/>
        </w:tabs>
        <w:spacing w:after="0" w:line="240" w:lineRule="auto"/>
        <w:ind w:firstLine="709"/>
        <w:jc w:val="both"/>
        <w:rPr>
          <w:rFonts w:ascii="Times New Roman" w:hAnsi="Times New Roman"/>
          <w:color w:val="22272F"/>
          <w:sz w:val="24"/>
          <w:szCs w:val="24"/>
          <w:shd w:val="clear" w:color="auto" w:fill="FFFFFF"/>
        </w:rPr>
      </w:pPr>
      <w:r w:rsidRPr="00784F78">
        <w:rPr>
          <w:rFonts w:ascii="Times New Roman" w:hAnsi="Times New Roman"/>
          <w:color w:val="22272F"/>
          <w:sz w:val="24"/>
          <w:szCs w:val="24"/>
          <w:shd w:val="clear" w:color="auto" w:fill="FFFFFF"/>
        </w:rPr>
        <w:t>Демократические, свободные и периодические выборы в органы местного самоуправления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защита демократических принципов и норм избирательного права.</w:t>
      </w:r>
    </w:p>
    <w:p w:rsidR="00784F78" w:rsidRPr="00784F78" w:rsidRDefault="00784F78" w:rsidP="00B70389">
      <w:pPr>
        <w:tabs>
          <w:tab w:val="left" w:pos="800"/>
        </w:tabs>
        <w:spacing w:after="0" w:line="240" w:lineRule="auto"/>
        <w:ind w:firstLine="709"/>
        <w:jc w:val="both"/>
        <w:rPr>
          <w:rFonts w:ascii="Times New Roman" w:hAnsi="Times New Roman"/>
          <w:color w:val="22272F"/>
          <w:sz w:val="24"/>
          <w:szCs w:val="24"/>
          <w:shd w:val="clear" w:color="auto" w:fill="FFFFFF"/>
        </w:rPr>
      </w:pPr>
      <w:r w:rsidRPr="00784F78">
        <w:rPr>
          <w:rFonts w:ascii="Times New Roman" w:hAnsi="Times New Roman"/>
          <w:sz w:val="24"/>
          <w:szCs w:val="24"/>
        </w:rPr>
        <w:t>Муниципальные выборы - это выборы, которые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прямого избирательного права при тайном голосовании.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региональными законами. Выборы являются одной из действенных форм контроля за деятельностью органов и должностных лиц местных сообществ, повышают ответственность их перед населением. Каждая избирательная компания стимулирует социально-политическую активность граждан, способствует выявлению их насущных потребностей и интересов, создает потенциальные предпосылки для их удовлетворения. Выборы организуют и проводят избирательные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 Согласно ст. 23 Федерального закона "Об общих принципах организации местного самоуправления в Российской Федерации" муниципальные выборы назначаются представительным органом муниципального образования в сроки, предусмотренные уставом муниципального образования не ранее 90 дней и не позднее 80 дней до голосования</w:t>
      </w:r>
      <w:r>
        <w:rPr>
          <w:rFonts w:ascii="Times New Roman" w:hAnsi="Times New Roman"/>
          <w:sz w:val="24"/>
          <w:szCs w:val="24"/>
        </w:rPr>
        <w:t>.</w:t>
      </w:r>
    </w:p>
    <w:p w:rsidR="00B70389" w:rsidRPr="0035049B" w:rsidRDefault="00B70389" w:rsidP="00B70389">
      <w:pPr>
        <w:spacing w:after="0" w:line="240" w:lineRule="auto"/>
        <w:ind w:firstLine="540"/>
        <w:jc w:val="both"/>
        <w:rPr>
          <w:rFonts w:ascii="Times New Roman" w:hAnsi="Times New Roman"/>
          <w:sz w:val="24"/>
          <w:szCs w:val="24"/>
        </w:rPr>
      </w:pPr>
    </w:p>
    <w:p w:rsidR="00ED20CD" w:rsidRDefault="00B05A58" w:rsidP="00B05A58">
      <w:pPr>
        <w:pStyle w:val="af0"/>
        <w:suppressAutoHyphens/>
        <w:spacing w:after="0" w:line="240" w:lineRule="auto"/>
        <w:ind w:left="360"/>
        <w:jc w:val="center"/>
        <w:rPr>
          <w:rFonts w:ascii="Times New Roman" w:hAnsi="Times New Roman"/>
          <w:b/>
          <w:sz w:val="24"/>
          <w:szCs w:val="24"/>
        </w:rPr>
      </w:pPr>
      <w:r>
        <w:rPr>
          <w:rFonts w:ascii="Times New Roman" w:hAnsi="Times New Roman"/>
          <w:b/>
          <w:sz w:val="24"/>
          <w:szCs w:val="24"/>
        </w:rPr>
        <w:t xml:space="preserve">2. </w:t>
      </w:r>
      <w:r w:rsidR="00ED20CD" w:rsidRPr="00103DC7">
        <w:rPr>
          <w:rFonts w:ascii="Times New Roman" w:hAnsi="Times New Roman"/>
          <w:b/>
          <w:sz w:val="24"/>
          <w:szCs w:val="24"/>
        </w:rPr>
        <w:t>Основные цели и задачи</w:t>
      </w:r>
      <w:r w:rsidR="00A14205">
        <w:rPr>
          <w:rFonts w:ascii="Times New Roman" w:hAnsi="Times New Roman"/>
          <w:b/>
          <w:sz w:val="24"/>
          <w:szCs w:val="24"/>
        </w:rPr>
        <w:t xml:space="preserve"> </w:t>
      </w:r>
      <w:r w:rsidR="00E802CB">
        <w:rPr>
          <w:rFonts w:ascii="Times New Roman" w:hAnsi="Times New Roman"/>
          <w:b/>
          <w:sz w:val="24"/>
          <w:szCs w:val="24"/>
        </w:rPr>
        <w:t xml:space="preserve">муниципальной </w:t>
      </w:r>
      <w:r w:rsidR="00E152CE">
        <w:rPr>
          <w:rFonts w:ascii="Times New Roman" w:hAnsi="Times New Roman"/>
          <w:b/>
          <w:sz w:val="24"/>
          <w:szCs w:val="24"/>
        </w:rPr>
        <w:t>программы</w:t>
      </w:r>
    </w:p>
    <w:p w:rsidR="00B05A58" w:rsidRPr="00B05A58" w:rsidRDefault="00B05A58" w:rsidP="00B05A58">
      <w:pPr>
        <w:pStyle w:val="af"/>
        <w:ind w:left="360"/>
        <w:jc w:val="both"/>
        <w:rPr>
          <w:rFonts w:ascii="Times New Roman" w:hAnsi="Times New Roman"/>
          <w:sz w:val="24"/>
          <w:szCs w:val="24"/>
        </w:rPr>
      </w:pPr>
      <w:r w:rsidRPr="00B05A58">
        <w:rPr>
          <w:rFonts w:ascii="Times New Roman" w:hAnsi="Times New Roman"/>
          <w:sz w:val="24"/>
          <w:szCs w:val="24"/>
        </w:rPr>
        <w:t>Главной целью муниципальной программы является организация и проведения выборов депутатов в представительный орган муниципального образования.</w:t>
      </w:r>
    </w:p>
    <w:p w:rsidR="00B05A58" w:rsidRPr="00B05A58" w:rsidRDefault="00B05A58" w:rsidP="00B05A58">
      <w:pPr>
        <w:spacing w:after="0" w:line="240" w:lineRule="auto"/>
        <w:ind w:left="142" w:firstLine="398"/>
        <w:jc w:val="both"/>
        <w:rPr>
          <w:rFonts w:ascii="Times New Roman" w:hAnsi="Times New Roman"/>
          <w:sz w:val="24"/>
          <w:szCs w:val="24"/>
        </w:rPr>
      </w:pPr>
      <w:r w:rsidRPr="00B05A58">
        <w:rPr>
          <w:rFonts w:ascii="Times New Roman" w:hAnsi="Times New Roman"/>
          <w:sz w:val="24"/>
          <w:szCs w:val="24"/>
        </w:rPr>
        <w:t>Для достижения поставленной цели необходимо:</w:t>
      </w:r>
    </w:p>
    <w:p w:rsidR="00B05A58" w:rsidRPr="00B05A58" w:rsidRDefault="00B05A58" w:rsidP="00B05A58">
      <w:pPr>
        <w:spacing w:after="0" w:line="240" w:lineRule="auto"/>
        <w:ind w:left="142" w:firstLine="398"/>
        <w:jc w:val="both"/>
        <w:rPr>
          <w:rFonts w:ascii="Times New Roman" w:hAnsi="Times New Roman"/>
          <w:sz w:val="24"/>
          <w:szCs w:val="24"/>
        </w:rPr>
      </w:pPr>
      <w:r w:rsidRPr="00B05A58">
        <w:rPr>
          <w:rFonts w:ascii="Times New Roman" w:hAnsi="Times New Roman"/>
          <w:sz w:val="24"/>
          <w:szCs w:val="24"/>
        </w:rPr>
        <w:t>создать систему информирования граждан об основных принципах и формах участия в выборах как одну из важнейших гарантий избирательных прав граждан Российской Федерации;</w:t>
      </w:r>
    </w:p>
    <w:p w:rsidR="00B05A58" w:rsidRPr="00B05A58" w:rsidRDefault="00B05A58" w:rsidP="00B05A58">
      <w:pPr>
        <w:spacing w:after="0" w:line="240" w:lineRule="auto"/>
        <w:ind w:left="142" w:firstLine="398"/>
        <w:jc w:val="both"/>
        <w:rPr>
          <w:rFonts w:ascii="Times New Roman" w:hAnsi="Times New Roman"/>
          <w:sz w:val="24"/>
          <w:szCs w:val="24"/>
        </w:rPr>
      </w:pPr>
      <w:r w:rsidRPr="00B05A58">
        <w:rPr>
          <w:rFonts w:ascii="Times New Roman" w:hAnsi="Times New Roman"/>
          <w:sz w:val="24"/>
          <w:szCs w:val="24"/>
        </w:rPr>
        <w:t>организовать целенаправленную и систематическую работу по разъяснению избирательного законодательства;</w:t>
      </w:r>
    </w:p>
    <w:p w:rsidR="00B05A58" w:rsidRPr="00B05A58" w:rsidRDefault="00B05A58" w:rsidP="00B05A58">
      <w:pPr>
        <w:spacing w:after="0" w:line="240" w:lineRule="auto"/>
        <w:ind w:left="142" w:firstLine="398"/>
        <w:jc w:val="both"/>
        <w:rPr>
          <w:rFonts w:ascii="Times New Roman" w:hAnsi="Times New Roman"/>
          <w:sz w:val="24"/>
          <w:szCs w:val="24"/>
        </w:rPr>
      </w:pPr>
      <w:r w:rsidRPr="00B05A58">
        <w:rPr>
          <w:rFonts w:ascii="Times New Roman" w:hAnsi="Times New Roman"/>
          <w:sz w:val="24"/>
          <w:szCs w:val="24"/>
        </w:rPr>
        <w:t>информировать граждан о важности участия в выборах, о необходимости активной гражданской позиции;</w:t>
      </w:r>
    </w:p>
    <w:p w:rsidR="00B05A58" w:rsidRPr="00B05A58" w:rsidRDefault="00B05A58" w:rsidP="00B05A58">
      <w:pPr>
        <w:spacing w:after="0" w:line="240" w:lineRule="auto"/>
        <w:ind w:left="142" w:firstLine="398"/>
        <w:jc w:val="both"/>
        <w:rPr>
          <w:rFonts w:ascii="Times New Roman" w:hAnsi="Times New Roman"/>
          <w:sz w:val="24"/>
          <w:szCs w:val="24"/>
        </w:rPr>
      </w:pPr>
      <w:r w:rsidRPr="00B05A58">
        <w:rPr>
          <w:rFonts w:ascii="Times New Roman" w:hAnsi="Times New Roman"/>
          <w:sz w:val="24"/>
          <w:szCs w:val="24"/>
        </w:rPr>
        <w:t>создать систему мероприятий по стимулированию молодых избирателей к участию в выборах.</w:t>
      </w:r>
    </w:p>
    <w:p w:rsidR="00B05A58" w:rsidRDefault="00B05A58" w:rsidP="00B05A58">
      <w:pPr>
        <w:pStyle w:val="af"/>
        <w:ind w:left="360"/>
        <w:jc w:val="both"/>
        <w:rPr>
          <w:rFonts w:ascii="Times New Roman" w:hAnsi="Times New Roman"/>
          <w:sz w:val="24"/>
          <w:szCs w:val="24"/>
        </w:rPr>
      </w:pPr>
      <w:r w:rsidRPr="00D654DF">
        <w:rPr>
          <w:rFonts w:ascii="Times New Roman" w:hAnsi="Times New Roman"/>
          <w:sz w:val="24"/>
          <w:szCs w:val="24"/>
        </w:rPr>
        <w:t>Задач</w:t>
      </w:r>
      <w:r>
        <w:rPr>
          <w:rFonts w:ascii="Times New Roman" w:hAnsi="Times New Roman"/>
          <w:sz w:val="24"/>
          <w:szCs w:val="24"/>
        </w:rPr>
        <w:t>а</w:t>
      </w:r>
      <w:r w:rsidRPr="00D654DF">
        <w:rPr>
          <w:rFonts w:ascii="Times New Roman" w:hAnsi="Times New Roman"/>
          <w:sz w:val="24"/>
          <w:szCs w:val="24"/>
        </w:rPr>
        <w:t xml:space="preserve"> муниципальной программы:</w:t>
      </w:r>
      <w:r>
        <w:rPr>
          <w:rFonts w:ascii="Times New Roman" w:hAnsi="Times New Roman"/>
          <w:sz w:val="24"/>
          <w:szCs w:val="24"/>
        </w:rPr>
        <w:t xml:space="preserve"> ф</w:t>
      </w:r>
      <w:r w:rsidRPr="00D654DF">
        <w:rPr>
          <w:rFonts w:ascii="Times New Roman" w:hAnsi="Times New Roman"/>
          <w:sz w:val="24"/>
          <w:szCs w:val="24"/>
        </w:rPr>
        <w:t>инансовое обеспечение выборов депутатов в представительный орган муниципального образования</w:t>
      </w:r>
      <w:r>
        <w:rPr>
          <w:rFonts w:ascii="Times New Roman" w:hAnsi="Times New Roman"/>
          <w:sz w:val="24"/>
          <w:szCs w:val="24"/>
        </w:rPr>
        <w:t>.</w:t>
      </w:r>
    </w:p>
    <w:p w:rsidR="0002537B" w:rsidRPr="00103DC7" w:rsidRDefault="0002537B" w:rsidP="0002537B">
      <w:pPr>
        <w:autoSpaceDE w:val="0"/>
        <w:autoSpaceDN w:val="0"/>
        <w:adjustRightInd w:val="0"/>
        <w:spacing w:after="0" w:line="240" w:lineRule="auto"/>
        <w:jc w:val="both"/>
        <w:rPr>
          <w:rFonts w:ascii="Times New Roman" w:hAnsi="Times New Roman"/>
          <w:color w:val="000000"/>
          <w:sz w:val="24"/>
          <w:szCs w:val="24"/>
        </w:rPr>
      </w:pPr>
    </w:p>
    <w:p w:rsidR="00ED20CD" w:rsidRPr="002B4F45" w:rsidRDefault="00B05A58" w:rsidP="00B05A58">
      <w:pPr>
        <w:pStyle w:val="af"/>
        <w:ind w:left="360"/>
        <w:jc w:val="center"/>
        <w:rPr>
          <w:rFonts w:ascii="Times New Roman" w:hAnsi="Times New Roman"/>
          <w:b/>
          <w:sz w:val="24"/>
          <w:szCs w:val="24"/>
        </w:rPr>
      </w:pPr>
      <w:r>
        <w:rPr>
          <w:rFonts w:ascii="Times New Roman" w:hAnsi="Times New Roman"/>
          <w:b/>
          <w:sz w:val="24"/>
          <w:szCs w:val="24"/>
        </w:rPr>
        <w:t xml:space="preserve">3. </w:t>
      </w:r>
      <w:r w:rsidR="00F726AC">
        <w:rPr>
          <w:rFonts w:ascii="Times New Roman" w:hAnsi="Times New Roman"/>
          <w:b/>
          <w:sz w:val="24"/>
          <w:szCs w:val="24"/>
        </w:rPr>
        <w:t>Перечень</w:t>
      </w:r>
      <w:r w:rsidR="00ED20CD" w:rsidRPr="002B4F45">
        <w:rPr>
          <w:rFonts w:ascii="Times New Roman" w:hAnsi="Times New Roman"/>
          <w:b/>
          <w:sz w:val="24"/>
          <w:szCs w:val="24"/>
        </w:rPr>
        <w:t xml:space="preserve"> мероприятий</w:t>
      </w:r>
      <w:r w:rsidR="00A14205">
        <w:rPr>
          <w:rFonts w:ascii="Times New Roman" w:hAnsi="Times New Roman"/>
          <w:b/>
          <w:sz w:val="24"/>
          <w:szCs w:val="24"/>
        </w:rPr>
        <w:t xml:space="preserve"> </w:t>
      </w:r>
      <w:r w:rsidR="00F6628B">
        <w:rPr>
          <w:rFonts w:ascii="Times New Roman" w:hAnsi="Times New Roman"/>
          <w:b/>
          <w:sz w:val="24"/>
          <w:szCs w:val="24"/>
          <w:lang w:eastAsia="ru-RU"/>
        </w:rPr>
        <w:t>муниципальной п</w:t>
      </w:r>
      <w:r w:rsidR="00F6628B" w:rsidRPr="00765951">
        <w:rPr>
          <w:rFonts w:ascii="Times New Roman" w:hAnsi="Times New Roman"/>
          <w:b/>
          <w:sz w:val="24"/>
          <w:szCs w:val="24"/>
          <w:lang w:eastAsia="ru-RU"/>
        </w:rPr>
        <w:t>рограммы</w:t>
      </w:r>
    </w:p>
    <w:p w:rsidR="00F726AC" w:rsidRPr="00B05A58" w:rsidRDefault="0002537B" w:rsidP="00B05A58">
      <w:pPr>
        <w:spacing w:after="0" w:line="240" w:lineRule="auto"/>
        <w:ind w:firstLine="709"/>
        <w:contextualSpacing/>
        <w:jc w:val="both"/>
        <w:rPr>
          <w:rFonts w:ascii="Times New Roman" w:hAnsi="Times New Roman"/>
          <w:sz w:val="24"/>
          <w:szCs w:val="24"/>
        </w:rPr>
      </w:pPr>
      <w:r w:rsidRPr="00B05A58">
        <w:rPr>
          <w:rFonts w:ascii="Times New Roman" w:hAnsi="Times New Roman"/>
          <w:sz w:val="24"/>
          <w:szCs w:val="24"/>
        </w:rPr>
        <w:t>Перечень мероприятий м</w:t>
      </w:r>
      <w:r w:rsidR="00B05A58" w:rsidRPr="00B05A58">
        <w:rPr>
          <w:rFonts w:ascii="Times New Roman" w:hAnsi="Times New Roman"/>
          <w:sz w:val="24"/>
          <w:szCs w:val="24"/>
        </w:rPr>
        <w:t xml:space="preserve">униципальной программы включает расходы на подготовку и проведение выборов </w:t>
      </w:r>
      <w:r w:rsidR="00B05A58" w:rsidRPr="00B05A58">
        <w:rPr>
          <w:rFonts w:ascii="Times New Roman" w:hAnsi="Times New Roman"/>
          <w:color w:val="000000"/>
          <w:sz w:val="24"/>
          <w:szCs w:val="24"/>
          <w:lang w:eastAsia="ru-RU"/>
        </w:rPr>
        <w:t>депутатов</w:t>
      </w:r>
      <w:r w:rsidR="00B05A58" w:rsidRPr="00B05A58">
        <w:rPr>
          <w:rFonts w:ascii="Times New Roman" w:hAnsi="Times New Roman"/>
          <w:sz w:val="24"/>
          <w:szCs w:val="24"/>
        </w:rPr>
        <w:t xml:space="preserve"> в представительный орган Жемчужинского сельского поселения Нижнегорского района Республики Крым.</w:t>
      </w:r>
    </w:p>
    <w:p w:rsidR="00B05A58" w:rsidRPr="00B05A58" w:rsidRDefault="00B05A58" w:rsidP="00B05A58">
      <w:pPr>
        <w:autoSpaceDE w:val="0"/>
        <w:autoSpaceDN w:val="0"/>
        <w:adjustRightInd w:val="0"/>
        <w:spacing w:after="0" w:line="240" w:lineRule="auto"/>
        <w:ind w:firstLine="709"/>
        <w:jc w:val="both"/>
        <w:rPr>
          <w:rFonts w:ascii="Times New Roman" w:hAnsi="Times New Roman"/>
          <w:sz w:val="24"/>
          <w:szCs w:val="24"/>
        </w:rPr>
      </w:pPr>
      <w:r w:rsidRPr="00B05A58">
        <w:rPr>
          <w:rFonts w:ascii="Times New Roman" w:hAnsi="Times New Roman"/>
          <w:sz w:val="24"/>
          <w:szCs w:val="24"/>
        </w:rPr>
        <w:lastRenderedPageBreak/>
        <w:t>За счет средств бюджета поселения, выделенных на подготовку и проведение выборов депутатов, финансируются следующие расходы избирательных комиссий:</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B05A58" w:rsidRPr="00B05A58">
        <w:rPr>
          <w:rFonts w:ascii="Times New Roman" w:hAnsi="Times New Roman"/>
          <w:sz w:val="24"/>
          <w:szCs w:val="24"/>
        </w:rPr>
        <w:t>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компенсации членам избирательных комиссий с правом решающего голоса, освобожденным от основной работы на период подготовки и проведения выборов в органы местного самоуправления,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контрольно-ревизионных служб при избирательных комиссиях;</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B05A58" w:rsidRPr="00B05A58">
        <w:rPr>
          <w:rFonts w:ascii="Times New Roman" w:hAnsi="Times New Roman"/>
          <w:sz w:val="24"/>
          <w:szCs w:val="24"/>
        </w:rPr>
        <w:t>на изготовление печатной продукции и осуществление издательской деятельности;</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00B05A58" w:rsidRPr="00B05A58">
        <w:rPr>
          <w:rFonts w:ascii="Times New Roman" w:hAnsi="Times New Roman"/>
          <w:sz w:val="24"/>
          <w:szCs w:val="24"/>
        </w:rPr>
        <w:t>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в органы местного самоуправления и обеспечения деятельности избирательных комиссий;</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B05A58" w:rsidRPr="00B05A58">
        <w:rPr>
          <w:rFonts w:ascii="Times New Roman" w:hAnsi="Times New Roman"/>
          <w:sz w:val="24"/>
          <w:szCs w:val="24"/>
        </w:rPr>
        <w:t>на транспортные расходы, услуги связи;</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00B05A58" w:rsidRPr="00B05A58">
        <w:rPr>
          <w:rFonts w:ascii="Times New Roman" w:hAnsi="Times New Roman"/>
          <w:sz w:val="24"/>
          <w:szCs w:val="24"/>
        </w:rPr>
        <w:t>на доставку, хранение избирательной документации, подготовку ее к передаче в архив или на уничтожение;</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00B05A58" w:rsidRPr="00B05A58">
        <w:rPr>
          <w:rFonts w:ascii="Times New Roman" w:hAnsi="Times New Roman"/>
          <w:sz w:val="24"/>
          <w:szCs w:val="24"/>
        </w:rPr>
        <w:t>на использование и эксплуатацию средств автоматизации, повышение правовой культуры избирателей и обучение организаторов выборов в органы местного самоуправления;</w:t>
      </w:r>
    </w:p>
    <w:p w:rsidR="00B05A58" w:rsidRPr="00B05A58" w:rsidRDefault="00A14205" w:rsidP="00B05A5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00B05A58" w:rsidRPr="00B05A58">
        <w:rPr>
          <w:rFonts w:ascii="Times New Roman" w:hAnsi="Times New Roman"/>
          <w:sz w:val="24"/>
          <w:szCs w:val="24"/>
        </w:rPr>
        <w:t>на командировки и другие цели, связанные с проведением выборов в органы местного самоуправления, а также с обеспечением полномочий и деятельности избирательных комиссий;</w:t>
      </w:r>
    </w:p>
    <w:p w:rsidR="00B05A58" w:rsidRPr="00B05A58" w:rsidRDefault="00A14205" w:rsidP="00B05A5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8) </w:t>
      </w:r>
      <w:r w:rsidR="00B05A58" w:rsidRPr="00B05A58">
        <w:rPr>
          <w:rFonts w:ascii="Times New Roman" w:hAnsi="Times New Roman"/>
          <w:sz w:val="24"/>
          <w:szCs w:val="24"/>
        </w:rPr>
        <w:t>на развитие избирательной системы, в том числе внедрение новых избирательных технологий, средств автоматизации</w:t>
      </w:r>
    </w:p>
    <w:p w:rsidR="0002537B" w:rsidRPr="00B05A58" w:rsidRDefault="0002537B" w:rsidP="00B05A58">
      <w:pPr>
        <w:overflowPunct w:val="0"/>
        <w:autoSpaceDE w:val="0"/>
        <w:snapToGrid w:val="0"/>
        <w:spacing w:after="0" w:line="240" w:lineRule="auto"/>
        <w:ind w:firstLine="708"/>
        <w:jc w:val="both"/>
        <w:rPr>
          <w:rFonts w:ascii="Times New Roman" w:hAnsi="Times New Roman"/>
          <w:sz w:val="24"/>
          <w:szCs w:val="24"/>
        </w:rPr>
      </w:pPr>
      <w:r w:rsidRPr="00B05A58">
        <w:rPr>
          <w:rFonts w:ascii="Times New Roman" w:hAnsi="Times New Roman"/>
          <w:sz w:val="24"/>
          <w:szCs w:val="24"/>
        </w:rPr>
        <w:t xml:space="preserve">Перечень основных мероприятий муниципальной программы представлен в приложении №1. </w:t>
      </w:r>
    </w:p>
    <w:p w:rsidR="00ED20CD" w:rsidRPr="0002537B" w:rsidRDefault="00ED20CD" w:rsidP="00ED20CD">
      <w:pPr>
        <w:suppressAutoHyphens/>
        <w:spacing w:after="0" w:line="240" w:lineRule="auto"/>
        <w:rPr>
          <w:rFonts w:ascii="Times New Roman" w:hAnsi="Times New Roman"/>
          <w:sz w:val="24"/>
          <w:szCs w:val="24"/>
          <w:lang w:eastAsia="ru-RU"/>
        </w:rPr>
      </w:pPr>
    </w:p>
    <w:p w:rsidR="005466B0" w:rsidRPr="0002537B" w:rsidRDefault="00ED20CD" w:rsidP="00181229">
      <w:pPr>
        <w:suppressAutoHyphens/>
        <w:autoSpaceDE w:val="0"/>
        <w:spacing w:after="0" w:line="240" w:lineRule="auto"/>
        <w:ind w:left="720"/>
        <w:contextualSpacing/>
        <w:jc w:val="center"/>
        <w:rPr>
          <w:rFonts w:ascii="Times New Roman" w:hAnsi="Times New Roman"/>
          <w:bCs/>
          <w:sz w:val="24"/>
          <w:szCs w:val="24"/>
        </w:rPr>
      </w:pPr>
      <w:r w:rsidRPr="0002537B">
        <w:rPr>
          <w:rFonts w:ascii="Times New Roman" w:hAnsi="Times New Roman"/>
          <w:b/>
          <w:sz w:val="24"/>
          <w:szCs w:val="24"/>
        </w:rPr>
        <w:t xml:space="preserve">4. </w:t>
      </w:r>
      <w:r w:rsidR="005466B0" w:rsidRPr="0002537B">
        <w:rPr>
          <w:rFonts w:ascii="Times New Roman" w:hAnsi="Times New Roman"/>
          <w:b/>
          <w:sz w:val="24"/>
          <w:szCs w:val="24"/>
          <w:lang w:eastAsia="ru-RU"/>
        </w:rPr>
        <w:t>Сроки и этапы реализации муниципальной программы</w:t>
      </w:r>
    </w:p>
    <w:p w:rsidR="00ED20CD" w:rsidRDefault="005466B0" w:rsidP="005466B0">
      <w:pPr>
        <w:pStyle w:val="af"/>
        <w:ind w:firstLine="567"/>
        <w:jc w:val="both"/>
        <w:rPr>
          <w:rFonts w:ascii="Times New Roman" w:hAnsi="Times New Roman"/>
          <w:sz w:val="24"/>
          <w:szCs w:val="24"/>
        </w:rPr>
      </w:pPr>
      <w:r>
        <w:rPr>
          <w:rFonts w:ascii="Times New Roman" w:hAnsi="Times New Roman"/>
          <w:sz w:val="24"/>
          <w:szCs w:val="24"/>
        </w:rPr>
        <w:t>Срок реализации муниципальной п</w:t>
      </w:r>
      <w:r w:rsidRPr="0035049B">
        <w:rPr>
          <w:rFonts w:ascii="Times New Roman" w:hAnsi="Times New Roman"/>
          <w:sz w:val="24"/>
          <w:szCs w:val="24"/>
        </w:rPr>
        <w:t>рограммы рассчитан на 202</w:t>
      </w:r>
      <w:r w:rsidR="00B05A58">
        <w:rPr>
          <w:rFonts w:ascii="Times New Roman" w:hAnsi="Times New Roman"/>
          <w:sz w:val="24"/>
          <w:szCs w:val="24"/>
        </w:rPr>
        <w:t>4</w:t>
      </w:r>
      <w:r w:rsidR="00A14205">
        <w:rPr>
          <w:rFonts w:ascii="Times New Roman" w:hAnsi="Times New Roman"/>
          <w:sz w:val="24"/>
          <w:szCs w:val="24"/>
        </w:rPr>
        <w:t xml:space="preserve"> </w:t>
      </w:r>
      <w:r w:rsidR="00B05A58">
        <w:rPr>
          <w:rFonts w:ascii="Times New Roman" w:hAnsi="Times New Roman"/>
          <w:sz w:val="24"/>
          <w:szCs w:val="24"/>
        </w:rPr>
        <w:t>год</w:t>
      </w:r>
      <w:r>
        <w:rPr>
          <w:rFonts w:ascii="Times New Roman" w:hAnsi="Times New Roman"/>
          <w:sz w:val="24"/>
          <w:szCs w:val="24"/>
        </w:rPr>
        <w:t>.</w:t>
      </w:r>
    </w:p>
    <w:p w:rsidR="00264FA0" w:rsidRDefault="00264FA0" w:rsidP="00181229">
      <w:pPr>
        <w:pStyle w:val="af"/>
        <w:rPr>
          <w:rFonts w:ascii="Times New Roman" w:hAnsi="Times New Roman"/>
          <w:b/>
          <w:sz w:val="24"/>
          <w:szCs w:val="24"/>
        </w:rPr>
      </w:pPr>
    </w:p>
    <w:p w:rsidR="0008390A" w:rsidRPr="0008390A" w:rsidRDefault="00B05A58" w:rsidP="00B05A58">
      <w:pPr>
        <w:pStyle w:val="af0"/>
        <w:spacing w:after="0" w:line="240" w:lineRule="auto"/>
        <w:ind w:left="360"/>
        <w:jc w:val="center"/>
        <w:rPr>
          <w:rFonts w:ascii="Times New Roman" w:hAnsi="Times New Roman"/>
          <w:b/>
          <w:sz w:val="24"/>
          <w:szCs w:val="24"/>
        </w:rPr>
      </w:pPr>
      <w:r>
        <w:rPr>
          <w:rFonts w:ascii="Times New Roman" w:hAnsi="Times New Roman"/>
          <w:b/>
          <w:sz w:val="24"/>
          <w:szCs w:val="24"/>
        </w:rPr>
        <w:t xml:space="preserve">5. </w:t>
      </w:r>
      <w:r w:rsidR="0008390A" w:rsidRPr="0008390A">
        <w:rPr>
          <w:rFonts w:ascii="Times New Roman" w:hAnsi="Times New Roman"/>
          <w:b/>
          <w:sz w:val="24"/>
          <w:szCs w:val="24"/>
        </w:rPr>
        <w:t>Объемы финансового обеспечения муниципальной программы и источники</w:t>
      </w:r>
      <w:r w:rsidR="00B206BF">
        <w:rPr>
          <w:rFonts w:ascii="Times New Roman" w:hAnsi="Times New Roman"/>
          <w:b/>
          <w:sz w:val="24"/>
          <w:szCs w:val="24"/>
        </w:rPr>
        <w:t xml:space="preserve"> финансирования</w:t>
      </w:r>
    </w:p>
    <w:p w:rsidR="0008390A" w:rsidRPr="0035049B" w:rsidRDefault="0008390A" w:rsidP="00B05A58">
      <w:pPr>
        <w:spacing w:after="0" w:line="240" w:lineRule="auto"/>
        <w:ind w:firstLine="567"/>
        <w:jc w:val="both"/>
        <w:rPr>
          <w:rFonts w:ascii="Times New Roman" w:hAnsi="Times New Roman"/>
          <w:sz w:val="24"/>
          <w:szCs w:val="24"/>
        </w:rPr>
      </w:pPr>
      <w:r>
        <w:rPr>
          <w:rFonts w:ascii="Times New Roman" w:hAnsi="Times New Roman"/>
          <w:sz w:val="24"/>
          <w:szCs w:val="24"/>
        </w:rPr>
        <w:t>Финансовое</w:t>
      </w:r>
      <w:r w:rsidRPr="0035049B">
        <w:rPr>
          <w:rFonts w:ascii="Times New Roman" w:hAnsi="Times New Roman"/>
          <w:sz w:val="24"/>
          <w:szCs w:val="24"/>
        </w:rPr>
        <w:t xml:space="preserve"> обеспечение </w:t>
      </w:r>
      <w:r>
        <w:rPr>
          <w:rFonts w:ascii="Times New Roman" w:hAnsi="Times New Roman"/>
          <w:sz w:val="24"/>
          <w:szCs w:val="24"/>
        </w:rPr>
        <w:t>муниципальной п</w:t>
      </w:r>
      <w:r w:rsidRPr="0035049B">
        <w:rPr>
          <w:rFonts w:ascii="Times New Roman" w:hAnsi="Times New Roman"/>
          <w:sz w:val="24"/>
          <w:szCs w:val="24"/>
        </w:rPr>
        <w:t xml:space="preserve">рограммы осуществляется за счет средств бюджета </w:t>
      </w:r>
      <w:r w:rsidR="004D26B3">
        <w:rPr>
          <w:rFonts w:ascii="Times New Roman" w:hAnsi="Times New Roman"/>
          <w:sz w:val="24"/>
          <w:szCs w:val="24"/>
        </w:rPr>
        <w:t xml:space="preserve">муниципального образования </w:t>
      </w:r>
      <w:r w:rsidRPr="0035049B">
        <w:rPr>
          <w:rFonts w:ascii="Times New Roman" w:hAnsi="Times New Roman"/>
          <w:sz w:val="24"/>
          <w:szCs w:val="24"/>
        </w:rPr>
        <w:t>Жемчужинско</w:t>
      </w:r>
      <w:r w:rsidR="004D26B3">
        <w:rPr>
          <w:rFonts w:ascii="Times New Roman" w:hAnsi="Times New Roman"/>
          <w:sz w:val="24"/>
          <w:szCs w:val="24"/>
        </w:rPr>
        <w:t>е</w:t>
      </w:r>
      <w:r w:rsidRPr="0035049B">
        <w:rPr>
          <w:rFonts w:ascii="Times New Roman" w:hAnsi="Times New Roman"/>
          <w:sz w:val="24"/>
          <w:szCs w:val="24"/>
        </w:rPr>
        <w:t xml:space="preserve"> сельско</w:t>
      </w:r>
      <w:r w:rsidR="004D26B3">
        <w:rPr>
          <w:rFonts w:ascii="Times New Roman" w:hAnsi="Times New Roman"/>
          <w:sz w:val="24"/>
          <w:szCs w:val="24"/>
        </w:rPr>
        <w:t>е</w:t>
      </w:r>
      <w:r w:rsidRPr="0035049B">
        <w:rPr>
          <w:rFonts w:ascii="Times New Roman" w:hAnsi="Times New Roman"/>
          <w:sz w:val="24"/>
          <w:szCs w:val="24"/>
        </w:rPr>
        <w:t xml:space="preserve"> поселени</w:t>
      </w:r>
      <w:r w:rsidR="004D26B3">
        <w:rPr>
          <w:rFonts w:ascii="Times New Roman" w:hAnsi="Times New Roman"/>
          <w:sz w:val="24"/>
          <w:szCs w:val="24"/>
        </w:rPr>
        <w:t>е</w:t>
      </w:r>
      <w:r w:rsidRPr="0035049B">
        <w:rPr>
          <w:rFonts w:ascii="Times New Roman" w:hAnsi="Times New Roman"/>
          <w:sz w:val="24"/>
          <w:szCs w:val="24"/>
        </w:rPr>
        <w:t xml:space="preserve"> Нижнегорского района Республики Крым, выделенных на исполнение действующих обязательств на очередной финансовый год</w:t>
      </w:r>
      <w:r w:rsidR="00A14205">
        <w:rPr>
          <w:rFonts w:ascii="Times New Roman" w:hAnsi="Times New Roman"/>
          <w:sz w:val="24"/>
          <w:szCs w:val="24"/>
        </w:rPr>
        <w:t xml:space="preserve"> и плановый период</w:t>
      </w:r>
      <w:r w:rsidRPr="0035049B">
        <w:rPr>
          <w:rFonts w:ascii="Times New Roman" w:hAnsi="Times New Roman"/>
          <w:sz w:val="24"/>
          <w:szCs w:val="24"/>
        </w:rPr>
        <w:t>.</w:t>
      </w:r>
    </w:p>
    <w:p w:rsidR="0008390A" w:rsidRPr="0035049B" w:rsidRDefault="0008390A" w:rsidP="00B05A58">
      <w:pPr>
        <w:spacing w:after="0" w:line="240" w:lineRule="auto"/>
        <w:ind w:firstLine="567"/>
        <w:jc w:val="both"/>
        <w:rPr>
          <w:rFonts w:ascii="Times New Roman" w:hAnsi="Times New Roman"/>
          <w:sz w:val="24"/>
          <w:szCs w:val="24"/>
        </w:rPr>
      </w:pPr>
      <w:r w:rsidRPr="0035049B">
        <w:rPr>
          <w:rFonts w:ascii="Times New Roman" w:hAnsi="Times New Roman"/>
          <w:sz w:val="24"/>
          <w:szCs w:val="24"/>
        </w:rPr>
        <w:t xml:space="preserve">Объем ассигнований из бюджета </w:t>
      </w:r>
      <w:r w:rsidR="004D26B3">
        <w:rPr>
          <w:rFonts w:ascii="Times New Roman" w:hAnsi="Times New Roman"/>
          <w:sz w:val="24"/>
          <w:szCs w:val="24"/>
        </w:rPr>
        <w:t xml:space="preserve">муниципального образования </w:t>
      </w:r>
      <w:r w:rsidR="004D26B3" w:rsidRPr="0035049B">
        <w:rPr>
          <w:rFonts w:ascii="Times New Roman" w:hAnsi="Times New Roman"/>
          <w:sz w:val="24"/>
          <w:szCs w:val="24"/>
        </w:rPr>
        <w:t>Жемчужинско</w:t>
      </w:r>
      <w:r w:rsidR="004D26B3">
        <w:rPr>
          <w:rFonts w:ascii="Times New Roman" w:hAnsi="Times New Roman"/>
          <w:sz w:val="24"/>
          <w:szCs w:val="24"/>
        </w:rPr>
        <w:t>е</w:t>
      </w:r>
      <w:r w:rsidR="004D26B3" w:rsidRPr="0035049B">
        <w:rPr>
          <w:rFonts w:ascii="Times New Roman" w:hAnsi="Times New Roman"/>
          <w:sz w:val="24"/>
          <w:szCs w:val="24"/>
        </w:rPr>
        <w:t xml:space="preserve"> сельско</w:t>
      </w:r>
      <w:r w:rsidR="004D26B3">
        <w:rPr>
          <w:rFonts w:ascii="Times New Roman" w:hAnsi="Times New Roman"/>
          <w:sz w:val="24"/>
          <w:szCs w:val="24"/>
        </w:rPr>
        <w:t>е</w:t>
      </w:r>
      <w:r w:rsidR="004D26B3" w:rsidRPr="0035049B">
        <w:rPr>
          <w:rFonts w:ascii="Times New Roman" w:hAnsi="Times New Roman"/>
          <w:sz w:val="24"/>
          <w:szCs w:val="24"/>
        </w:rPr>
        <w:t xml:space="preserve"> поселени</w:t>
      </w:r>
      <w:r w:rsidR="004D26B3">
        <w:rPr>
          <w:rFonts w:ascii="Times New Roman" w:hAnsi="Times New Roman"/>
          <w:sz w:val="24"/>
          <w:szCs w:val="24"/>
        </w:rPr>
        <w:t>е</w:t>
      </w:r>
      <w:r w:rsidR="00186F84">
        <w:rPr>
          <w:rFonts w:ascii="Times New Roman" w:hAnsi="Times New Roman"/>
          <w:sz w:val="24"/>
          <w:szCs w:val="24"/>
        </w:rPr>
        <w:t xml:space="preserve"> </w:t>
      </w:r>
      <w:r w:rsidRPr="0035049B">
        <w:rPr>
          <w:rFonts w:ascii="Times New Roman" w:hAnsi="Times New Roman"/>
          <w:sz w:val="24"/>
          <w:szCs w:val="24"/>
        </w:rPr>
        <w:t>Нижнегорского района</w:t>
      </w:r>
      <w:r>
        <w:rPr>
          <w:rFonts w:ascii="Times New Roman" w:hAnsi="Times New Roman"/>
          <w:sz w:val="24"/>
          <w:szCs w:val="24"/>
        </w:rPr>
        <w:t xml:space="preserve"> Республики Крым на реализацию п</w:t>
      </w:r>
      <w:r w:rsidRPr="0035049B">
        <w:rPr>
          <w:rFonts w:ascii="Times New Roman" w:hAnsi="Times New Roman"/>
          <w:sz w:val="24"/>
          <w:szCs w:val="24"/>
        </w:rPr>
        <w:t>рограммы утверждается в бюджете по соответствующим статьям расходов.</w:t>
      </w:r>
    </w:p>
    <w:p w:rsidR="0008390A" w:rsidRDefault="0008390A" w:rsidP="00B05A58">
      <w:pPr>
        <w:pStyle w:val="23"/>
        <w:tabs>
          <w:tab w:val="left" w:pos="567"/>
        </w:tabs>
        <w:autoSpaceDE w:val="0"/>
        <w:autoSpaceDN w:val="0"/>
        <w:adjustRightInd w:val="0"/>
        <w:ind w:left="0" w:firstLine="567"/>
        <w:rPr>
          <w:b/>
        </w:rPr>
      </w:pPr>
      <w:r w:rsidRPr="0035049B">
        <w:t xml:space="preserve">На реализацию </w:t>
      </w:r>
      <w:r>
        <w:t>п</w:t>
      </w:r>
      <w:r w:rsidRPr="0035049B">
        <w:t>рограммы направляются средства бюджета поселения.</w:t>
      </w:r>
    </w:p>
    <w:p w:rsidR="0008390A" w:rsidRDefault="0008390A" w:rsidP="00B05A58">
      <w:pPr>
        <w:spacing w:after="0" w:line="240" w:lineRule="auto"/>
        <w:ind w:firstLine="567"/>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программы </w:t>
      </w:r>
      <w:r>
        <w:rPr>
          <w:rFonts w:ascii="Times New Roman" w:hAnsi="Times New Roman"/>
          <w:bCs/>
          <w:sz w:val="24"/>
          <w:szCs w:val="24"/>
        </w:rPr>
        <w:t xml:space="preserve">представлено в </w:t>
      </w:r>
      <w:r>
        <w:rPr>
          <w:rFonts w:ascii="Times New Roman" w:hAnsi="Times New Roman"/>
          <w:iCs/>
          <w:sz w:val="24"/>
          <w:szCs w:val="24"/>
        </w:rPr>
        <w:t xml:space="preserve">приложении № 2. </w:t>
      </w:r>
    </w:p>
    <w:p w:rsidR="00B05A58" w:rsidRDefault="00B05A58" w:rsidP="00B05A58">
      <w:pPr>
        <w:spacing w:after="0" w:line="240" w:lineRule="auto"/>
        <w:ind w:firstLine="567"/>
        <w:jc w:val="both"/>
        <w:rPr>
          <w:rFonts w:ascii="Times New Roman" w:hAnsi="Times New Roman"/>
          <w:iCs/>
          <w:sz w:val="24"/>
          <w:szCs w:val="24"/>
        </w:rPr>
      </w:pPr>
    </w:p>
    <w:p w:rsidR="00181229" w:rsidRPr="00181229" w:rsidRDefault="00B05A58" w:rsidP="00B05A58">
      <w:pPr>
        <w:pStyle w:val="af0"/>
        <w:autoSpaceDE w:val="0"/>
        <w:autoSpaceDN w:val="0"/>
        <w:adjustRightInd w:val="0"/>
        <w:spacing w:after="0" w:line="240" w:lineRule="auto"/>
        <w:ind w:left="360"/>
        <w:jc w:val="center"/>
        <w:outlineLvl w:val="1"/>
        <w:rPr>
          <w:rFonts w:ascii="Times New Roman" w:hAnsi="Times New Roman"/>
          <w:b/>
          <w:sz w:val="24"/>
          <w:szCs w:val="24"/>
        </w:rPr>
      </w:pPr>
      <w:r>
        <w:rPr>
          <w:rFonts w:ascii="Times New Roman" w:hAnsi="Times New Roman"/>
          <w:b/>
          <w:sz w:val="24"/>
          <w:szCs w:val="24"/>
        </w:rPr>
        <w:t xml:space="preserve">6. </w:t>
      </w:r>
      <w:r w:rsidR="00181229" w:rsidRPr="00181229">
        <w:rPr>
          <w:rFonts w:ascii="Times New Roman" w:hAnsi="Times New Roman"/>
          <w:b/>
          <w:sz w:val="24"/>
          <w:szCs w:val="24"/>
        </w:rPr>
        <w:t xml:space="preserve">Ожидаемые конечные результаты реализации </w:t>
      </w:r>
      <w:r w:rsidR="00181229">
        <w:rPr>
          <w:rFonts w:ascii="Times New Roman" w:hAnsi="Times New Roman"/>
          <w:b/>
          <w:sz w:val="24"/>
          <w:szCs w:val="24"/>
        </w:rPr>
        <w:t xml:space="preserve">муниципальной </w:t>
      </w:r>
      <w:r w:rsidR="00181229" w:rsidRPr="00181229">
        <w:rPr>
          <w:rFonts w:ascii="Times New Roman" w:hAnsi="Times New Roman"/>
          <w:b/>
          <w:sz w:val="24"/>
          <w:szCs w:val="24"/>
        </w:rPr>
        <w:t>программы</w:t>
      </w:r>
    </w:p>
    <w:p w:rsidR="00181229" w:rsidRPr="00181229" w:rsidRDefault="00181229" w:rsidP="00181229">
      <w:pPr>
        <w:spacing w:after="0" w:line="240" w:lineRule="auto"/>
        <w:ind w:left="567"/>
        <w:jc w:val="both"/>
        <w:rPr>
          <w:rFonts w:ascii="Times New Roman" w:hAnsi="Times New Roman"/>
          <w:sz w:val="24"/>
          <w:szCs w:val="24"/>
        </w:rPr>
      </w:pPr>
      <w:r w:rsidRPr="00181229">
        <w:rPr>
          <w:rFonts w:ascii="Times New Roman" w:hAnsi="Times New Roman"/>
          <w:sz w:val="24"/>
          <w:szCs w:val="24"/>
        </w:rPr>
        <w:t>Основными ожидаемыми конечными результатами реализации программы являются:</w:t>
      </w:r>
    </w:p>
    <w:p w:rsidR="005B05BD" w:rsidRPr="009F1AFC" w:rsidRDefault="005B05BD" w:rsidP="005B05BD">
      <w:pPr>
        <w:pStyle w:val="af"/>
        <w:jc w:val="both"/>
        <w:rPr>
          <w:rFonts w:ascii="Times New Roman" w:hAnsi="Times New Roman"/>
          <w:sz w:val="24"/>
          <w:szCs w:val="24"/>
        </w:rPr>
      </w:pPr>
      <w:r w:rsidRPr="009F1AFC">
        <w:rPr>
          <w:rFonts w:ascii="Times New Roman" w:hAnsi="Times New Roman"/>
          <w:sz w:val="24"/>
          <w:szCs w:val="24"/>
        </w:rPr>
        <w:t xml:space="preserve">- </w:t>
      </w:r>
      <w:r>
        <w:rPr>
          <w:rFonts w:ascii="Times New Roman" w:hAnsi="Times New Roman"/>
          <w:sz w:val="24"/>
          <w:szCs w:val="24"/>
        </w:rPr>
        <w:t>п</w:t>
      </w:r>
      <w:r w:rsidRPr="009F1AFC">
        <w:rPr>
          <w:rFonts w:ascii="Times New Roman" w:hAnsi="Times New Roman"/>
          <w:sz w:val="24"/>
          <w:szCs w:val="24"/>
        </w:rPr>
        <w:t>еречисление средств, выделенных на подготовку и проведение выборов депутатов представительного органа муниципального образования, избирательной комиссии, организующей подготовку и проведение выборов депутатов представительного органа муниципального образования, в соответствии с утвержденной бюджетной росписью о распределении расходов бюджета поселения</w:t>
      </w:r>
      <w:r>
        <w:rPr>
          <w:rFonts w:ascii="Times New Roman" w:hAnsi="Times New Roman"/>
          <w:sz w:val="24"/>
          <w:szCs w:val="24"/>
        </w:rPr>
        <w:t xml:space="preserve"> на уровне 100 % от запланированных расходов</w:t>
      </w:r>
      <w:r w:rsidRPr="009F1AFC">
        <w:rPr>
          <w:rFonts w:ascii="Times New Roman" w:hAnsi="Times New Roman"/>
          <w:sz w:val="24"/>
          <w:szCs w:val="24"/>
        </w:rPr>
        <w:t>;</w:t>
      </w:r>
    </w:p>
    <w:p w:rsidR="005B05BD" w:rsidRPr="009F1AFC" w:rsidRDefault="005B05BD" w:rsidP="005B05BD">
      <w:pPr>
        <w:spacing w:after="0" w:line="240" w:lineRule="auto"/>
        <w:jc w:val="both"/>
        <w:rPr>
          <w:rFonts w:ascii="Times New Roman" w:hAnsi="Times New Roman"/>
          <w:sz w:val="24"/>
          <w:szCs w:val="24"/>
        </w:rPr>
      </w:pPr>
      <w:r w:rsidRPr="009F1AFC">
        <w:rPr>
          <w:rFonts w:ascii="Times New Roman" w:hAnsi="Times New Roman"/>
          <w:sz w:val="24"/>
          <w:szCs w:val="24"/>
        </w:rPr>
        <w:t xml:space="preserve">- </w:t>
      </w:r>
      <w:r>
        <w:rPr>
          <w:rFonts w:ascii="Times New Roman" w:hAnsi="Times New Roman"/>
          <w:sz w:val="24"/>
          <w:szCs w:val="24"/>
        </w:rPr>
        <w:t>п</w:t>
      </w:r>
      <w:r w:rsidRPr="009F1AFC">
        <w:rPr>
          <w:rFonts w:ascii="Times New Roman" w:hAnsi="Times New Roman"/>
          <w:sz w:val="24"/>
          <w:szCs w:val="24"/>
        </w:rPr>
        <w:t xml:space="preserve">ризнание </w:t>
      </w:r>
      <w:r>
        <w:rPr>
          <w:rFonts w:ascii="Times New Roman" w:hAnsi="Times New Roman"/>
          <w:sz w:val="24"/>
          <w:szCs w:val="24"/>
        </w:rPr>
        <w:t xml:space="preserve">избирательной комиссией </w:t>
      </w:r>
      <w:r w:rsidRPr="009F1AFC">
        <w:rPr>
          <w:rFonts w:ascii="Times New Roman" w:hAnsi="Times New Roman"/>
          <w:sz w:val="24"/>
          <w:szCs w:val="24"/>
        </w:rPr>
        <w:t>выборов депутатов в представительный орган муниципального образования</w:t>
      </w:r>
      <w:r w:rsidR="00A14205">
        <w:rPr>
          <w:rFonts w:ascii="Times New Roman" w:hAnsi="Times New Roman"/>
          <w:sz w:val="24"/>
          <w:szCs w:val="24"/>
        </w:rPr>
        <w:t xml:space="preserve"> </w:t>
      </w:r>
      <w:r w:rsidRPr="009F1AFC">
        <w:rPr>
          <w:rFonts w:ascii="Times New Roman" w:hAnsi="Times New Roman"/>
          <w:sz w:val="24"/>
          <w:szCs w:val="24"/>
        </w:rPr>
        <w:t>состоявшимися;</w:t>
      </w:r>
    </w:p>
    <w:p w:rsidR="00181229" w:rsidRPr="00181229" w:rsidRDefault="005B05BD" w:rsidP="005B05BD">
      <w:pPr>
        <w:spacing w:after="0" w:line="240" w:lineRule="auto"/>
        <w:jc w:val="both"/>
        <w:rPr>
          <w:rFonts w:ascii="Times New Roman" w:hAnsi="Times New Roman"/>
          <w:sz w:val="24"/>
          <w:szCs w:val="24"/>
        </w:rPr>
      </w:pPr>
      <w:r w:rsidRPr="009F1AFC">
        <w:rPr>
          <w:rFonts w:ascii="Times New Roman" w:hAnsi="Times New Roman"/>
          <w:sz w:val="24"/>
          <w:szCs w:val="24"/>
        </w:rPr>
        <w:t>-избрание депутатов 3-го созыва Жемчужинского сельского совета Нижнегорского района Республики Крым</w:t>
      </w:r>
      <w:r>
        <w:rPr>
          <w:rFonts w:ascii="Times New Roman" w:hAnsi="Times New Roman"/>
          <w:sz w:val="24"/>
          <w:szCs w:val="24"/>
        </w:rPr>
        <w:t xml:space="preserve"> в количестве 10 человек.</w:t>
      </w:r>
    </w:p>
    <w:p w:rsidR="00D64EC0" w:rsidRPr="00D64EC0" w:rsidRDefault="00D64EC0" w:rsidP="00D64EC0">
      <w:pPr>
        <w:spacing w:after="0" w:line="240" w:lineRule="auto"/>
        <w:ind w:firstLine="568"/>
        <w:jc w:val="both"/>
        <w:rPr>
          <w:rFonts w:ascii="Times New Roman" w:hAnsi="Times New Roman"/>
          <w:sz w:val="24"/>
          <w:szCs w:val="24"/>
        </w:rPr>
      </w:pPr>
      <w:r w:rsidRPr="00D64EC0">
        <w:rPr>
          <w:rFonts w:ascii="Times New Roman" w:hAnsi="Times New Roman"/>
          <w:sz w:val="24"/>
          <w:szCs w:val="24"/>
        </w:rPr>
        <w:lastRenderedPageBreak/>
        <w:t>Сведения о показателях (индикаторах) муниципальной программы и их значениях</w:t>
      </w:r>
      <w:r>
        <w:rPr>
          <w:rFonts w:ascii="Times New Roman" w:hAnsi="Times New Roman"/>
          <w:sz w:val="24"/>
          <w:szCs w:val="24"/>
        </w:rPr>
        <w:t xml:space="preserve"> представлены в приложении № 3. </w:t>
      </w:r>
    </w:p>
    <w:p w:rsidR="005466B0" w:rsidRPr="002B4F45" w:rsidRDefault="005466B0" w:rsidP="00181229">
      <w:pPr>
        <w:pStyle w:val="af"/>
        <w:ind w:firstLine="567"/>
        <w:jc w:val="center"/>
        <w:rPr>
          <w:rFonts w:ascii="Times New Roman" w:hAnsi="Times New Roman"/>
          <w:sz w:val="24"/>
          <w:szCs w:val="24"/>
        </w:rPr>
      </w:pPr>
    </w:p>
    <w:p w:rsidR="00ED20CD" w:rsidRPr="0002537B" w:rsidRDefault="005B05BD" w:rsidP="005B05BD">
      <w:pPr>
        <w:pStyle w:val="af"/>
        <w:ind w:left="360"/>
        <w:jc w:val="center"/>
        <w:rPr>
          <w:rFonts w:ascii="Times New Roman" w:hAnsi="Times New Roman"/>
          <w:b/>
          <w:sz w:val="24"/>
          <w:szCs w:val="24"/>
        </w:rPr>
      </w:pPr>
      <w:r>
        <w:rPr>
          <w:rFonts w:ascii="Times New Roman" w:hAnsi="Times New Roman"/>
          <w:b/>
          <w:sz w:val="24"/>
          <w:szCs w:val="24"/>
        </w:rPr>
        <w:t xml:space="preserve">7. </w:t>
      </w:r>
      <w:r w:rsidR="00ED20CD" w:rsidRPr="0002537B">
        <w:rPr>
          <w:rFonts w:ascii="Times New Roman" w:hAnsi="Times New Roman"/>
          <w:b/>
          <w:sz w:val="24"/>
          <w:szCs w:val="24"/>
        </w:rPr>
        <w:t xml:space="preserve">Механизм реализации </w:t>
      </w:r>
      <w:r w:rsidR="005466B0" w:rsidRPr="0002537B">
        <w:rPr>
          <w:rFonts w:ascii="Times New Roman" w:hAnsi="Times New Roman"/>
          <w:b/>
          <w:sz w:val="24"/>
          <w:szCs w:val="24"/>
        </w:rPr>
        <w:t xml:space="preserve">муниципальной </w:t>
      </w:r>
      <w:r w:rsidR="00ED20CD" w:rsidRPr="0002537B">
        <w:rPr>
          <w:rFonts w:ascii="Times New Roman" w:hAnsi="Times New Roman"/>
          <w:b/>
          <w:sz w:val="24"/>
          <w:szCs w:val="24"/>
        </w:rPr>
        <w:t>программы</w:t>
      </w:r>
      <w:r w:rsidR="00A14205">
        <w:rPr>
          <w:rFonts w:ascii="Times New Roman" w:hAnsi="Times New Roman"/>
          <w:b/>
          <w:sz w:val="24"/>
          <w:szCs w:val="24"/>
        </w:rPr>
        <w:t xml:space="preserve"> </w:t>
      </w:r>
      <w:r w:rsidR="00ED20CD" w:rsidRPr="0002537B">
        <w:rPr>
          <w:rFonts w:ascii="Times New Roman" w:hAnsi="Times New Roman"/>
          <w:b/>
          <w:sz w:val="24"/>
          <w:szCs w:val="24"/>
        </w:rPr>
        <w:t>и контроль за ходом ее реализации</w:t>
      </w:r>
    </w:p>
    <w:p w:rsidR="005B05BD" w:rsidRPr="005B05BD" w:rsidRDefault="005B05BD" w:rsidP="00F6628B">
      <w:pPr>
        <w:autoSpaceDE w:val="0"/>
        <w:autoSpaceDN w:val="0"/>
        <w:adjustRightInd w:val="0"/>
        <w:spacing w:after="0" w:line="240" w:lineRule="auto"/>
        <w:ind w:firstLine="360"/>
        <w:jc w:val="both"/>
        <w:rPr>
          <w:rFonts w:ascii="Times New Roman" w:hAnsi="Times New Roman"/>
          <w:sz w:val="24"/>
          <w:szCs w:val="24"/>
        </w:rPr>
      </w:pPr>
      <w:r w:rsidRPr="005B05BD">
        <w:rPr>
          <w:rFonts w:ascii="Times New Roman" w:hAnsi="Times New Roman"/>
          <w:sz w:val="24"/>
          <w:szCs w:val="24"/>
        </w:rPr>
        <w:t>Заказчик муниципальной программы обеспечивает ее реализацию посредством применения оптимальных методов управления процессом реализации муниципальной программы исходя из ее содержания, с участием заинтересованных лиц, независимо от форм собственности.</w:t>
      </w:r>
    </w:p>
    <w:p w:rsidR="00F6628B" w:rsidRPr="005B05BD" w:rsidRDefault="00F6628B" w:rsidP="00F6628B">
      <w:pPr>
        <w:autoSpaceDE w:val="0"/>
        <w:autoSpaceDN w:val="0"/>
        <w:adjustRightInd w:val="0"/>
        <w:spacing w:after="0" w:line="240" w:lineRule="auto"/>
        <w:ind w:firstLine="708"/>
        <w:jc w:val="both"/>
        <w:rPr>
          <w:rFonts w:ascii="Times New Roman" w:hAnsi="Times New Roman"/>
          <w:sz w:val="24"/>
          <w:szCs w:val="24"/>
          <w:lang w:eastAsia="ru-RU"/>
        </w:rPr>
      </w:pPr>
      <w:r w:rsidRPr="005B05BD">
        <w:rPr>
          <w:rFonts w:ascii="Times New Roman" w:hAnsi="Times New Roman"/>
          <w:sz w:val="24"/>
          <w:szCs w:val="24"/>
          <w:lang w:eastAsia="ru-RU"/>
        </w:rPr>
        <w:t xml:space="preserve">Механизм реализации </w:t>
      </w:r>
      <w:r w:rsidR="005B05BD" w:rsidRPr="005B05BD">
        <w:rPr>
          <w:rFonts w:ascii="Times New Roman" w:hAnsi="Times New Roman"/>
          <w:sz w:val="24"/>
          <w:szCs w:val="24"/>
        </w:rPr>
        <w:t>муниципальной программы</w:t>
      </w:r>
      <w:r w:rsidRPr="005B05BD">
        <w:rPr>
          <w:rFonts w:ascii="Times New Roman" w:hAnsi="Times New Roman"/>
          <w:sz w:val="24"/>
          <w:szCs w:val="24"/>
          <w:lang w:eastAsia="ru-RU"/>
        </w:rPr>
        <w:t xml:space="preserve"> предусматривает </w:t>
      </w:r>
      <w:r w:rsidR="005B05BD" w:rsidRPr="005B05BD">
        <w:rPr>
          <w:rFonts w:ascii="Times New Roman" w:hAnsi="Times New Roman"/>
          <w:sz w:val="24"/>
          <w:szCs w:val="24"/>
        </w:rPr>
        <w:t>перечисление средств, выделенных на подготовку и проведение выборов депутатов представительного органа муниципального образования, избирательной комиссии, организующей подготовку и проведение выборов депутатов представительного органа муниципального образования</w:t>
      </w:r>
      <w:r w:rsidRPr="005B05BD">
        <w:rPr>
          <w:rFonts w:ascii="Times New Roman" w:hAnsi="Times New Roman"/>
          <w:sz w:val="24"/>
          <w:szCs w:val="24"/>
          <w:lang w:eastAsia="ru-RU"/>
        </w:rPr>
        <w:t>.</w:t>
      </w:r>
    </w:p>
    <w:p w:rsidR="005B05BD" w:rsidRPr="005B05BD" w:rsidRDefault="005B05BD" w:rsidP="005B05BD">
      <w:pPr>
        <w:autoSpaceDE w:val="0"/>
        <w:autoSpaceDN w:val="0"/>
        <w:adjustRightInd w:val="0"/>
        <w:spacing w:after="0" w:line="240" w:lineRule="auto"/>
        <w:ind w:firstLine="708"/>
        <w:jc w:val="both"/>
        <w:rPr>
          <w:rFonts w:ascii="Times New Roman" w:hAnsi="Times New Roman"/>
          <w:sz w:val="24"/>
          <w:szCs w:val="24"/>
          <w:lang w:eastAsia="ru-RU"/>
        </w:rPr>
      </w:pPr>
      <w:r w:rsidRPr="005B05BD">
        <w:rPr>
          <w:rFonts w:ascii="Times New Roman" w:hAnsi="Times New Roman"/>
          <w:sz w:val="24"/>
          <w:szCs w:val="24"/>
          <w:lang w:eastAsia="ru-RU"/>
        </w:rPr>
        <w:t>Администрация осуществляет контроль за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 корректирует смету расходов в соответствии с объемами ассигнований, предусмотренными в бюджете поселения на очередной финансовый год и на плановый период.</w:t>
      </w:r>
    </w:p>
    <w:p w:rsidR="005B05BD" w:rsidRPr="005B05BD" w:rsidRDefault="005B05BD" w:rsidP="005B05BD">
      <w:pPr>
        <w:autoSpaceDE w:val="0"/>
        <w:autoSpaceDN w:val="0"/>
        <w:adjustRightInd w:val="0"/>
        <w:spacing w:after="0" w:line="240" w:lineRule="auto"/>
        <w:ind w:firstLine="708"/>
        <w:jc w:val="both"/>
        <w:rPr>
          <w:rFonts w:ascii="Times New Roman" w:hAnsi="Times New Roman"/>
          <w:sz w:val="24"/>
          <w:szCs w:val="24"/>
          <w:lang w:eastAsia="ru-RU"/>
        </w:rPr>
      </w:pPr>
      <w:r w:rsidRPr="005B05BD">
        <w:rPr>
          <w:rFonts w:ascii="Times New Roman" w:hAnsi="Times New Roman"/>
          <w:sz w:val="24"/>
          <w:szCs w:val="24"/>
          <w:lang w:eastAsia="ru-RU"/>
        </w:rPr>
        <w:t>Внесение изменений в муниципальную программу осуществляется Администрацией.</w:t>
      </w:r>
    </w:p>
    <w:p w:rsidR="00F6628B" w:rsidRPr="00DE6D4C" w:rsidRDefault="00F6628B" w:rsidP="00F6628B">
      <w:pPr>
        <w:autoSpaceDE w:val="0"/>
        <w:autoSpaceDN w:val="0"/>
        <w:adjustRightInd w:val="0"/>
        <w:spacing w:after="0" w:line="240" w:lineRule="auto"/>
        <w:ind w:firstLine="708"/>
        <w:jc w:val="both"/>
        <w:rPr>
          <w:rFonts w:ascii="Times New Roman" w:hAnsi="Times New Roman"/>
          <w:sz w:val="28"/>
          <w:szCs w:val="28"/>
          <w:lang w:eastAsia="ru-RU"/>
        </w:rPr>
      </w:pPr>
    </w:p>
    <w:p w:rsidR="00ED20CD" w:rsidRPr="002B4F45" w:rsidRDefault="00F6628B" w:rsidP="00A35096">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00ED20CD" w:rsidRPr="002B4F45">
        <w:rPr>
          <w:rFonts w:ascii="Times New Roman" w:hAnsi="Times New Roman"/>
          <w:b/>
          <w:sz w:val="24"/>
          <w:szCs w:val="24"/>
        </w:rPr>
        <w:t xml:space="preserve">. Оценка эффективности реализации </w:t>
      </w:r>
      <w:r>
        <w:rPr>
          <w:rFonts w:ascii="Times New Roman" w:hAnsi="Times New Roman"/>
          <w:b/>
          <w:sz w:val="24"/>
          <w:szCs w:val="24"/>
        </w:rPr>
        <w:t xml:space="preserve">муниципальной </w:t>
      </w:r>
      <w:r w:rsidR="00ED20CD" w:rsidRPr="002B4F45">
        <w:rPr>
          <w:rFonts w:ascii="Times New Roman" w:hAnsi="Times New Roman"/>
          <w:b/>
          <w:sz w:val="24"/>
          <w:szCs w:val="24"/>
        </w:rPr>
        <w:t>программы</w:t>
      </w:r>
    </w:p>
    <w:p w:rsidR="007F7975" w:rsidRPr="002B4F45" w:rsidRDefault="00ED20CD" w:rsidP="007F7975">
      <w:pPr>
        <w:pStyle w:val="af"/>
        <w:ind w:firstLine="708"/>
        <w:jc w:val="both"/>
        <w:rPr>
          <w:rFonts w:ascii="Times New Roman" w:hAnsi="Times New Roman"/>
          <w:sz w:val="24"/>
          <w:szCs w:val="24"/>
        </w:rPr>
      </w:pPr>
      <w:r w:rsidRPr="002B4F45">
        <w:rPr>
          <w:rFonts w:ascii="Times New Roman" w:hAnsi="Times New Roman"/>
          <w:sz w:val="24"/>
          <w:szCs w:val="24"/>
        </w:rPr>
        <w:t xml:space="preserve">Оценка эффективности муниципальной программы </w:t>
      </w:r>
      <w:r w:rsidR="00B568C1">
        <w:rPr>
          <w:rFonts w:ascii="Times New Roman" w:hAnsi="Times New Roman"/>
          <w:sz w:val="24"/>
          <w:szCs w:val="24"/>
        </w:rPr>
        <w:t>«Управление имуществом и земельными ресурсами Жемчужинского сельского поселения Нижнегорского района Республики Крым»</w:t>
      </w:r>
      <w:r w:rsidR="007F7975" w:rsidRPr="002B4F45">
        <w:rPr>
          <w:rFonts w:ascii="Times New Roman" w:hAnsi="Times New Roman"/>
          <w:sz w:val="24"/>
          <w:szCs w:val="24"/>
        </w:rPr>
        <w:t xml:space="preserve"> проводится в соответствии</w:t>
      </w:r>
      <w:r w:rsidR="00186F84">
        <w:rPr>
          <w:rFonts w:ascii="Times New Roman" w:hAnsi="Times New Roman"/>
          <w:sz w:val="24"/>
          <w:szCs w:val="24"/>
        </w:rPr>
        <w:t xml:space="preserve"> </w:t>
      </w:r>
      <w:r w:rsidR="007F7975" w:rsidRPr="002B4F45">
        <w:rPr>
          <w:rFonts w:ascii="Times New Roman" w:hAnsi="Times New Roman"/>
          <w:sz w:val="24"/>
          <w:szCs w:val="24"/>
        </w:rPr>
        <w:t xml:space="preserve">с </w:t>
      </w:r>
      <w:r w:rsidR="00F6628B">
        <w:rPr>
          <w:rFonts w:ascii="Times New Roman" w:hAnsi="Times New Roman"/>
          <w:sz w:val="24"/>
          <w:szCs w:val="24"/>
        </w:rPr>
        <w:t>распоряжением</w:t>
      </w:r>
      <w:r w:rsidR="007F7975" w:rsidRPr="002B4F45">
        <w:rPr>
          <w:rFonts w:ascii="Times New Roman" w:hAnsi="Times New Roman"/>
          <w:sz w:val="24"/>
          <w:szCs w:val="24"/>
        </w:rPr>
        <w:t xml:space="preserve"> администрации Жемчужинского сельского поселения Нижнегорско</w:t>
      </w:r>
      <w:r w:rsidR="00332F50" w:rsidRPr="002B4F45">
        <w:rPr>
          <w:rFonts w:ascii="Times New Roman" w:hAnsi="Times New Roman"/>
          <w:sz w:val="24"/>
          <w:szCs w:val="24"/>
        </w:rPr>
        <w:t xml:space="preserve">го района Республики Крым от </w:t>
      </w:r>
      <w:r w:rsidR="00D325FB">
        <w:rPr>
          <w:rFonts w:ascii="Times New Roman" w:hAnsi="Times New Roman"/>
          <w:sz w:val="24"/>
          <w:szCs w:val="24"/>
        </w:rPr>
        <w:t>08</w:t>
      </w:r>
      <w:r w:rsidR="00F6628B">
        <w:rPr>
          <w:rFonts w:ascii="Times New Roman" w:hAnsi="Times New Roman"/>
          <w:sz w:val="24"/>
          <w:szCs w:val="24"/>
        </w:rPr>
        <w:t>.04.2022</w:t>
      </w:r>
      <w:r w:rsidR="00332F50" w:rsidRPr="002B4F45">
        <w:rPr>
          <w:rFonts w:ascii="Times New Roman" w:hAnsi="Times New Roman"/>
          <w:sz w:val="24"/>
          <w:szCs w:val="24"/>
        </w:rPr>
        <w:t xml:space="preserve"> № </w:t>
      </w:r>
      <w:r w:rsidR="00F6628B">
        <w:rPr>
          <w:rFonts w:ascii="Times New Roman" w:hAnsi="Times New Roman"/>
          <w:sz w:val="24"/>
          <w:szCs w:val="24"/>
        </w:rPr>
        <w:t>25-Р</w:t>
      </w:r>
      <w:r w:rsidR="00A14205">
        <w:rPr>
          <w:rFonts w:ascii="Times New Roman" w:hAnsi="Times New Roman"/>
          <w:sz w:val="24"/>
          <w:szCs w:val="24"/>
        </w:rPr>
        <w:t xml:space="preserve"> </w:t>
      </w:r>
      <w:r w:rsidR="007F7975" w:rsidRPr="002B4F45">
        <w:rPr>
          <w:rFonts w:ascii="Times New Roman" w:hAnsi="Times New Roman"/>
          <w:sz w:val="24"/>
          <w:szCs w:val="24"/>
        </w:rPr>
        <w:t>«Об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 постановлением администрации Жемчужинского сельского поселения Нижнегорского района Республики Крым от 24</w:t>
      </w:r>
      <w:r w:rsidR="00332F50" w:rsidRPr="002B4F45">
        <w:rPr>
          <w:rFonts w:ascii="Times New Roman" w:hAnsi="Times New Roman"/>
          <w:sz w:val="24"/>
          <w:szCs w:val="24"/>
        </w:rPr>
        <w:t>.10.</w:t>
      </w:r>
      <w:r w:rsidR="007F7975" w:rsidRPr="002B4F45">
        <w:rPr>
          <w:rFonts w:ascii="Times New Roman" w:hAnsi="Times New Roman"/>
          <w:sz w:val="24"/>
          <w:szCs w:val="24"/>
        </w:rPr>
        <w:t xml:space="preserve">2017 № </w:t>
      </w:r>
      <w:r w:rsidR="00332F50" w:rsidRPr="002B4F45">
        <w:rPr>
          <w:rFonts w:ascii="Times New Roman" w:hAnsi="Times New Roman"/>
          <w:sz w:val="24"/>
          <w:szCs w:val="24"/>
        </w:rPr>
        <w:t xml:space="preserve">98 - </w:t>
      </w:r>
      <w:r w:rsidR="007F7975" w:rsidRPr="002B4F45">
        <w:rPr>
          <w:rFonts w:ascii="Times New Roman" w:hAnsi="Times New Roman"/>
          <w:sz w:val="24"/>
          <w:szCs w:val="24"/>
        </w:rPr>
        <w:t xml:space="preserve">П «Об утверждении </w:t>
      </w:r>
      <w:r w:rsidR="007F7975" w:rsidRPr="002B4F45">
        <w:rPr>
          <w:rFonts w:ascii="Times New Roman" w:hAnsi="Times New Roman"/>
          <w:sz w:val="24"/>
          <w:szCs w:val="24"/>
          <w:lang w:eastAsia="ar-SA"/>
        </w:rPr>
        <w:t>Методики оценки эффективности реализации муниципальных целевых программ</w:t>
      </w:r>
      <w:r w:rsidR="00332F50" w:rsidRPr="002B4F45">
        <w:rPr>
          <w:rFonts w:ascii="Times New Roman" w:hAnsi="Times New Roman"/>
          <w:sz w:val="24"/>
          <w:szCs w:val="24"/>
          <w:lang w:eastAsia="ar-SA"/>
        </w:rPr>
        <w:t>»</w:t>
      </w:r>
      <w:r w:rsidR="00300698" w:rsidRPr="002B4F45">
        <w:rPr>
          <w:rFonts w:ascii="Times New Roman" w:hAnsi="Times New Roman"/>
          <w:sz w:val="24"/>
          <w:szCs w:val="24"/>
          <w:lang w:eastAsia="ar-SA"/>
        </w:rPr>
        <w:t>.</w:t>
      </w:r>
    </w:p>
    <w:p w:rsidR="00332F50" w:rsidRPr="002B4F45" w:rsidRDefault="00332F50" w:rsidP="007F7975">
      <w:pPr>
        <w:pStyle w:val="af"/>
        <w:ind w:firstLine="708"/>
        <w:jc w:val="both"/>
        <w:rPr>
          <w:rFonts w:ascii="Times New Roman" w:hAnsi="Times New Roman"/>
          <w:sz w:val="24"/>
          <w:szCs w:val="24"/>
        </w:rPr>
        <w:sectPr w:rsidR="00332F50" w:rsidRPr="002B4F45" w:rsidSect="009D07E1">
          <w:pgSz w:w="11906" w:h="16838" w:code="9"/>
          <w:pgMar w:top="1134" w:right="567" w:bottom="1134" w:left="1134" w:header="709" w:footer="709" w:gutter="0"/>
          <w:cols w:space="708"/>
          <w:docGrid w:linePitch="360"/>
        </w:sectPr>
      </w:pPr>
    </w:p>
    <w:p w:rsidR="00F6628B" w:rsidRDefault="00F6628B" w:rsidP="005B05BD">
      <w:pPr>
        <w:pStyle w:val="af"/>
        <w:ind w:left="9639"/>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w:t>
      </w:r>
    </w:p>
    <w:p w:rsidR="00F6628B" w:rsidRDefault="00F6628B" w:rsidP="005B05BD">
      <w:pPr>
        <w:pStyle w:val="af"/>
        <w:ind w:left="9639"/>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F6628B" w:rsidRDefault="00F6628B" w:rsidP="005B05BD">
      <w:pPr>
        <w:pStyle w:val="af"/>
        <w:ind w:left="8789"/>
        <w:jc w:val="right"/>
        <w:rPr>
          <w:rFonts w:ascii="Times New Roman" w:hAnsi="Times New Roman"/>
          <w:sz w:val="24"/>
          <w:szCs w:val="24"/>
          <w:lang w:eastAsia="ru-RU"/>
        </w:rPr>
      </w:pPr>
      <w:r>
        <w:rPr>
          <w:rFonts w:ascii="Times New Roman" w:hAnsi="Times New Roman"/>
          <w:sz w:val="24"/>
          <w:szCs w:val="24"/>
          <w:lang w:eastAsia="ru-RU"/>
        </w:rPr>
        <w:t xml:space="preserve"> «</w:t>
      </w:r>
      <w:r w:rsidR="005B05BD" w:rsidRPr="00162497">
        <w:rPr>
          <w:rFonts w:ascii="Times New Roman" w:eastAsia="Times New Roman" w:hAnsi="Times New Roman"/>
          <w:color w:val="000000"/>
          <w:sz w:val="24"/>
          <w:szCs w:val="24"/>
          <w:lang w:eastAsia="ru-RU"/>
        </w:rPr>
        <w:t>Подготовка и проведение выборов</w:t>
      </w:r>
      <w:r w:rsidR="005B05BD">
        <w:rPr>
          <w:rFonts w:ascii="Times New Roman" w:hAnsi="Times New Roman"/>
          <w:color w:val="000000"/>
          <w:sz w:val="24"/>
          <w:szCs w:val="24"/>
          <w:lang w:eastAsia="ru-RU"/>
        </w:rPr>
        <w:t xml:space="preserve"> депутатов</w:t>
      </w:r>
      <w:r w:rsidR="00A14205">
        <w:rPr>
          <w:rFonts w:ascii="Times New Roman" w:hAnsi="Times New Roman"/>
          <w:color w:val="000000"/>
          <w:sz w:val="24"/>
          <w:szCs w:val="24"/>
          <w:lang w:eastAsia="ru-RU"/>
        </w:rPr>
        <w:t xml:space="preserve"> </w:t>
      </w:r>
      <w:r w:rsidR="005B05BD"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Pr>
          <w:rFonts w:ascii="Times New Roman" w:hAnsi="Times New Roman"/>
          <w:sz w:val="24"/>
          <w:szCs w:val="24"/>
          <w:lang w:eastAsia="ru-RU"/>
        </w:rPr>
        <w:t>»</w:t>
      </w:r>
    </w:p>
    <w:p w:rsidR="00F6628B" w:rsidRDefault="00F6628B" w:rsidP="00F6628B">
      <w:pPr>
        <w:pStyle w:val="af"/>
        <w:jc w:val="right"/>
        <w:rPr>
          <w:rFonts w:ascii="Times New Roman" w:hAnsi="Times New Roman"/>
          <w:sz w:val="24"/>
          <w:szCs w:val="24"/>
          <w:lang w:eastAsia="ru-RU"/>
        </w:rPr>
      </w:pPr>
    </w:p>
    <w:p w:rsidR="0002537B" w:rsidRDefault="0002537B" w:rsidP="00F6628B">
      <w:pPr>
        <w:pStyle w:val="af"/>
        <w:jc w:val="right"/>
        <w:rPr>
          <w:rFonts w:ascii="Times New Roman" w:hAnsi="Times New Roman"/>
          <w:sz w:val="24"/>
          <w:szCs w:val="24"/>
          <w:lang w:eastAsia="ru-RU"/>
        </w:rPr>
      </w:pPr>
    </w:p>
    <w:p w:rsidR="00332F50" w:rsidRPr="002B4F45" w:rsidRDefault="007F7975" w:rsidP="00F6628B">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w:t>
      </w:r>
      <w:r w:rsidR="00332F50" w:rsidRPr="002B4F45">
        <w:rPr>
          <w:rFonts w:ascii="Times New Roman" w:hAnsi="Times New Roman"/>
          <w:sz w:val="24"/>
          <w:szCs w:val="24"/>
          <w:lang w:eastAsia="ru-RU"/>
        </w:rPr>
        <w:t xml:space="preserve"> муниципальной программы</w:t>
      </w:r>
    </w:p>
    <w:p w:rsidR="007F7975" w:rsidRDefault="00B568C1" w:rsidP="00B94ADE">
      <w:pPr>
        <w:pStyle w:val="af"/>
        <w:jc w:val="center"/>
        <w:rPr>
          <w:rFonts w:ascii="Times New Roman" w:hAnsi="Times New Roman"/>
          <w:sz w:val="24"/>
          <w:szCs w:val="24"/>
          <w:lang w:eastAsia="ru-RU"/>
        </w:rPr>
      </w:pPr>
      <w:r>
        <w:rPr>
          <w:rFonts w:ascii="Times New Roman" w:hAnsi="Times New Roman"/>
          <w:sz w:val="24"/>
          <w:szCs w:val="24"/>
          <w:lang w:eastAsia="ru-RU"/>
        </w:rPr>
        <w:t>«</w:t>
      </w:r>
      <w:r w:rsidR="005B05BD" w:rsidRPr="00162497">
        <w:rPr>
          <w:rFonts w:ascii="Times New Roman" w:eastAsia="Times New Roman" w:hAnsi="Times New Roman"/>
          <w:color w:val="000000"/>
          <w:sz w:val="24"/>
          <w:szCs w:val="24"/>
          <w:lang w:eastAsia="ru-RU"/>
        </w:rPr>
        <w:t>Подготовка и проведение выборов</w:t>
      </w:r>
      <w:r w:rsidR="005B05BD">
        <w:rPr>
          <w:rFonts w:ascii="Times New Roman" w:hAnsi="Times New Roman"/>
          <w:color w:val="000000"/>
          <w:sz w:val="24"/>
          <w:szCs w:val="24"/>
          <w:lang w:eastAsia="ru-RU"/>
        </w:rPr>
        <w:t xml:space="preserve"> депутатов</w:t>
      </w:r>
      <w:r w:rsidR="00186F84">
        <w:rPr>
          <w:rFonts w:ascii="Times New Roman" w:hAnsi="Times New Roman"/>
          <w:color w:val="000000"/>
          <w:sz w:val="24"/>
          <w:szCs w:val="24"/>
          <w:lang w:eastAsia="ru-RU"/>
        </w:rPr>
        <w:t xml:space="preserve"> </w:t>
      </w:r>
      <w:r w:rsidR="005B05BD"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Pr>
          <w:rFonts w:ascii="Times New Roman" w:hAnsi="Times New Roman"/>
          <w:sz w:val="24"/>
          <w:szCs w:val="24"/>
          <w:lang w:eastAsia="ru-RU"/>
        </w:rPr>
        <w:t>»</w:t>
      </w:r>
    </w:p>
    <w:p w:rsidR="0002537B" w:rsidRPr="002B4F45" w:rsidRDefault="0002537B" w:rsidP="00B94ADE">
      <w:pPr>
        <w:pStyle w:val="af"/>
        <w:jc w:val="center"/>
        <w:rPr>
          <w:rFonts w:ascii="Times New Roman" w:hAnsi="Times New Roman"/>
          <w:sz w:val="24"/>
          <w:szCs w:val="24"/>
          <w:lang w:eastAsia="ru-RU"/>
        </w:rPr>
      </w:pPr>
    </w:p>
    <w:tbl>
      <w:tblPr>
        <w:tblW w:w="14757" w:type="dxa"/>
        <w:tblLayout w:type="fixed"/>
        <w:tblCellMar>
          <w:top w:w="15" w:type="dxa"/>
          <w:left w:w="15" w:type="dxa"/>
          <w:bottom w:w="15" w:type="dxa"/>
          <w:right w:w="15" w:type="dxa"/>
        </w:tblCellMar>
        <w:tblLook w:val="04A0"/>
      </w:tblPr>
      <w:tblGrid>
        <w:gridCol w:w="633"/>
        <w:gridCol w:w="2359"/>
        <w:gridCol w:w="2693"/>
        <w:gridCol w:w="1418"/>
        <w:gridCol w:w="1275"/>
        <w:gridCol w:w="6379"/>
      </w:tblGrid>
      <w:tr w:rsidR="007F7975" w:rsidRPr="002B4F45" w:rsidTr="00631CBD">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7F7975" w:rsidRPr="002B4F45" w:rsidRDefault="00A35096" w:rsidP="00FC446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7F7975" w:rsidRPr="002B4F45">
              <w:rPr>
                <w:rFonts w:ascii="Times New Roman" w:hAnsi="Times New Roman"/>
                <w:sz w:val="24"/>
                <w:szCs w:val="24"/>
                <w:lang w:eastAsia="ru-RU"/>
              </w:rPr>
              <w:t>п/п</w:t>
            </w:r>
          </w:p>
        </w:tc>
        <w:tc>
          <w:tcPr>
            <w:tcW w:w="2359" w:type="dxa"/>
            <w:vMerge w:val="restart"/>
            <w:tcBorders>
              <w:top w:val="single" w:sz="6" w:space="0" w:color="000000"/>
              <w:bottom w:val="single" w:sz="6" w:space="0" w:color="000000"/>
              <w:right w:val="single" w:sz="6" w:space="0" w:color="000000"/>
            </w:tcBorders>
            <w:vAlign w:val="center"/>
            <w:hideMark/>
          </w:tcPr>
          <w:p w:rsidR="007F7975" w:rsidRPr="002B4F45" w:rsidRDefault="00AB63A3" w:rsidP="00FC446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007F7975" w:rsidRPr="002B4F45">
              <w:rPr>
                <w:rFonts w:ascii="Times New Roman" w:hAnsi="Times New Roman"/>
                <w:sz w:val="24"/>
                <w:szCs w:val="24"/>
                <w:lang w:eastAsia="ru-RU"/>
              </w:rPr>
              <w:t>аименование основн</w:t>
            </w:r>
            <w:r>
              <w:rPr>
                <w:rFonts w:ascii="Times New Roman" w:hAnsi="Times New Roman"/>
                <w:sz w:val="24"/>
                <w:szCs w:val="24"/>
                <w:lang w:eastAsia="ru-RU"/>
              </w:rPr>
              <w:t>ых</w:t>
            </w:r>
            <w:r w:rsidR="007F7975" w:rsidRPr="002B4F45">
              <w:rPr>
                <w:rFonts w:ascii="Times New Roman" w:hAnsi="Times New Roman"/>
                <w:sz w:val="24"/>
                <w:szCs w:val="24"/>
                <w:lang w:eastAsia="ru-RU"/>
              </w:rPr>
              <w:t xml:space="preserve"> мероприяти</w:t>
            </w:r>
            <w:r>
              <w:rPr>
                <w:rFonts w:ascii="Times New Roman" w:hAnsi="Times New Roman"/>
                <w:sz w:val="24"/>
                <w:szCs w:val="24"/>
                <w:lang w:eastAsia="ru-RU"/>
              </w:rPr>
              <w:t>й</w:t>
            </w:r>
          </w:p>
        </w:tc>
        <w:tc>
          <w:tcPr>
            <w:tcW w:w="2693" w:type="dxa"/>
            <w:vMerge w:val="restart"/>
            <w:tcBorders>
              <w:top w:val="single" w:sz="6" w:space="0" w:color="000000"/>
              <w:bottom w:val="single" w:sz="6" w:space="0" w:color="000000"/>
              <w:right w:val="single" w:sz="6" w:space="0" w:color="000000"/>
            </w:tcBorders>
            <w:vAlign w:val="center"/>
            <w:hideMark/>
          </w:tcPr>
          <w:p w:rsidR="007F7975" w:rsidRPr="002B4F45" w:rsidRDefault="007F7975" w:rsidP="00FC446B">
            <w:pPr>
              <w:spacing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Ответственный исполнитель </w:t>
            </w:r>
            <w:r w:rsidR="00A35096" w:rsidRPr="002B4F45">
              <w:rPr>
                <w:rFonts w:ascii="Times New Roman" w:hAnsi="Times New Roman"/>
                <w:sz w:val="24"/>
                <w:szCs w:val="24"/>
                <w:lang w:eastAsia="ru-RU"/>
              </w:rPr>
              <w:t>муниципальной программы</w:t>
            </w:r>
            <w:r w:rsidRPr="002B4F45">
              <w:rPr>
                <w:rFonts w:ascii="Times New Roman" w:hAnsi="Times New Roman"/>
                <w:sz w:val="24"/>
                <w:szCs w:val="24"/>
                <w:lang w:eastAsia="ru-RU"/>
              </w:rPr>
              <w:t>, основного мероприятия</w:t>
            </w:r>
          </w:p>
        </w:tc>
        <w:tc>
          <w:tcPr>
            <w:tcW w:w="2693" w:type="dxa"/>
            <w:gridSpan w:val="2"/>
            <w:tcBorders>
              <w:top w:val="single" w:sz="6" w:space="0" w:color="000000"/>
              <w:bottom w:val="single" w:sz="6" w:space="0" w:color="000000"/>
              <w:right w:val="single" w:sz="6" w:space="0" w:color="000000"/>
            </w:tcBorders>
            <w:vAlign w:val="center"/>
            <w:hideMark/>
          </w:tcPr>
          <w:p w:rsidR="007F7975" w:rsidRPr="002B4F45" w:rsidRDefault="007F7975" w:rsidP="00FC446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w:t>
            </w:r>
            <w:r w:rsidR="00FC446B" w:rsidRPr="002B4F45">
              <w:rPr>
                <w:rFonts w:ascii="Times New Roman" w:hAnsi="Times New Roman"/>
                <w:sz w:val="24"/>
                <w:szCs w:val="24"/>
                <w:lang w:eastAsia="ru-RU"/>
              </w:rPr>
              <w:t xml:space="preserve"> реализации</w:t>
            </w:r>
          </w:p>
        </w:tc>
        <w:tc>
          <w:tcPr>
            <w:tcW w:w="6379" w:type="dxa"/>
            <w:vMerge w:val="restart"/>
            <w:tcBorders>
              <w:top w:val="single" w:sz="6" w:space="0" w:color="000000"/>
              <w:bottom w:val="single" w:sz="6" w:space="0" w:color="000000"/>
              <w:right w:val="single" w:sz="6" w:space="0" w:color="000000"/>
            </w:tcBorders>
            <w:vAlign w:val="center"/>
            <w:hideMark/>
          </w:tcPr>
          <w:p w:rsidR="007F7975" w:rsidRPr="002B4F45" w:rsidRDefault="007F7975" w:rsidP="00FC446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 (краткое описание)</w:t>
            </w:r>
          </w:p>
        </w:tc>
      </w:tr>
      <w:tr w:rsidR="007F7975" w:rsidRPr="002B4F45" w:rsidTr="00631CBD">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2359"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2693"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1418" w:type="dxa"/>
            <w:tcBorders>
              <w:bottom w:val="single" w:sz="6" w:space="0" w:color="000000"/>
              <w:right w:val="single" w:sz="6" w:space="0" w:color="000000"/>
            </w:tcBorders>
            <w:hideMark/>
          </w:tcPr>
          <w:p w:rsidR="0002537B" w:rsidRDefault="0002537B" w:rsidP="0002537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начало</w:t>
            </w:r>
          </w:p>
          <w:p w:rsidR="007F7975" w:rsidRPr="002B4F45" w:rsidRDefault="007F7975" w:rsidP="0002537B">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275" w:type="dxa"/>
            <w:tcBorders>
              <w:bottom w:val="single" w:sz="6" w:space="0" w:color="000000"/>
              <w:right w:val="single" w:sz="6" w:space="0" w:color="000000"/>
            </w:tcBorders>
            <w:hideMark/>
          </w:tcPr>
          <w:p w:rsidR="007F7975" w:rsidRPr="002B4F45" w:rsidRDefault="007F7975" w:rsidP="00FC446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sidR="00FC446B">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6379"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r>
      <w:tr w:rsidR="007F7975" w:rsidRPr="002B4F45" w:rsidTr="00631CBD">
        <w:tc>
          <w:tcPr>
            <w:tcW w:w="633" w:type="dxa"/>
            <w:tcBorders>
              <w:left w:val="single" w:sz="6" w:space="0" w:color="000000"/>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2359"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693"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418"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275"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6379" w:type="dxa"/>
            <w:tcBorders>
              <w:bottom w:val="single" w:sz="6" w:space="0" w:color="000000"/>
              <w:right w:val="single" w:sz="6" w:space="0" w:color="000000"/>
            </w:tcBorders>
            <w:hideMark/>
          </w:tcPr>
          <w:p w:rsidR="007F7975" w:rsidRPr="002B4F45" w:rsidRDefault="007F7975" w:rsidP="00264FA0">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926EF2" w:rsidRPr="002B4F45" w:rsidTr="00631CBD">
        <w:tc>
          <w:tcPr>
            <w:tcW w:w="633" w:type="dxa"/>
            <w:tcBorders>
              <w:left w:val="single" w:sz="6" w:space="0" w:color="000000"/>
              <w:bottom w:val="single" w:sz="6" w:space="0" w:color="000000"/>
              <w:right w:val="single" w:sz="6" w:space="0" w:color="000000"/>
            </w:tcBorders>
          </w:tcPr>
          <w:p w:rsidR="00926EF2" w:rsidRPr="002B4F45" w:rsidRDefault="00926EF2" w:rsidP="00B94A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359" w:type="dxa"/>
            <w:tcBorders>
              <w:bottom w:val="single" w:sz="6" w:space="0" w:color="000000"/>
              <w:right w:val="single" w:sz="6" w:space="0" w:color="000000"/>
            </w:tcBorders>
          </w:tcPr>
          <w:p w:rsidR="00926EF2" w:rsidRPr="002B4F45" w:rsidRDefault="005B05BD" w:rsidP="00FC446B">
            <w:pPr>
              <w:spacing w:after="0" w:line="240" w:lineRule="auto"/>
              <w:jc w:val="both"/>
              <w:rPr>
                <w:rFonts w:ascii="Times New Roman" w:hAnsi="Times New Roman"/>
                <w:sz w:val="24"/>
                <w:szCs w:val="24"/>
              </w:rPr>
            </w:pPr>
            <w:r>
              <w:rPr>
                <w:rFonts w:ascii="Times New Roman" w:hAnsi="Times New Roman"/>
                <w:sz w:val="24"/>
                <w:szCs w:val="24"/>
              </w:rPr>
              <w:t>Р</w:t>
            </w:r>
            <w:r w:rsidRPr="00AF00F4">
              <w:rPr>
                <w:rFonts w:ascii="Times New Roman" w:hAnsi="Times New Roman"/>
                <w:sz w:val="24"/>
                <w:szCs w:val="24"/>
              </w:rPr>
              <w:t>асходы</w:t>
            </w:r>
            <w:r>
              <w:rPr>
                <w:rFonts w:ascii="Times New Roman" w:hAnsi="Times New Roman"/>
                <w:sz w:val="24"/>
                <w:szCs w:val="24"/>
              </w:rPr>
              <w:t xml:space="preserve"> на </w:t>
            </w:r>
            <w:r w:rsidRPr="00AF00F4">
              <w:rPr>
                <w:rFonts w:ascii="Times New Roman" w:hAnsi="Times New Roman"/>
                <w:sz w:val="24"/>
                <w:szCs w:val="24"/>
              </w:rPr>
              <w:t>подготовк</w:t>
            </w:r>
            <w:r>
              <w:rPr>
                <w:rFonts w:ascii="Times New Roman" w:hAnsi="Times New Roman"/>
                <w:sz w:val="24"/>
                <w:szCs w:val="24"/>
              </w:rPr>
              <w:t>у</w:t>
            </w:r>
            <w:r w:rsidRPr="00AF00F4">
              <w:rPr>
                <w:rFonts w:ascii="Times New Roman" w:hAnsi="Times New Roman"/>
                <w:sz w:val="24"/>
                <w:szCs w:val="24"/>
              </w:rPr>
              <w:t xml:space="preserve"> и проведение выборов </w:t>
            </w:r>
            <w:r>
              <w:rPr>
                <w:rFonts w:ascii="Times New Roman" w:hAnsi="Times New Roman"/>
                <w:color w:val="000000"/>
                <w:sz w:val="24"/>
                <w:szCs w:val="24"/>
                <w:lang w:eastAsia="ru-RU"/>
              </w:rPr>
              <w:t>депутатов</w:t>
            </w:r>
            <w:r w:rsidRPr="00AF00F4">
              <w:rPr>
                <w:rFonts w:ascii="Times New Roman" w:hAnsi="Times New Roman"/>
                <w:sz w:val="24"/>
                <w:szCs w:val="24"/>
              </w:rPr>
              <w:t xml:space="preserve"> в представительный орган </w:t>
            </w:r>
            <w:r>
              <w:rPr>
                <w:rFonts w:ascii="Times New Roman" w:hAnsi="Times New Roman"/>
                <w:sz w:val="24"/>
                <w:szCs w:val="24"/>
              </w:rPr>
              <w:t>Жемчужинского</w:t>
            </w:r>
            <w:r w:rsidRPr="00AF00F4">
              <w:rPr>
                <w:rFonts w:ascii="Times New Roman" w:hAnsi="Times New Roman"/>
                <w:sz w:val="24"/>
                <w:szCs w:val="24"/>
              </w:rPr>
              <w:t xml:space="preserve"> сельского поселения Нижнегорского района Республики Крым</w:t>
            </w:r>
          </w:p>
        </w:tc>
        <w:tc>
          <w:tcPr>
            <w:tcW w:w="2693" w:type="dxa"/>
            <w:tcBorders>
              <w:bottom w:val="single" w:sz="6" w:space="0" w:color="000000"/>
              <w:right w:val="single" w:sz="6" w:space="0" w:color="000000"/>
            </w:tcBorders>
          </w:tcPr>
          <w:p w:rsidR="00926EF2" w:rsidRPr="002B4F45" w:rsidRDefault="00926EF2"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418" w:type="dxa"/>
            <w:tcBorders>
              <w:bottom w:val="single" w:sz="6" w:space="0" w:color="000000"/>
              <w:right w:val="single" w:sz="6" w:space="0" w:color="000000"/>
            </w:tcBorders>
          </w:tcPr>
          <w:p w:rsidR="00926EF2" w:rsidRPr="002B4F45" w:rsidRDefault="00926EF2" w:rsidP="005B05B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5B05BD">
              <w:rPr>
                <w:rFonts w:ascii="Times New Roman" w:hAnsi="Times New Roman"/>
                <w:sz w:val="24"/>
                <w:szCs w:val="24"/>
                <w:lang w:eastAsia="ru-RU"/>
              </w:rPr>
              <w:t>4</w:t>
            </w:r>
          </w:p>
        </w:tc>
        <w:tc>
          <w:tcPr>
            <w:tcW w:w="1275" w:type="dxa"/>
            <w:tcBorders>
              <w:bottom w:val="single" w:sz="6" w:space="0" w:color="000000"/>
              <w:right w:val="single" w:sz="6" w:space="0" w:color="000000"/>
            </w:tcBorders>
          </w:tcPr>
          <w:p w:rsidR="00926EF2" w:rsidRPr="002B4F45" w:rsidRDefault="00926EF2" w:rsidP="005B05B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5B05BD">
              <w:rPr>
                <w:rFonts w:ascii="Times New Roman" w:hAnsi="Times New Roman"/>
                <w:sz w:val="24"/>
                <w:szCs w:val="24"/>
                <w:lang w:eastAsia="ru-RU"/>
              </w:rPr>
              <w:t>4</w:t>
            </w:r>
          </w:p>
        </w:tc>
        <w:tc>
          <w:tcPr>
            <w:tcW w:w="6379" w:type="dxa"/>
            <w:tcBorders>
              <w:bottom w:val="single" w:sz="6" w:space="0" w:color="000000"/>
              <w:right w:val="single" w:sz="6" w:space="0" w:color="000000"/>
            </w:tcBorders>
          </w:tcPr>
          <w:p w:rsidR="005B05BD" w:rsidRPr="009F1AFC" w:rsidRDefault="005B05BD" w:rsidP="005B05BD">
            <w:pPr>
              <w:pStyle w:val="af"/>
              <w:jc w:val="both"/>
              <w:rPr>
                <w:rFonts w:ascii="Times New Roman" w:hAnsi="Times New Roman"/>
                <w:sz w:val="24"/>
                <w:szCs w:val="24"/>
              </w:rPr>
            </w:pPr>
            <w:r w:rsidRPr="009F1AFC">
              <w:rPr>
                <w:rFonts w:ascii="Times New Roman" w:hAnsi="Times New Roman"/>
                <w:sz w:val="24"/>
                <w:szCs w:val="24"/>
              </w:rPr>
              <w:t xml:space="preserve">- </w:t>
            </w:r>
            <w:r>
              <w:rPr>
                <w:rFonts w:ascii="Times New Roman" w:hAnsi="Times New Roman"/>
                <w:sz w:val="24"/>
                <w:szCs w:val="24"/>
              </w:rPr>
              <w:t>п</w:t>
            </w:r>
            <w:r w:rsidRPr="009F1AFC">
              <w:rPr>
                <w:rFonts w:ascii="Times New Roman" w:hAnsi="Times New Roman"/>
                <w:sz w:val="24"/>
                <w:szCs w:val="24"/>
              </w:rPr>
              <w:t>еречисление средств, выделенных на подготовку и проведение выборов депутатов представительного органа муниципального образования, избирательной комиссии, организующей подготовку и проведение выборов депутатов представительного органа муниципального образования, в соответствии с утвержденной бюджетной росписью о распределении расходов бюджета поселения</w:t>
            </w:r>
            <w:r>
              <w:rPr>
                <w:rFonts w:ascii="Times New Roman" w:hAnsi="Times New Roman"/>
                <w:sz w:val="24"/>
                <w:szCs w:val="24"/>
              </w:rPr>
              <w:t xml:space="preserve"> на уровне 100 % от запланированных расходов</w:t>
            </w:r>
            <w:r w:rsidRPr="009F1AFC">
              <w:rPr>
                <w:rFonts w:ascii="Times New Roman" w:hAnsi="Times New Roman"/>
                <w:sz w:val="24"/>
                <w:szCs w:val="24"/>
              </w:rPr>
              <w:t>;</w:t>
            </w:r>
          </w:p>
          <w:p w:rsidR="005B05BD" w:rsidRPr="009F1AFC" w:rsidRDefault="005B05BD" w:rsidP="005B05BD">
            <w:pPr>
              <w:spacing w:after="0" w:line="240" w:lineRule="auto"/>
              <w:jc w:val="both"/>
              <w:rPr>
                <w:rFonts w:ascii="Times New Roman" w:hAnsi="Times New Roman"/>
                <w:sz w:val="24"/>
                <w:szCs w:val="24"/>
              </w:rPr>
            </w:pPr>
            <w:r w:rsidRPr="009F1AFC">
              <w:rPr>
                <w:rFonts w:ascii="Times New Roman" w:hAnsi="Times New Roman"/>
                <w:sz w:val="24"/>
                <w:szCs w:val="24"/>
              </w:rPr>
              <w:t xml:space="preserve">- </w:t>
            </w:r>
            <w:r>
              <w:rPr>
                <w:rFonts w:ascii="Times New Roman" w:hAnsi="Times New Roman"/>
                <w:sz w:val="24"/>
                <w:szCs w:val="24"/>
              </w:rPr>
              <w:t>п</w:t>
            </w:r>
            <w:r w:rsidRPr="009F1AFC">
              <w:rPr>
                <w:rFonts w:ascii="Times New Roman" w:hAnsi="Times New Roman"/>
                <w:sz w:val="24"/>
                <w:szCs w:val="24"/>
              </w:rPr>
              <w:t xml:space="preserve">ризнание </w:t>
            </w:r>
            <w:r>
              <w:rPr>
                <w:rFonts w:ascii="Times New Roman" w:hAnsi="Times New Roman"/>
                <w:sz w:val="24"/>
                <w:szCs w:val="24"/>
              </w:rPr>
              <w:t xml:space="preserve">избирательной комиссией </w:t>
            </w:r>
            <w:r w:rsidRPr="009F1AFC">
              <w:rPr>
                <w:rFonts w:ascii="Times New Roman" w:hAnsi="Times New Roman"/>
                <w:sz w:val="24"/>
                <w:szCs w:val="24"/>
              </w:rPr>
              <w:t>выборов депутатов в представительный орган муниципального образования</w:t>
            </w:r>
            <w:r w:rsidR="007B5957">
              <w:rPr>
                <w:rFonts w:ascii="Times New Roman" w:hAnsi="Times New Roman"/>
                <w:sz w:val="24"/>
                <w:szCs w:val="24"/>
              </w:rPr>
              <w:t xml:space="preserve"> </w:t>
            </w:r>
            <w:r w:rsidRPr="009F1AFC">
              <w:rPr>
                <w:rFonts w:ascii="Times New Roman" w:hAnsi="Times New Roman"/>
                <w:sz w:val="24"/>
                <w:szCs w:val="24"/>
              </w:rPr>
              <w:t>состоявшимися;</w:t>
            </w:r>
          </w:p>
          <w:p w:rsidR="007826CF" w:rsidRPr="002B4F45" w:rsidRDefault="005B05BD" w:rsidP="005B05BD">
            <w:pPr>
              <w:spacing w:after="0" w:line="240" w:lineRule="auto"/>
              <w:jc w:val="both"/>
              <w:rPr>
                <w:rFonts w:ascii="Times New Roman" w:hAnsi="Times New Roman"/>
                <w:sz w:val="24"/>
                <w:szCs w:val="24"/>
                <w:lang w:eastAsia="ru-RU"/>
              </w:rPr>
            </w:pPr>
            <w:r w:rsidRPr="009F1AFC">
              <w:rPr>
                <w:rFonts w:ascii="Times New Roman" w:hAnsi="Times New Roman"/>
                <w:sz w:val="24"/>
                <w:szCs w:val="24"/>
              </w:rPr>
              <w:t>-избрание депутатов 3-го созыва Жемчужинского сельского совета Нижнегорского района Республики Крым</w:t>
            </w:r>
            <w:r>
              <w:rPr>
                <w:rFonts w:ascii="Times New Roman" w:hAnsi="Times New Roman"/>
                <w:sz w:val="24"/>
                <w:szCs w:val="24"/>
              </w:rPr>
              <w:t xml:space="preserve"> в количестве 10 человек.</w:t>
            </w:r>
          </w:p>
        </w:tc>
      </w:tr>
    </w:tbl>
    <w:p w:rsidR="00354F63" w:rsidRDefault="00354F63" w:rsidP="00ED20CD">
      <w:pPr>
        <w:pStyle w:val="af"/>
        <w:jc w:val="center"/>
        <w:rPr>
          <w:rFonts w:ascii="Times New Roman" w:hAnsi="Times New Roman"/>
          <w:sz w:val="24"/>
          <w:szCs w:val="24"/>
          <w:lang w:eastAsia="ru-RU"/>
        </w:rPr>
        <w:sectPr w:rsidR="00354F63" w:rsidSect="007F7975">
          <w:pgSz w:w="16838" w:h="11906" w:orient="landscape"/>
          <w:pgMar w:top="1134" w:right="1134" w:bottom="567" w:left="1134" w:header="709" w:footer="709" w:gutter="0"/>
          <w:cols w:space="708"/>
          <w:titlePg/>
          <w:docGrid w:linePitch="360"/>
        </w:sectPr>
      </w:pPr>
    </w:p>
    <w:p w:rsidR="00354F63" w:rsidRDefault="00354F63" w:rsidP="00354F63">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 </w:t>
      </w:r>
      <w:r w:rsidR="00264FA0">
        <w:rPr>
          <w:rFonts w:ascii="Times New Roman" w:hAnsi="Times New Roman"/>
          <w:sz w:val="24"/>
          <w:szCs w:val="24"/>
          <w:lang w:eastAsia="ru-RU"/>
        </w:rPr>
        <w:t>2</w:t>
      </w:r>
    </w:p>
    <w:p w:rsidR="005B05BD" w:rsidRDefault="005B05BD" w:rsidP="005B05BD">
      <w:pPr>
        <w:pStyle w:val="af"/>
        <w:ind w:left="9639"/>
        <w:jc w:val="right"/>
        <w:rPr>
          <w:rFonts w:ascii="Times New Roman" w:hAnsi="Times New Roman"/>
          <w:sz w:val="24"/>
          <w:szCs w:val="24"/>
          <w:lang w:eastAsia="ru-RU"/>
        </w:rPr>
      </w:pPr>
      <w:r>
        <w:rPr>
          <w:rFonts w:ascii="Times New Roman" w:hAnsi="Times New Roman"/>
          <w:sz w:val="24"/>
          <w:szCs w:val="24"/>
          <w:lang w:eastAsia="ru-RU"/>
        </w:rPr>
        <w:t>к муниципальной программе</w:t>
      </w:r>
    </w:p>
    <w:p w:rsidR="005B05BD" w:rsidRDefault="005B05BD" w:rsidP="005B05BD">
      <w:pPr>
        <w:pStyle w:val="af"/>
        <w:ind w:left="8789"/>
        <w:jc w:val="right"/>
        <w:rPr>
          <w:rFonts w:ascii="Times New Roman" w:hAnsi="Times New Roman"/>
          <w:sz w:val="24"/>
          <w:szCs w:val="24"/>
          <w:lang w:eastAsia="ru-RU"/>
        </w:rPr>
      </w:pPr>
      <w:r>
        <w:rPr>
          <w:rFonts w:ascii="Times New Roman" w:hAnsi="Times New Roman"/>
          <w:sz w:val="24"/>
          <w:szCs w:val="24"/>
          <w:lang w:eastAsia="ru-RU"/>
        </w:rPr>
        <w:t xml:space="preserve"> «</w:t>
      </w:r>
      <w:r w:rsidRPr="00162497">
        <w:rPr>
          <w:rFonts w:ascii="Times New Roman" w:eastAsia="Times New Roman" w:hAnsi="Times New Roman"/>
          <w:color w:val="000000"/>
          <w:sz w:val="24"/>
          <w:szCs w:val="24"/>
          <w:lang w:eastAsia="ru-RU"/>
        </w:rPr>
        <w:t>Подготовка и проведение выборов</w:t>
      </w:r>
      <w:r>
        <w:rPr>
          <w:rFonts w:ascii="Times New Roman" w:hAnsi="Times New Roman"/>
          <w:color w:val="000000"/>
          <w:sz w:val="24"/>
          <w:szCs w:val="24"/>
          <w:lang w:eastAsia="ru-RU"/>
        </w:rPr>
        <w:t xml:space="preserve"> депутатов</w:t>
      </w:r>
      <w:r w:rsidR="00186F84">
        <w:rPr>
          <w:rFonts w:ascii="Times New Roman" w:hAnsi="Times New Roman"/>
          <w:color w:val="000000"/>
          <w:sz w:val="24"/>
          <w:szCs w:val="24"/>
          <w:lang w:eastAsia="ru-RU"/>
        </w:rPr>
        <w:t xml:space="preserve"> </w:t>
      </w:r>
      <w:r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Pr>
          <w:rFonts w:ascii="Times New Roman" w:hAnsi="Times New Roman"/>
          <w:sz w:val="24"/>
          <w:szCs w:val="24"/>
          <w:lang w:eastAsia="ru-RU"/>
        </w:rPr>
        <w:t>»</w:t>
      </w:r>
    </w:p>
    <w:p w:rsidR="00354F63" w:rsidRDefault="00354F63" w:rsidP="00354F63">
      <w:pPr>
        <w:pStyle w:val="af"/>
        <w:jc w:val="right"/>
        <w:rPr>
          <w:rFonts w:ascii="Times New Roman" w:hAnsi="Times New Roman"/>
          <w:sz w:val="24"/>
          <w:szCs w:val="24"/>
          <w:lang w:eastAsia="ru-RU"/>
        </w:rPr>
      </w:pPr>
    </w:p>
    <w:p w:rsidR="00354F63" w:rsidRDefault="00354F63" w:rsidP="00ED20CD">
      <w:pPr>
        <w:pStyle w:val="af"/>
        <w:jc w:val="center"/>
        <w:rPr>
          <w:rFonts w:ascii="Times New Roman" w:hAnsi="Times New Roman"/>
          <w:sz w:val="24"/>
          <w:szCs w:val="24"/>
          <w:lang w:eastAsia="ru-RU"/>
        </w:rPr>
      </w:pPr>
    </w:p>
    <w:p w:rsidR="00332F50" w:rsidRPr="002B4F45" w:rsidRDefault="007807AA"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Р</w:t>
      </w:r>
      <w:r w:rsidR="00ED20CD" w:rsidRPr="002B4F45">
        <w:rPr>
          <w:rFonts w:ascii="Times New Roman" w:hAnsi="Times New Roman"/>
          <w:sz w:val="24"/>
          <w:szCs w:val="24"/>
          <w:lang w:eastAsia="ru-RU"/>
        </w:rPr>
        <w:t>есурсное обеспечение реализации муниципальной программы</w:t>
      </w:r>
    </w:p>
    <w:p w:rsidR="00ED20CD" w:rsidRPr="002B4F45" w:rsidRDefault="00B568C1" w:rsidP="00ED20CD">
      <w:pPr>
        <w:pStyle w:val="af"/>
        <w:jc w:val="center"/>
        <w:rPr>
          <w:rFonts w:ascii="Times New Roman" w:eastAsia="Times New Roman" w:hAnsi="Times New Roman"/>
          <w:sz w:val="24"/>
          <w:szCs w:val="24"/>
          <w:lang w:eastAsia="ru-RU"/>
        </w:rPr>
      </w:pPr>
      <w:r>
        <w:rPr>
          <w:rFonts w:ascii="Times New Roman" w:hAnsi="Times New Roman"/>
          <w:sz w:val="24"/>
          <w:szCs w:val="24"/>
          <w:lang w:eastAsia="ru-RU"/>
        </w:rPr>
        <w:t>«</w:t>
      </w:r>
      <w:r w:rsidR="005B05BD" w:rsidRPr="00162497">
        <w:rPr>
          <w:rFonts w:ascii="Times New Roman" w:eastAsia="Times New Roman" w:hAnsi="Times New Roman"/>
          <w:color w:val="000000"/>
          <w:sz w:val="24"/>
          <w:szCs w:val="24"/>
          <w:lang w:eastAsia="ru-RU"/>
        </w:rPr>
        <w:t>Подготовка и проведение выборов</w:t>
      </w:r>
      <w:r w:rsidR="005B05BD">
        <w:rPr>
          <w:rFonts w:ascii="Times New Roman" w:hAnsi="Times New Roman"/>
          <w:color w:val="000000"/>
          <w:sz w:val="24"/>
          <w:szCs w:val="24"/>
          <w:lang w:eastAsia="ru-RU"/>
        </w:rPr>
        <w:t xml:space="preserve"> депутатов</w:t>
      </w:r>
      <w:r w:rsidR="00186F84">
        <w:rPr>
          <w:rFonts w:ascii="Times New Roman" w:hAnsi="Times New Roman"/>
          <w:color w:val="000000"/>
          <w:sz w:val="24"/>
          <w:szCs w:val="24"/>
          <w:lang w:eastAsia="ru-RU"/>
        </w:rPr>
        <w:t xml:space="preserve"> </w:t>
      </w:r>
      <w:r w:rsidR="005B05BD"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sidR="005B05BD">
        <w:rPr>
          <w:rFonts w:ascii="Times New Roman" w:hAnsi="Times New Roman"/>
          <w:sz w:val="24"/>
          <w:szCs w:val="24"/>
          <w:lang w:eastAsia="ru-RU"/>
        </w:rPr>
        <w:t xml:space="preserve">» </w:t>
      </w:r>
      <w:r w:rsidR="00ED20CD" w:rsidRPr="002B4F45">
        <w:rPr>
          <w:rFonts w:ascii="Times New Roman" w:eastAsia="Times New Roman" w:hAnsi="Times New Roman"/>
          <w:sz w:val="24"/>
          <w:szCs w:val="24"/>
          <w:lang w:eastAsia="ru-RU"/>
        </w:rPr>
        <w:t>по источникам финансирования</w:t>
      </w:r>
    </w:p>
    <w:p w:rsidR="00ED20CD" w:rsidRPr="002B4F45" w:rsidRDefault="00ED20CD" w:rsidP="00ED20CD">
      <w:pPr>
        <w:pStyle w:val="af"/>
        <w:jc w:val="center"/>
        <w:rPr>
          <w:rFonts w:ascii="Times New Roman" w:hAnsi="Times New Roman"/>
          <w:sz w:val="24"/>
          <w:szCs w:val="24"/>
          <w:lang w:eastAsia="ru-RU"/>
        </w:rPr>
      </w:pPr>
    </w:p>
    <w:tbl>
      <w:tblPr>
        <w:tblW w:w="14695" w:type="dxa"/>
        <w:tblCellMar>
          <w:top w:w="15" w:type="dxa"/>
          <w:left w:w="15" w:type="dxa"/>
          <w:bottom w:w="15" w:type="dxa"/>
          <w:right w:w="15" w:type="dxa"/>
        </w:tblCellMar>
        <w:tblLook w:val="04A0"/>
      </w:tblPr>
      <w:tblGrid>
        <w:gridCol w:w="1856"/>
        <w:gridCol w:w="1902"/>
        <w:gridCol w:w="2336"/>
        <w:gridCol w:w="2710"/>
        <w:gridCol w:w="1817"/>
        <w:gridCol w:w="2028"/>
        <w:gridCol w:w="2046"/>
      </w:tblGrid>
      <w:tr w:rsidR="005D232C" w:rsidRPr="002B4F45" w:rsidTr="00A35096">
        <w:trPr>
          <w:trHeight w:val="321"/>
        </w:trPr>
        <w:tc>
          <w:tcPr>
            <w:tcW w:w="1856" w:type="dxa"/>
            <w:vMerge w:val="restart"/>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w:t>
            </w:r>
          </w:p>
        </w:tc>
        <w:tc>
          <w:tcPr>
            <w:tcW w:w="1902"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336"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E802C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w:t>
            </w:r>
          </w:p>
        </w:tc>
        <w:tc>
          <w:tcPr>
            <w:tcW w:w="2710"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5891" w:type="dxa"/>
            <w:gridSpan w:val="3"/>
            <w:tcBorders>
              <w:top w:val="single" w:sz="6" w:space="0" w:color="000000"/>
              <w:bottom w:val="single" w:sz="6" w:space="0" w:color="000000"/>
              <w:right w:val="single" w:sz="6" w:space="0" w:color="000000"/>
            </w:tcBorders>
            <w:vAlign w:val="center"/>
            <w:hideMark/>
          </w:tcPr>
          <w:p w:rsidR="00A35096"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5D232C"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муни</w:t>
            </w:r>
            <w:r w:rsidR="0002537B">
              <w:rPr>
                <w:rFonts w:ascii="Times New Roman" w:hAnsi="Times New Roman"/>
                <w:sz w:val="24"/>
                <w:szCs w:val="24"/>
                <w:lang w:eastAsia="ru-RU"/>
              </w:rPr>
              <w:t>ципальной программы (тыс. руб.</w:t>
            </w:r>
            <w:r w:rsidRPr="002B4F45">
              <w:rPr>
                <w:rFonts w:ascii="Times New Roman" w:hAnsi="Times New Roman"/>
                <w:sz w:val="24"/>
                <w:szCs w:val="24"/>
                <w:lang w:eastAsia="ru-RU"/>
              </w:rPr>
              <w:t>)</w:t>
            </w:r>
          </w:p>
        </w:tc>
      </w:tr>
      <w:tr w:rsidR="00926EF2" w:rsidRPr="002B4F45" w:rsidTr="00646412">
        <w:trPr>
          <w:trHeight w:val="6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jc w:val="center"/>
              <w:rPr>
                <w:rFonts w:ascii="Times New Roman" w:hAnsi="Times New Roman"/>
                <w:sz w:val="24"/>
                <w:szCs w:val="24"/>
                <w:lang w:eastAsia="ru-RU"/>
              </w:rPr>
            </w:pPr>
          </w:p>
        </w:tc>
        <w:tc>
          <w:tcPr>
            <w:tcW w:w="1902" w:type="dxa"/>
            <w:vMerge/>
            <w:tcBorders>
              <w:top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jc w:val="center"/>
              <w:rPr>
                <w:rFonts w:ascii="Times New Roman" w:hAnsi="Times New Roman"/>
                <w:sz w:val="24"/>
                <w:szCs w:val="24"/>
                <w:lang w:eastAsia="ru-RU"/>
              </w:rPr>
            </w:pPr>
          </w:p>
        </w:tc>
        <w:tc>
          <w:tcPr>
            <w:tcW w:w="2336" w:type="dxa"/>
            <w:vMerge/>
            <w:tcBorders>
              <w:top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jc w:val="center"/>
              <w:rPr>
                <w:rFonts w:ascii="Times New Roman" w:hAnsi="Times New Roman"/>
                <w:sz w:val="24"/>
                <w:szCs w:val="24"/>
                <w:lang w:eastAsia="ru-RU"/>
              </w:rPr>
            </w:pPr>
          </w:p>
        </w:tc>
        <w:tc>
          <w:tcPr>
            <w:tcW w:w="2710" w:type="dxa"/>
            <w:vMerge/>
            <w:tcBorders>
              <w:top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jc w:val="center"/>
              <w:rPr>
                <w:rFonts w:ascii="Times New Roman" w:hAnsi="Times New Roman"/>
                <w:sz w:val="24"/>
                <w:szCs w:val="24"/>
                <w:lang w:eastAsia="ru-RU"/>
              </w:rPr>
            </w:pPr>
          </w:p>
        </w:tc>
        <w:tc>
          <w:tcPr>
            <w:tcW w:w="1817" w:type="dxa"/>
            <w:tcBorders>
              <w:bottom w:val="single" w:sz="6" w:space="0" w:color="000000"/>
              <w:right w:val="single" w:sz="6" w:space="0" w:color="000000"/>
            </w:tcBorders>
            <w:vAlign w:val="center"/>
            <w:hideMark/>
          </w:tcPr>
          <w:p w:rsidR="00926EF2" w:rsidRPr="002B4F45" w:rsidRDefault="00926EF2" w:rsidP="00631CBD">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631CBD">
              <w:rPr>
                <w:rFonts w:ascii="Times New Roman" w:hAnsi="Times New Roman"/>
                <w:sz w:val="24"/>
                <w:szCs w:val="24"/>
                <w:lang w:eastAsia="ru-RU"/>
              </w:rPr>
              <w:t>4</w:t>
            </w:r>
          </w:p>
        </w:tc>
        <w:tc>
          <w:tcPr>
            <w:tcW w:w="2028" w:type="dxa"/>
            <w:tcBorders>
              <w:bottom w:val="single" w:sz="6" w:space="0" w:color="000000"/>
              <w:right w:val="single" w:sz="6" w:space="0" w:color="000000"/>
            </w:tcBorders>
            <w:vAlign w:val="center"/>
          </w:tcPr>
          <w:p w:rsidR="00926EF2" w:rsidRPr="002B4F45" w:rsidRDefault="00926EF2" w:rsidP="00631CBD">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631CBD">
              <w:rPr>
                <w:rFonts w:ascii="Times New Roman" w:hAnsi="Times New Roman"/>
                <w:sz w:val="24"/>
                <w:szCs w:val="24"/>
                <w:lang w:eastAsia="ru-RU"/>
              </w:rPr>
              <w:t>5</w:t>
            </w:r>
          </w:p>
        </w:tc>
        <w:tc>
          <w:tcPr>
            <w:tcW w:w="2046" w:type="dxa"/>
            <w:tcBorders>
              <w:bottom w:val="single" w:sz="6" w:space="0" w:color="000000"/>
              <w:right w:val="single" w:sz="6" w:space="0" w:color="000000"/>
            </w:tcBorders>
            <w:vAlign w:val="center"/>
          </w:tcPr>
          <w:p w:rsidR="00926EF2" w:rsidRPr="002B4F45" w:rsidRDefault="00926EF2" w:rsidP="00631CBD">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631CBD">
              <w:rPr>
                <w:rFonts w:ascii="Times New Roman" w:hAnsi="Times New Roman"/>
                <w:sz w:val="24"/>
                <w:szCs w:val="24"/>
                <w:lang w:eastAsia="ru-RU"/>
              </w:rPr>
              <w:t>6</w:t>
            </w:r>
          </w:p>
        </w:tc>
      </w:tr>
      <w:tr w:rsidR="00926EF2" w:rsidRPr="002B4F45" w:rsidTr="00A35096">
        <w:trPr>
          <w:trHeight w:val="235"/>
        </w:trPr>
        <w:tc>
          <w:tcPr>
            <w:tcW w:w="1856" w:type="dxa"/>
            <w:tcBorders>
              <w:left w:val="single" w:sz="6" w:space="0" w:color="000000"/>
              <w:bottom w:val="single" w:sz="6" w:space="0" w:color="000000"/>
              <w:right w:val="single" w:sz="6" w:space="0" w:color="000000"/>
            </w:tcBorders>
            <w:vAlign w:val="center"/>
            <w:hideMark/>
          </w:tcPr>
          <w:p w:rsidR="00926EF2" w:rsidRPr="002B4F45" w:rsidRDefault="00926EF2"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2" w:type="dxa"/>
            <w:tcBorders>
              <w:bottom w:val="single" w:sz="6" w:space="0" w:color="000000"/>
              <w:right w:val="single" w:sz="6" w:space="0" w:color="000000"/>
            </w:tcBorders>
            <w:vAlign w:val="center"/>
            <w:hideMark/>
          </w:tcPr>
          <w:p w:rsidR="00926EF2" w:rsidRPr="002B4F45" w:rsidRDefault="00926EF2"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336" w:type="dxa"/>
            <w:tcBorders>
              <w:bottom w:val="single" w:sz="6" w:space="0" w:color="000000"/>
              <w:right w:val="single" w:sz="6" w:space="0" w:color="000000"/>
            </w:tcBorders>
            <w:vAlign w:val="center"/>
            <w:hideMark/>
          </w:tcPr>
          <w:p w:rsidR="00926EF2" w:rsidRPr="002B4F45" w:rsidRDefault="00926EF2"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2710" w:type="dxa"/>
            <w:tcBorders>
              <w:bottom w:val="single" w:sz="6" w:space="0" w:color="000000"/>
              <w:right w:val="single" w:sz="6" w:space="0" w:color="000000"/>
            </w:tcBorders>
            <w:vAlign w:val="center"/>
            <w:hideMark/>
          </w:tcPr>
          <w:p w:rsidR="00926EF2" w:rsidRPr="002B4F45" w:rsidRDefault="00926EF2"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817" w:type="dxa"/>
            <w:tcBorders>
              <w:bottom w:val="single" w:sz="6" w:space="0" w:color="000000"/>
              <w:right w:val="single" w:sz="6" w:space="0" w:color="000000"/>
            </w:tcBorders>
            <w:vAlign w:val="center"/>
            <w:hideMark/>
          </w:tcPr>
          <w:p w:rsidR="00926EF2" w:rsidRPr="002B4F45" w:rsidRDefault="00926EF2"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2028" w:type="dxa"/>
            <w:tcBorders>
              <w:bottom w:val="single" w:sz="6" w:space="0" w:color="000000"/>
              <w:right w:val="single" w:sz="6" w:space="0" w:color="000000"/>
            </w:tcBorders>
          </w:tcPr>
          <w:p w:rsidR="00926EF2" w:rsidRPr="002B4F45" w:rsidRDefault="00926EF2"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2046" w:type="dxa"/>
            <w:tcBorders>
              <w:bottom w:val="single" w:sz="6" w:space="0" w:color="000000"/>
              <w:right w:val="single" w:sz="6" w:space="0" w:color="000000"/>
            </w:tcBorders>
          </w:tcPr>
          <w:p w:rsidR="00926EF2" w:rsidRPr="002B4F45" w:rsidRDefault="00926EF2"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tr w:rsidR="00926EF2" w:rsidRPr="002B4F45" w:rsidTr="00631CBD">
        <w:trPr>
          <w:trHeight w:val="170"/>
        </w:trPr>
        <w:tc>
          <w:tcPr>
            <w:tcW w:w="1856" w:type="dxa"/>
            <w:vMerge w:val="restart"/>
            <w:tcBorders>
              <w:left w:val="single" w:sz="6" w:space="0" w:color="000000"/>
              <w:bottom w:val="single" w:sz="6" w:space="0" w:color="000000"/>
              <w:right w:val="single" w:sz="6" w:space="0" w:color="000000"/>
            </w:tcBorders>
            <w:vAlign w:val="center"/>
            <w:hideMark/>
          </w:tcPr>
          <w:p w:rsidR="00926EF2" w:rsidRPr="002B4F45" w:rsidRDefault="00926EF2" w:rsidP="00631CBD">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2" w:type="dxa"/>
            <w:vMerge w:val="restart"/>
            <w:tcBorders>
              <w:bottom w:val="single" w:sz="6" w:space="0" w:color="000000"/>
              <w:right w:val="single" w:sz="6" w:space="0" w:color="000000"/>
            </w:tcBorders>
            <w:vAlign w:val="center"/>
            <w:hideMark/>
          </w:tcPr>
          <w:p w:rsidR="00926EF2" w:rsidRPr="002B4F45" w:rsidRDefault="00926EF2" w:rsidP="00631CBD">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336" w:type="dxa"/>
            <w:vMerge w:val="restart"/>
            <w:tcBorders>
              <w:bottom w:val="single" w:sz="6" w:space="0" w:color="000000"/>
              <w:right w:val="single" w:sz="6" w:space="0" w:color="000000"/>
            </w:tcBorders>
            <w:vAlign w:val="center"/>
            <w:hideMark/>
          </w:tcPr>
          <w:p w:rsidR="00926EF2" w:rsidRPr="002B4F45" w:rsidRDefault="00926EF2" w:rsidP="00631CBD">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w:t>
            </w:r>
            <w:r w:rsidR="00631CBD" w:rsidRPr="00162497">
              <w:rPr>
                <w:rFonts w:ascii="Times New Roman" w:hAnsi="Times New Roman"/>
                <w:color w:val="000000"/>
                <w:sz w:val="24"/>
                <w:szCs w:val="24"/>
                <w:lang w:eastAsia="ru-RU"/>
              </w:rPr>
              <w:t>Подготовка и проведение выборов</w:t>
            </w:r>
            <w:r w:rsidR="00631CBD">
              <w:rPr>
                <w:rFonts w:ascii="Times New Roman" w:hAnsi="Times New Roman"/>
                <w:color w:val="000000"/>
                <w:sz w:val="24"/>
                <w:szCs w:val="24"/>
                <w:lang w:eastAsia="ru-RU"/>
              </w:rPr>
              <w:t xml:space="preserve"> депутатов</w:t>
            </w:r>
            <w:r w:rsidR="00186F84">
              <w:rPr>
                <w:rFonts w:ascii="Times New Roman" w:hAnsi="Times New Roman"/>
                <w:color w:val="000000"/>
                <w:sz w:val="24"/>
                <w:szCs w:val="24"/>
                <w:lang w:eastAsia="ru-RU"/>
              </w:rPr>
              <w:t xml:space="preserve"> </w:t>
            </w:r>
            <w:r w:rsidR="00631CBD"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Pr>
                <w:rFonts w:ascii="Times New Roman" w:hAnsi="Times New Roman"/>
                <w:sz w:val="24"/>
                <w:szCs w:val="24"/>
                <w:lang w:eastAsia="ru-RU"/>
              </w:rPr>
              <w:t>»</w:t>
            </w:r>
          </w:p>
        </w:tc>
        <w:tc>
          <w:tcPr>
            <w:tcW w:w="2710" w:type="dxa"/>
            <w:tcBorders>
              <w:bottom w:val="single" w:sz="6" w:space="0" w:color="000000"/>
              <w:right w:val="single" w:sz="6" w:space="0" w:color="000000"/>
            </w:tcBorders>
            <w:vAlign w:val="center"/>
            <w:hideMark/>
          </w:tcPr>
          <w:p w:rsidR="00926EF2" w:rsidRPr="002B4F45" w:rsidRDefault="00926EF2" w:rsidP="0064641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817" w:type="dxa"/>
            <w:tcBorders>
              <w:bottom w:val="single" w:sz="6" w:space="0" w:color="000000"/>
              <w:right w:val="single" w:sz="6" w:space="0" w:color="000000"/>
            </w:tcBorders>
            <w:vAlign w:val="center"/>
          </w:tcPr>
          <w:p w:rsidR="00846175" w:rsidRPr="007B5957" w:rsidRDefault="00033426" w:rsidP="006872B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165, 73875</w:t>
            </w:r>
          </w:p>
        </w:tc>
        <w:tc>
          <w:tcPr>
            <w:tcW w:w="2028" w:type="dxa"/>
            <w:tcBorders>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2046" w:type="dxa"/>
            <w:tcBorders>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926EF2"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926EF2" w:rsidRPr="002B4F45" w:rsidRDefault="00926EF2" w:rsidP="0064641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817" w:type="dxa"/>
            <w:tcBorders>
              <w:bottom w:val="single" w:sz="4" w:space="0" w:color="auto"/>
              <w:right w:val="single" w:sz="6" w:space="0" w:color="000000"/>
            </w:tcBorders>
            <w:vAlign w:val="center"/>
          </w:tcPr>
          <w:p w:rsidR="00926EF2" w:rsidRPr="007B5957" w:rsidRDefault="00926EF2" w:rsidP="00646412">
            <w:pPr>
              <w:spacing w:before="100" w:beforeAutospacing="1" w:after="100" w:afterAutospacing="1" w:line="240" w:lineRule="auto"/>
              <w:jc w:val="center"/>
              <w:rPr>
                <w:rFonts w:ascii="Times New Roman" w:hAnsi="Times New Roman"/>
                <w:sz w:val="24"/>
                <w:szCs w:val="24"/>
                <w:lang w:eastAsia="ru-RU"/>
              </w:rPr>
            </w:pPr>
          </w:p>
        </w:tc>
        <w:tc>
          <w:tcPr>
            <w:tcW w:w="2028" w:type="dxa"/>
            <w:tcBorders>
              <w:bottom w:val="single" w:sz="4" w:space="0" w:color="auto"/>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p>
        </w:tc>
        <w:tc>
          <w:tcPr>
            <w:tcW w:w="2046" w:type="dxa"/>
            <w:tcBorders>
              <w:bottom w:val="single" w:sz="4" w:space="0" w:color="auto"/>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p>
        </w:tc>
      </w:tr>
      <w:tr w:rsidR="00926EF2"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926EF2" w:rsidRPr="002B4F45" w:rsidRDefault="00926EF2"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817" w:type="dxa"/>
            <w:tcBorders>
              <w:bottom w:val="single" w:sz="4" w:space="0" w:color="auto"/>
              <w:right w:val="single" w:sz="6" w:space="0" w:color="000000"/>
            </w:tcBorders>
            <w:vAlign w:val="center"/>
          </w:tcPr>
          <w:p w:rsidR="00926EF2" w:rsidRPr="007B5957" w:rsidRDefault="00926EF2" w:rsidP="00646412">
            <w:pPr>
              <w:spacing w:before="100" w:beforeAutospacing="1" w:after="100" w:afterAutospacing="1" w:line="240" w:lineRule="auto"/>
              <w:jc w:val="center"/>
              <w:rPr>
                <w:rFonts w:ascii="Times New Roman" w:hAnsi="Times New Roman"/>
                <w:sz w:val="24"/>
                <w:szCs w:val="24"/>
                <w:lang w:eastAsia="ru-RU"/>
              </w:rPr>
            </w:pPr>
            <w:r w:rsidRPr="007B5957">
              <w:rPr>
                <w:rFonts w:ascii="Times New Roman" w:hAnsi="Times New Roman"/>
                <w:sz w:val="24"/>
                <w:szCs w:val="24"/>
                <w:lang w:eastAsia="ru-RU"/>
              </w:rPr>
              <w:t>0,00</w:t>
            </w:r>
          </w:p>
        </w:tc>
        <w:tc>
          <w:tcPr>
            <w:tcW w:w="2028" w:type="dxa"/>
            <w:tcBorders>
              <w:bottom w:val="single" w:sz="4" w:space="0" w:color="auto"/>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46" w:type="dxa"/>
            <w:tcBorders>
              <w:bottom w:val="single" w:sz="4" w:space="0" w:color="auto"/>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926EF2" w:rsidRPr="002B4F45" w:rsidTr="00646412">
        <w:trPr>
          <w:trHeight w:val="283"/>
        </w:trPr>
        <w:tc>
          <w:tcPr>
            <w:tcW w:w="0" w:type="auto"/>
            <w:vMerge/>
            <w:tcBorders>
              <w:left w:val="single" w:sz="6" w:space="0" w:color="000000"/>
              <w:bottom w:val="single" w:sz="6" w:space="0" w:color="000000"/>
              <w:right w:val="single" w:sz="6" w:space="0" w:color="000000"/>
            </w:tcBorders>
            <w:vAlign w:val="center"/>
          </w:tcPr>
          <w:p w:rsidR="00926EF2" w:rsidRPr="002B4F45" w:rsidRDefault="00926EF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tcPr>
          <w:p w:rsidR="00926EF2" w:rsidRPr="002B4F45" w:rsidRDefault="00926EF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tcPr>
          <w:p w:rsidR="00926EF2" w:rsidRPr="002B4F45" w:rsidRDefault="00926EF2" w:rsidP="0085065C">
            <w:pPr>
              <w:spacing w:after="0" w:line="240" w:lineRule="auto"/>
              <w:rPr>
                <w:rFonts w:ascii="Times New Roman" w:hAnsi="Times New Roman"/>
                <w:sz w:val="24"/>
                <w:szCs w:val="24"/>
                <w:lang w:eastAsia="ru-RU"/>
              </w:rPr>
            </w:pPr>
          </w:p>
        </w:tc>
        <w:tc>
          <w:tcPr>
            <w:tcW w:w="2710" w:type="dxa"/>
            <w:tcBorders>
              <w:top w:val="single" w:sz="4" w:space="0" w:color="auto"/>
              <w:bottom w:val="single" w:sz="6" w:space="0" w:color="000000"/>
              <w:right w:val="single" w:sz="6" w:space="0" w:color="000000"/>
            </w:tcBorders>
            <w:vAlign w:val="center"/>
          </w:tcPr>
          <w:p w:rsidR="00926EF2" w:rsidRPr="002B4F45" w:rsidRDefault="004D26B3"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Бюджет муниципального образования Жемчужинское сельское поселение</w:t>
            </w:r>
            <w:r w:rsidR="00186F84">
              <w:rPr>
                <w:rFonts w:ascii="Times New Roman" w:hAnsi="Times New Roman"/>
                <w:bCs/>
                <w:sz w:val="24"/>
                <w:szCs w:val="24"/>
                <w:lang w:eastAsia="ru-RU"/>
              </w:rPr>
              <w:t xml:space="preserve"> </w:t>
            </w:r>
            <w:r w:rsidR="00926EF2" w:rsidRPr="002B4F45">
              <w:rPr>
                <w:rFonts w:ascii="Times New Roman" w:hAnsi="Times New Roman"/>
                <w:bCs/>
                <w:sz w:val="24"/>
                <w:szCs w:val="24"/>
                <w:lang w:eastAsia="ru-RU"/>
              </w:rPr>
              <w:t>Нижнегорского района Республики Крым</w:t>
            </w:r>
          </w:p>
        </w:tc>
        <w:tc>
          <w:tcPr>
            <w:tcW w:w="1817" w:type="dxa"/>
            <w:tcBorders>
              <w:top w:val="single" w:sz="4" w:space="0" w:color="auto"/>
              <w:bottom w:val="single" w:sz="6" w:space="0" w:color="000000"/>
              <w:right w:val="single" w:sz="6" w:space="0" w:color="000000"/>
            </w:tcBorders>
            <w:vAlign w:val="center"/>
          </w:tcPr>
          <w:p w:rsidR="00926EF2" w:rsidRPr="007B5957" w:rsidRDefault="006872BB" w:rsidP="006872BB">
            <w:pPr>
              <w:spacing w:before="100" w:beforeAutospacing="1" w:after="100" w:afterAutospacing="1" w:line="240" w:lineRule="auto"/>
              <w:jc w:val="center"/>
              <w:rPr>
                <w:rFonts w:ascii="Times New Roman" w:hAnsi="Times New Roman"/>
                <w:sz w:val="24"/>
                <w:szCs w:val="24"/>
                <w:lang w:eastAsia="ru-RU"/>
              </w:rPr>
            </w:pPr>
            <w:r w:rsidRPr="007B5957">
              <w:rPr>
                <w:rFonts w:ascii="Times New Roman" w:hAnsi="Times New Roman"/>
                <w:sz w:val="24"/>
                <w:szCs w:val="24"/>
                <w:lang w:eastAsia="ru-RU"/>
              </w:rPr>
              <w:t>17</w:t>
            </w:r>
            <w:r>
              <w:rPr>
                <w:rFonts w:ascii="Times New Roman" w:hAnsi="Times New Roman"/>
                <w:sz w:val="24"/>
                <w:szCs w:val="24"/>
                <w:lang w:eastAsia="ru-RU"/>
              </w:rPr>
              <w:t>3, 043</w:t>
            </w:r>
          </w:p>
        </w:tc>
        <w:tc>
          <w:tcPr>
            <w:tcW w:w="2028" w:type="dxa"/>
            <w:tcBorders>
              <w:top w:val="single" w:sz="4" w:space="0" w:color="auto"/>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2046" w:type="dxa"/>
            <w:tcBorders>
              <w:top w:val="single" w:sz="4" w:space="0" w:color="auto"/>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926EF2" w:rsidRPr="002B4F45" w:rsidTr="00646412">
        <w:trPr>
          <w:trHeight w:val="614"/>
        </w:trPr>
        <w:tc>
          <w:tcPr>
            <w:tcW w:w="0" w:type="auto"/>
            <w:vMerge/>
            <w:tcBorders>
              <w:left w:val="single" w:sz="6" w:space="0" w:color="000000"/>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926EF2" w:rsidRPr="002B4F45" w:rsidRDefault="00926EF2" w:rsidP="0085065C">
            <w:pPr>
              <w:spacing w:after="0" w:line="240" w:lineRule="auto"/>
              <w:rPr>
                <w:rFonts w:ascii="Times New Roman" w:hAnsi="Times New Roman"/>
                <w:sz w:val="24"/>
                <w:szCs w:val="24"/>
                <w:lang w:eastAsia="ru-RU"/>
              </w:rPr>
            </w:pPr>
          </w:p>
        </w:tc>
        <w:tc>
          <w:tcPr>
            <w:tcW w:w="2710" w:type="dxa"/>
            <w:tcBorders>
              <w:bottom w:val="single" w:sz="6" w:space="0" w:color="000000"/>
              <w:right w:val="single" w:sz="6" w:space="0" w:color="000000"/>
            </w:tcBorders>
            <w:vAlign w:val="center"/>
            <w:hideMark/>
          </w:tcPr>
          <w:p w:rsidR="00926EF2" w:rsidRPr="002B4F45" w:rsidRDefault="00926EF2" w:rsidP="0064641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817" w:type="dxa"/>
            <w:tcBorders>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28" w:type="dxa"/>
            <w:tcBorders>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46" w:type="dxa"/>
            <w:tcBorders>
              <w:bottom w:val="single" w:sz="6" w:space="0" w:color="000000"/>
              <w:right w:val="single" w:sz="6" w:space="0" w:color="000000"/>
            </w:tcBorders>
            <w:vAlign w:val="center"/>
          </w:tcPr>
          <w:p w:rsidR="00926EF2" w:rsidRPr="002B4F45" w:rsidRDefault="00926EF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bl>
    <w:p w:rsidR="00ED20CD" w:rsidRPr="002B4F45" w:rsidRDefault="00ED20CD" w:rsidP="00ED20CD">
      <w:pPr>
        <w:pStyle w:val="af"/>
        <w:jc w:val="both"/>
        <w:rPr>
          <w:rFonts w:ascii="Times New Roman" w:hAnsi="Times New Roman"/>
          <w:sz w:val="24"/>
          <w:szCs w:val="24"/>
        </w:rPr>
      </w:pPr>
    </w:p>
    <w:p w:rsidR="00D64EC0" w:rsidRDefault="00D64EC0" w:rsidP="00383EE1">
      <w:pPr>
        <w:autoSpaceDE w:val="0"/>
        <w:autoSpaceDN w:val="0"/>
        <w:adjustRightInd w:val="0"/>
        <w:spacing w:after="0"/>
        <w:jc w:val="right"/>
        <w:outlineLvl w:val="1"/>
        <w:rPr>
          <w:rFonts w:ascii="Times New Roman" w:hAnsi="Times New Roman"/>
          <w:sz w:val="28"/>
          <w:szCs w:val="28"/>
        </w:rPr>
        <w:sectPr w:rsidR="00D64EC0" w:rsidSect="007F7975">
          <w:pgSz w:w="16838" w:h="11906" w:orient="landscape"/>
          <w:pgMar w:top="1134" w:right="1134" w:bottom="567" w:left="1134" w:header="709" w:footer="709" w:gutter="0"/>
          <w:cols w:space="708"/>
          <w:titlePg/>
          <w:docGrid w:linePitch="360"/>
        </w:sectPr>
      </w:pPr>
    </w:p>
    <w:p w:rsidR="00D64EC0" w:rsidRDefault="00D64EC0" w:rsidP="00D64EC0">
      <w:pPr>
        <w:pStyle w:val="af"/>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5B05BD" w:rsidRDefault="005B05BD" w:rsidP="005B05BD">
      <w:pPr>
        <w:pStyle w:val="af"/>
        <w:ind w:left="9639"/>
        <w:jc w:val="right"/>
        <w:rPr>
          <w:rFonts w:ascii="Times New Roman" w:hAnsi="Times New Roman"/>
          <w:sz w:val="24"/>
          <w:szCs w:val="24"/>
          <w:lang w:eastAsia="ru-RU"/>
        </w:rPr>
      </w:pPr>
      <w:r>
        <w:rPr>
          <w:rFonts w:ascii="Times New Roman" w:hAnsi="Times New Roman"/>
          <w:sz w:val="24"/>
          <w:szCs w:val="24"/>
          <w:lang w:eastAsia="ru-RU"/>
        </w:rPr>
        <w:t>к муниципальной программе</w:t>
      </w:r>
    </w:p>
    <w:p w:rsidR="005B05BD" w:rsidRDefault="005B05BD" w:rsidP="005B05BD">
      <w:pPr>
        <w:pStyle w:val="af"/>
        <w:ind w:left="8789"/>
        <w:jc w:val="right"/>
        <w:rPr>
          <w:rFonts w:ascii="Times New Roman" w:hAnsi="Times New Roman"/>
          <w:sz w:val="24"/>
          <w:szCs w:val="24"/>
          <w:lang w:eastAsia="ru-RU"/>
        </w:rPr>
      </w:pPr>
      <w:r>
        <w:rPr>
          <w:rFonts w:ascii="Times New Roman" w:hAnsi="Times New Roman"/>
          <w:sz w:val="24"/>
          <w:szCs w:val="24"/>
          <w:lang w:eastAsia="ru-RU"/>
        </w:rPr>
        <w:t xml:space="preserve"> «</w:t>
      </w:r>
      <w:r w:rsidRPr="00162497">
        <w:rPr>
          <w:rFonts w:ascii="Times New Roman" w:eastAsia="Times New Roman" w:hAnsi="Times New Roman"/>
          <w:color w:val="000000"/>
          <w:sz w:val="24"/>
          <w:szCs w:val="24"/>
          <w:lang w:eastAsia="ru-RU"/>
        </w:rPr>
        <w:t>Подготовка и проведение выборов</w:t>
      </w:r>
      <w:r>
        <w:rPr>
          <w:rFonts w:ascii="Times New Roman" w:hAnsi="Times New Roman"/>
          <w:color w:val="000000"/>
          <w:sz w:val="24"/>
          <w:szCs w:val="24"/>
          <w:lang w:eastAsia="ru-RU"/>
        </w:rPr>
        <w:t xml:space="preserve"> депутатов</w:t>
      </w:r>
      <w:r w:rsidR="00186F84">
        <w:rPr>
          <w:rFonts w:ascii="Times New Roman" w:hAnsi="Times New Roman"/>
          <w:color w:val="000000"/>
          <w:sz w:val="24"/>
          <w:szCs w:val="24"/>
          <w:lang w:eastAsia="ru-RU"/>
        </w:rPr>
        <w:t xml:space="preserve"> </w:t>
      </w:r>
      <w:r w:rsidRPr="00162497">
        <w:rPr>
          <w:rFonts w:ascii="Times New Roman" w:hAnsi="Times New Roman"/>
          <w:sz w:val="24"/>
          <w:szCs w:val="24"/>
        </w:rPr>
        <w:t>в представительный орган Жемчужинского сельского поселения Нижнегорского района Республики Крым</w:t>
      </w:r>
      <w:r>
        <w:rPr>
          <w:rFonts w:ascii="Times New Roman" w:hAnsi="Times New Roman"/>
          <w:sz w:val="24"/>
          <w:szCs w:val="24"/>
          <w:lang w:eastAsia="ru-RU"/>
        </w:rPr>
        <w:t>»</w:t>
      </w:r>
    </w:p>
    <w:p w:rsidR="005B05BD" w:rsidRDefault="005B05BD" w:rsidP="005B05BD">
      <w:pPr>
        <w:pStyle w:val="af"/>
        <w:jc w:val="right"/>
        <w:rPr>
          <w:rFonts w:ascii="Times New Roman" w:hAnsi="Times New Roman"/>
          <w:sz w:val="24"/>
          <w:szCs w:val="24"/>
        </w:rPr>
      </w:pPr>
    </w:p>
    <w:p w:rsidR="00D64EC0" w:rsidRPr="00934953" w:rsidRDefault="00D64EC0" w:rsidP="005B05BD">
      <w:pPr>
        <w:pStyle w:val="af"/>
        <w:jc w:val="center"/>
        <w:rPr>
          <w:rFonts w:ascii="Times New Roman" w:hAnsi="Times New Roman"/>
          <w:sz w:val="24"/>
          <w:szCs w:val="24"/>
        </w:rPr>
      </w:pPr>
      <w:r w:rsidRPr="00934953">
        <w:rPr>
          <w:rFonts w:ascii="Times New Roman" w:hAnsi="Times New Roman"/>
          <w:sz w:val="24"/>
          <w:szCs w:val="24"/>
        </w:rPr>
        <w:t>Сведения</w:t>
      </w:r>
    </w:p>
    <w:p w:rsidR="00D64EC0" w:rsidRPr="00934953" w:rsidRDefault="00D64EC0" w:rsidP="00D64EC0">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5387"/>
        <w:gridCol w:w="1559"/>
        <w:gridCol w:w="1134"/>
        <w:gridCol w:w="2268"/>
        <w:gridCol w:w="1985"/>
        <w:gridCol w:w="1984"/>
      </w:tblGrid>
      <w:tr w:rsidR="00D64EC0" w:rsidTr="0002537B">
        <w:trPr>
          <w:trHeight w:val="421"/>
        </w:trPr>
        <w:tc>
          <w:tcPr>
            <w:tcW w:w="675" w:type="dxa"/>
            <w:vMerge w:val="restart"/>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D64EC0" w:rsidRPr="00934953" w:rsidRDefault="00D64EC0" w:rsidP="0002537B">
            <w:pPr>
              <w:spacing w:after="0" w:line="240" w:lineRule="auto"/>
              <w:jc w:val="center"/>
              <w:rPr>
                <w:rFonts w:ascii="Times New Roman" w:hAnsi="Times New Roman"/>
                <w:sz w:val="24"/>
                <w:szCs w:val="24"/>
              </w:rPr>
            </w:pPr>
          </w:p>
        </w:tc>
        <w:tc>
          <w:tcPr>
            <w:tcW w:w="5387" w:type="dxa"/>
            <w:vMerge w:val="restart"/>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(индикатор)(наименование)</w:t>
            </w:r>
          </w:p>
        </w:tc>
        <w:tc>
          <w:tcPr>
            <w:tcW w:w="1559" w:type="dxa"/>
            <w:vMerge w:val="restart"/>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134" w:type="dxa"/>
            <w:vMerge w:val="restart"/>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Всего</w:t>
            </w:r>
            <w:r w:rsidRPr="00934953">
              <w:rPr>
                <w:rFonts w:ascii="Times New Roman" w:hAnsi="Times New Roman"/>
                <w:sz w:val="24"/>
                <w:szCs w:val="24"/>
                <w:vertAlign w:val="superscript"/>
              </w:rPr>
              <w:sym w:font="Symbol" w:char="F02A"/>
            </w:r>
          </w:p>
        </w:tc>
        <w:tc>
          <w:tcPr>
            <w:tcW w:w="6237" w:type="dxa"/>
            <w:gridSpan w:val="3"/>
            <w:vAlign w:val="center"/>
          </w:tcPr>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D64EC0" w:rsidTr="0002537B">
        <w:trPr>
          <w:trHeight w:val="690"/>
        </w:trPr>
        <w:tc>
          <w:tcPr>
            <w:tcW w:w="675" w:type="dxa"/>
            <w:vMerge/>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5387" w:type="dxa"/>
            <w:vMerge/>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1559" w:type="dxa"/>
            <w:vMerge/>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1134" w:type="dxa"/>
            <w:vMerge/>
            <w:tcBorders>
              <w:bottom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6237" w:type="dxa"/>
            <w:gridSpan w:val="3"/>
            <w:vAlign w:val="center"/>
          </w:tcPr>
          <w:p w:rsidR="00D64EC0" w:rsidRPr="00934953" w:rsidRDefault="00D64EC0" w:rsidP="0002537B">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D64EC0" w:rsidTr="0002537B">
        <w:tc>
          <w:tcPr>
            <w:tcW w:w="675" w:type="dxa"/>
            <w:tcBorders>
              <w:top w:val="nil"/>
            </w:tcBorders>
            <w:vAlign w:val="center"/>
          </w:tcPr>
          <w:p w:rsidR="00D64EC0" w:rsidRPr="00934953" w:rsidRDefault="00D64EC0" w:rsidP="003C089D">
            <w:pPr>
              <w:spacing w:after="0" w:line="240" w:lineRule="auto"/>
              <w:rPr>
                <w:rFonts w:ascii="Times New Roman" w:hAnsi="Times New Roman"/>
                <w:sz w:val="24"/>
                <w:szCs w:val="24"/>
              </w:rPr>
            </w:pPr>
          </w:p>
        </w:tc>
        <w:tc>
          <w:tcPr>
            <w:tcW w:w="5387" w:type="dxa"/>
            <w:tcBorders>
              <w:top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1559" w:type="dxa"/>
            <w:tcBorders>
              <w:top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1134" w:type="dxa"/>
            <w:tcBorders>
              <w:top w:val="nil"/>
            </w:tcBorders>
            <w:vAlign w:val="center"/>
          </w:tcPr>
          <w:p w:rsidR="00D64EC0" w:rsidRPr="00934953" w:rsidRDefault="00D64EC0" w:rsidP="0002537B">
            <w:pPr>
              <w:spacing w:after="0" w:line="240" w:lineRule="auto"/>
              <w:jc w:val="center"/>
              <w:rPr>
                <w:rFonts w:ascii="Times New Roman" w:hAnsi="Times New Roman"/>
                <w:sz w:val="24"/>
                <w:szCs w:val="24"/>
              </w:rPr>
            </w:pPr>
          </w:p>
        </w:tc>
        <w:tc>
          <w:tcPr>
            <w:tcW w:w="2268" w:type="dxa"/>
            <w:vAlign w:val="center"/>
          </w:tcPr>
          <w:p w:rsidR="00D64EC0" w:rsidRPr="00934953" w:rsidRDefault="00D64EC0" w:rsidP="00631CBD">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631CBD">
              <w:rPr>
                <w:rFonts w:ascii="Times New Roman" w:hAnsi="Times New Roman"/>
                <w:sz w:val="24"/>
                <w:szCs w:val="24"/>
              </w:rPr>
              <w:t>4</w:t>
            </w:r>
            <w:r w:rsidRPr="00934953">
              <w:rPr>
                <w:rFonts w:ascii="Times New Roman" w:hAnsi="Times New Roman"/>
                <w:sz w:val="24"/>
                <w:szCs w:val="24"/>
              </w:rPr>
              <w:t>*</w:t>
            </w:r>
          </w:p>
        </w:tc>
        <w:tc>
          <w:tcPr>
            <w:tcW w:w="1985" w:type="dxa"/>
            <w:tcBorders>
              <w:right w:val="single" w:sz="4" w:space="0" w:color="auto"/>
            </w:tcBorders>
            <w:vAlign w:val="center"/>
          </w:tcPr>
          <w:p w:rsidR="00D64EC0" w:rsidRPr="00934953" w:rsidRDefault="00D64EC0" w:rsidP="00631CBD">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631CBD">
              <w:rPr>
                <w:rFonts w:ascii="Times New Roman" w:hAnsi="Times New Roman"/>
                <w:sz w:val="24"/>
                <w:szCs w:val="24"/>
              </w:rPr>
              <w:t>5</w:t>
            </w:r>
            <w:r w:rsidRPr="00934953">
              <w:rPr>
                <w:rFonts w:ascii="Times New Roman" w:hAnsi="Times New Roman"/>
                <w:sz w:val="24"/>
                <w:szCs w:val="24"/>
                <w:vertAlign w:val="superscript"/>
              </w:rPr>
              <w:sym w:font="Symbol" w:char="F02A"/>
            </w:r>
          </w:p>
        </w:tc>
        <w:tc>
          <w:tcPr>
            <w:tcW w:w="1984" w:type="dxa"/>
            <w:tcBorders>
              <w:left w:val="single" w:sz="4" w:space="0" w:color="auto"/>
              <w:bottom w:val="single" w:sz="4" w:space="0" w:color="auto"/>
            </w:tcBorders>
            <w:vAlign w:val="center"/>
          </w:tcPr>
          <w:p w:rsidR="00D64EC0" w:rsidRPr="00934953" w:rsidRDefault="00D64EC0" w:rsidP="00631CBD">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631CBD">
              <w:rPr>
                <w:rFonts w:ascii="Times New Roman" w:hAnsi="Times New Roman"/>
                <w:sz w:val="24"/>
                <w:szCs w:val="24"/>
              </w:rPr>
              <w:t>6</w:t>
            </w:r>
            <w:r w:rsidRPr="00934953">
              <w:rPr>
                <w:rFonts w:ascii="Times New Roman" w:hAnsi="Times New Roman"/>
                <w:sz w:val="24"/>
                <w:szCs w:val="24"/>
                <w:vertAlign w:val="superscript"/>
              </w:rPr>
              <w:sym w:font="Symbol" w:char="F02A"/>
            </w:r>
          </w:p>
        </w:tc>
      </w:tr>
      <w:tr w:rsidR="00D64EC0" w:rsidTr="0002537B">
        <w:tc>
          <w:tcPr>
            <w:tcW w:w="675" w:type="dxa"/>
            <w:vAlign w:val="center"/>
          </w:tcPr>
          <w:p w:rsidR="00D64EC0" w:rsidRDefault="00D64EC0" w:rsidP="003C089D">
            <w:pPr>
              <w:spacing w:after="0" w:line="240" w:lineRule="auto"/>
              <w:jc w:val="center"/>
              <w:rPr>
                <w:rFonts w:ascii="Times New Roman" w:hAnsi="Times New Roman"/>
                <w:sz w:val="24"/>
                <w:szCs w:val="24"/>
              </w:rPr>
            </w:pPr>
            <w:r>
              <w:rPr>
                <w:rFonts w:ascii="Times New Roman" w:hAnsi="Times New Roman"/>
                <w:sz w:val="24"/>
                <w:szCs w:val="24"/>
              </w:rPr>
              <w:t>1</w:t>
            </w:r>
            <w:r w:rsidR="003C089D">
              <w:rPr>
                <w:rFonts w:ascii="Times New Roman" w:hAnsi="Times New Roman"/>
                <w:sz w:val="24"/>
                <w:szCs w:val="24"/>
              </w:rPr>
              <w:t>.</w:t>
            </w:r>
          </w:p>
        </w:tc>
        <w:tc>
          <w:tcPr>
            <w:tcW w:w="5387" w:type="dxa"/>
            <w:vAlign w:val="center"/>
          </w:tcPr>
          <w:p w:rsidR="00D64EC0" w:rsidRDefault="00631CBD" w:rsidP="00631CBD">
            <w:pPr>
              <w:spacing w:after="0" w:line="240" w:lineRule="auto"/>
              <w:rPr>
                <w:rFonts w:ascii="Times New Roman" w:hAnsi="Times New Roman"/>
                <w:sz w:val="24"/>
                <w:szCs w:val="24"/>
              </w:rPr>
            </w:pPr>
            <w:r>
              <w:rPr>
                <w:rFonts w:ascii="Times New Roman" w:hAnsi="Times New Roman"/>
                <w:sz w:val="24"/>
                <w:szCs w:val="24"/>
              </w:rPr>
              <w:t>П</w:t>
            </w:r>
            <w:r w:rsidRPr="009F1AFC">
              <w:rPr>
                <w:rFonts w:ascii="Times New Roman" w:hAnsi="Times New Roman"/>
                <w:sz w:val="24"/>
                <w:szCs w:val="24"/>
              </w:rPr>
              <w:t>еречисление средств, выделенных на подготовку и проведение выборов депутатов представительного органа муниципального образования, избирательной комиссии, организующей подготовку и проведение выборов депутатов представительного органа муниципального образования, в соответствии с утвержденной бюджетной росписью о распределении расходов бюджета поселения</w:t>
            </w:r>
          </w:p>
        </w:tc>
        <w:tc>
          <w:tcPr>
            <w:tcW w:w="1559" w:type="dxa"/>
            <w:vAlign w:val="center"/>
          </w:tcPr>
          <w:p w:rsidR="00D64EC0" w:rsidRDefault="00631CBD" w:rsidP="0002537B">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vAlign w:val="center"/>
          </w:tcPr>
          <w:p w:rsidR="00D64EC0" w:rsidRDefault="00631CBD" w:rsidP="0002537B">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D64EC0" w:rsidRDefault="00631CBD" w:rsidP="0002537B">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D64EC0" w:rsidRDefault="00D64EC0" w:rsidP="0002537B">
            <w:pPr>
              <w:spacing w:after="0" w:line="240" w:lineRule="auto"/>
              <w:jc w:val="center"/>
              <w:rPr>
                <w:rFonts w:ascii="Times New Roman" w:hAnsi="Times New Roman"/>
                <w:sz w:val="24"/>
                <w:szCs w:val="24"/>
              </w:rPr>
            </w:pPr>
            <w:r>
              <w:rPr>
                <w:rFonts w:ascii="Times New Roman" w:hAnsi="Times New Roman"/>
                <w:sz w:val="24"/>
                <w:szCs w:val="24"/>
              </w:rPr>
              <w:t>0</w:t>
            </w:r>
          </w:p>
        </w:tc>
        <w:tc>
          <w:tcPr>
            <w:tcW w:w="1984" w:type="dxa"/>
            <w:tcBorders>
              <w:left w:val="single" w:sz="4" w:space="0" w:color="auto"/>
            </w:tcBorders>
            <w:vAlign w:val="center"/>
          </w:tcPr>
          <w:p w:rsidR="00D64EC0" w:rsidRDefault="00D64EC0" w:rsidP="0002537B">
            <w:pPr>
              <w:spacing w:after="0" w:line="240" w:lineRule="auto"/>
              <w:jc w:val="center"/>
              <w:rPr>
                <w:rFonts w:ascii="Times New Roman" w:hAnsi="Times New Roman"/>
                <w:sz w:val="24"/>
                <w:szCs w:val="24"/>
              </w:rPr>
            </w:pPr>
            <w:r>
              <w:rPr>
                <w:rFonts w:ascii="Times New Roman" w:hAnsi="Times New Roman"/>
                <w:sz w:val="24"/>
                <w:szCs w:val="24"/>
              </w:rPr>
              <w:t>0</w:t>
            </w:r>
          </w:p>
        </w:tc>
      </w:tr>
    </w:tbl>
    <w:p w:rsidR="00D64EC0" w:rsidRDefault="00D64EC0" w:rsidP="00D64EC0">
      <w:pPr>
        <w:spacing w:after="0" w:line="240" w:lineRule="auto"/>
        <w:rPr>
          <w:rFonts w:ascii="Times New Roman" w:hAnsi="Times New Roman"/>
          <w:sz w:val="24"/>
          <w:szCs w:val="24"/>
        </w:rPr>
      </w:pPr>
    </w:p>
    <w:p w:rsidR="00D64EC0" w:rsidRDefault="00D64EC0" w:rsidP="00D64EC0">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ED20CD" w:rsidRDefault="00ED20CD" w:rsidP="00383EE1">
      <w:pPr>
        <w:autoSpaceDE w:val="0"/>
        <w:autoSpaceDN w:val="0"/>
        <w:adjustRightInd w:val="0"/>
        <w:spacing w:after="0"/>
        <w:jc w:val="right"/>
        <w:outlineLvl w:val="1"/>
        <w:rPr>
          <w:rFonts w:ascii="Times New Roman" w:hAnsi="Times New Roman"/>
          <w:sz w:val="28"/>
          <w:szCs w:val="28"/>
        </w:rPr>
      </w:pPr>
    </w:p>
    <w:sectPr w:rsidR="00ED20CD" w:rsidSect="007F7975">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E3" w:rsidRDefault="004E59E3" w:rsidP="00737954">
      <w:pPr>
        <w:spacing w:after="0" w:line="240" w:lineRule="auto"/>
      </w:pPr>
      <w:r>
        <w:separator/>
      </w:r>
    </w:p>
  </w:endnote>
  <w:endnote w:type="continuationSeparator" w:id="1">
    <w:p w:rsidR="004E59E3" w:rsidRDefault="004E59E3" w:rsidP="0073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E3" w:rsidRDefault="004E59E3" w:rsidP="00737954">
      <w:pPr>
        <w:spacing w:after="0" w:line="240" w:lineRule="auto"/>
      </w:pPr>
      <w:r>
        <w:separator/>
      </w:r>
    </w:p>
  </w:footnote>
  <w:footnote w:type="continuationSeparator" w:id="1">
    <w:p w:rsidR="004E59E3" w:rsidRDefault="004E59E3" w:rsidP="0073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3"/>
      <w:numFmt w:val="decimal"/>
      <w:lvlText w:val="%1."/>
      <w:lvlJc w:val="left"/>
      <w:pPr>
        <w:tabs>
          <w:tab w:val="num" w:pos="0"/>
        </w:tabs>
        <w:ind w:left="720" w:hanging="360"/>
      </w:pPr>
      <w:rPr>
        <w:rFonts w:eastAsia="Times New Roman" w:cs="Times New Roman"/>
        <w:b/>
        <w:sz w:val="28"/>
        <w:szCs w:val="28"/>
        <w:lang w:eastAsia="ru-RU"/>
      </w:rPr>
    </w:lvl>
  </w:abstractNum>
  <w:abstractNum w:abstractNumId="2">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A6075A"/>
    <w:multiLevelType w:val="hybridMultilevel"/>
    <w:tmpl w:val="C6AA2440"/>
    <w:lvl w:ilvl="0" w:tplc="55FADE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4116BF"/>
    <w:multiLevelType w:val="hybridMultilevel"/>
    <w:tmpl w:val="381AC2CA"/>
    <w:lvl w:ilvl="0" w:tplc="97484534">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AF71A3"/>
    <w:multiLevelType w:val="multilevel"/>
    <w:tmpl w:val="3EAF71A3"/>
    <w:lvl w:ilvl="0">
      <w:start w:val="3"/>
      <w:numFmt w:val="decimal"/>
      <w:lvlText w:val="%1."/>
      <w:lvlJc w:val="left"/>
      <w:pPr>
        <w:ind w:left="1778"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4373F4D"/>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260B68"/>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65A3222"/>
    <w:multiLevelType w:val="hybridMultilevel"/>
    <w:tmpl w:val="5F0A7D74"/>
    <w:lvl w:ilvl="0" w:tplc="A3023486">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E92419"/>
    <w:multiLevelType w:val="hybridMultilevel"/>
    <w:tmpl w:val="9A2C3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F11763"/>
    <w:multiLevelType w:val="hybridMultilevel"/>
    <w:tmpl w:val="9CB8A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D6230D0"/>
    <w:multiLevelType w:val="hybridMultilevel"/>
    <w:tmpl w:val="740E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827803"/>
    <w:multiLevelType w:val="multilevel"/>
    <w:tmpl w:val="6C8278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731415AA"/>
    <w:multiLevelType w:val="hybridMultilevel"/>
    <w:tmpl w:val="BECC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D2973B8"/>
    <w:multiLevelType w:val="hybridMultilevel"/>
    <w:tmpl w:val="907A2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8"/>
  </w:num>
  <w:num w:numId="8">
    <w:abstractNumId w:val="13"/>
  </w:num>
  <w:num w:numId="9">
    <w:abstractNumId w:val="17"/>
  </w:num>
  <w:num w:numId="10">
    <w:abstractNumId w:val="5"/>
  </w:num>
  <w:num w:numId="11">
    <w:abstractNumId w:val="9"/>
  </w:num>
  <w:num w:numId="12">
    <w:abstractNumId w:val="11"/>
  </w:num>
  <w:num w:numId="13">
    <w:abstractNumId w:val="12"/>
  </w:num>
  <w:num w:numId="14">
    <w:abstractNumId w:val="19"/>
  </w:num>
  <w:num w:numId="15">
    <w:abstractNumId w:val="15"/>
  </w:num>
  <w:num w:numId="16">
    <w:abstractNumId w:val="6"/>
  </w:num>
  <w:num w:numId="17">
    <w:abstractNumId w:val="1"/>
  </w:num>
  <w:num w:numId="18">
    <w:abstractNumId w:val="8"/>
  </w:num>
  <w:num w:numId="19">
    <w:abstractNumId w:val="1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7EA6"/>
    <w:rsid w:val="00003449"/>
    <w:rsid w:val="0002537B"/>
    <w:rsid w:val="00033426"/>
    <w:rsid w:val="000376A9"/>
    <w:rsid w:val="0004021B"/>
    <w:rsid w:val="00060B9B"/>
    <w:rsid w:val="000635D9"/>
    <w:rsid w:val="000646C5"/>
    <w:rsid w:val="000739C0"/>
    <w:rsid w:val="000741CD"/>
    <w:rsid w:val="00074248"/>
    <w:rsid w:val="000827C1"/>
    <w:rsid w:val="0008390A"/>
    <w:rsid w:val="00093485"/>
    <w:rsid w:val="000A2187"/>
    <w:rsid w:val="000A7CEC"/>
    <w:rsid w:val="000A7DF1"/>
    <w:rsid w:val="00103DC7"/>
    <w:rsid w:val="00127D9F"/>
    <w:rsid w:val="0013226F"/>
    <w:rsid w:val="001365BF"/>
    <w:rsid w:val="00144E02"/>
    <w:rsid w:val="00154A7C"/>
    <w:rsid w:val="00162497"/>
    <w:rsid w:val="001679D3"/>
    <w:rsid w:val="00181229"/>
    <w:rsid w:val="00181EA4"/>
    <w:rsid w:val="00186DDF"/>
    <w:rsid w:val="00186F84"/>
    <w:rsid w:val="001A3D53"/>
    <w:rsid w:val="001A44B8"/>
    <w:rsid w:val="001B3464"/>
    <w:rsid w:val="001C2DE2"/>
    <w:rsid w:val="001C5FFF"/>
    <w:rsid w:val="001D3450"/>
    <w:rsid w:val="001D627F"/>
    <w:rsid w:val="001E59EB"/>
    <w:rsid w:val="001E5CBA"/>
    <w:rsid w:val="001F44DD"/>
    <w:rsid w:val="00207C19"/>
    <w:rsid w:val="002261A5"/>
    <w:rsid w:val="00240F75"/>
    <w:rsid w:val="002415A4"/>
    <w:rsid w:val="0024559F"/>
    <w:rsid w:val="0025154A"/>
    <w:rsid w:val="00252EC6"/>
    <w:rsid w:val="00257FA8"/>
    <w:rsid w:val="00264FA0"/>
    <w:rsid w:val="00271200"/>
    <w:rsid w:val="0028357B"/>
    <w:rsid w:val="002A0A16"/>
    <w:rsid w:val="002A3C4D"/>
    <w:rsid w:val="002A3FFF"/>
    <w:rsid w:val="002A4866"/>
    <w:rsid w:val="002B004D"/>
    <w:rsid w:val="002B4F45"/>
    <w:rsid w:val="002D3204"/>
    <w:rsid w:val="002D6DC4"/>
    <w:rsid w:val="002E0157"/>
    <w:rsid w:val="002E1742"/>
    <w:rsid w:val="002F4101"/>
    <w:rsid w:val="00300698"/>
    <w:rsid w:val="00322311"/>
    <w:rsid w:val="00332F50"/>
    <w:rsid w:val="003458FE"/>
    <w:rsid w:val="00346B5D"/>
    <w:rsid w:val="00354F63"/>
    <w:rsid w:val="00356486"/>
    <w:rsid w:val="00377A27"/>
    <w:rsid w:val="00381D81"/>
    <w:rsid w:val="003823CF"/>
    <w:rsid w:val="00383EE1"/>
    <w:rsid w:val="00397321"/>
    <w:rsid w:val="003A159D"/>
    <w:rsid w:val="003B0892"/>
    <w:rsid w:val="003C089D"/>
    <w:rsid w:val="003C35AF"/>
    <w:rsid w:val="003C50FD"/>
    <w:rsid w:val="003C69EA"/>
    <w:rsid w:val="003E1987"/>
    <w:rsid w:val="003E780E"/>
    <w:rsid w:val="00402A32"/>
    <w:rsid w:val="00415BD3"/>
    <w:rsid w:val="004522ED"/>
    <w:rsid w:val="00452522"/>
    <w:rsid w:val="00456DF5"/>
    <w:rsid w:val="004600B6"/>
    <w:rsid w:val="00461CD2"/>
    <w:rsid w:val="004676A0"/>
    <w:rsid w:val="00475166"/>
    <w:rsid w:val="00477E49"/>
    <w:rsid w:val="0049281C"/>
    <w:rsid w:val="004A3380"/>
    <w:rsid w:val="004B06C6"/>
    <w:rsid w:val="004B1143"/>
    <w:rsid w:val="004C42AB"/>
    <w:rsid w:val="004D26B3"/>
    <w:rsid w:val="004E59B9"/>
    <w:rsid w:val="004E59E3"/>
    <w:rsid w:val="004E63A4"/>
    <w:rsid w:val="004E6F7E"/>
    <w:rsid w:val="004F182D"/>
    <w:rsid w:val="005466B0"/>
    <w:rsid w:val="00547E9C"/>
    <w:rsid w:val="00550123"/>
    <w:rsid w:val="00565D1A"/>
    <w:rsid w:val="00575729"/>
    <w:rsid w:val="00583B05"/>
    <w:rsid w:val="005976B2"/>
    <w:rsid w:val="005A0AAB"/>
    <w:rsid w:val="005A7B64"/>
    <w:rsid w:val="005B05BD"/>
    <w:rsid w:val="005B28F4"/>
    <w:rsid w:val="005B3384"/>
    <w:rsid w:val="005B3686"/>
    <w:rsid w:val="005C2C94"/>
    <w:rsid w:val="005C3B58"/>
    <w:rsid w:val="005D232C"/>
    <w:rsid w:val="005D425B"/>
    <w:rsid w:val="005E01A1"/>
    <w:rsid w:val="005E5044"/>
    <w:rsid w:val="00631CBD"/>
    <w:rsid w:val="006361B1"/>
    <w:rsid w:val="00640108"/>
    <w:rsid w:val="00643216"/>
    <w:rsid w:val="00646412"/>
    <w:rsid w:val="006872BB"/>
    <w:rsid w:val="00694BA2"/>
    <w:rsid w:val="00697752"/>
    <w:rsid w:val="006B6788"/>
    <w:rsid w:val="006C24FB"/>
    <w:rsid w:val="006C7CB1"/>
    <w:rsid w:val="006E06BF"/>
    <w:rsid w:val="006F03BE"/>
    <w:rsid w:val="0070340E"/>
    <w:rsid w:val="00710491"/>
    <w:rsid w:val="00723E79"/>
    <w:rsid w:val="00725ED9"/>
    <w:rsid w:val="00737954"/>
    <w:rsid w:val="007469A2"/>
    <w:rsid w:val="00755A4C"/>
    <w:rsid w:val="00761380"/>
    <w:rsid w:val="00764888"/>
    <w:rsid w:val="007657DA"/>
    <w:rsid w:val="00766BFD"/>
    <w:rsid w:val="007805FE"/>
    <w:rsid w:val="007807AA"/>
    <w:rsid w:val="007826CF"/>
    <w:rsid w:val="00784F78"/>
    <w:rsid w:val="00795258"/>
    <w:rsid w:val="00796934"/>
    <w:rsid w:val="00797CF3"/>
    <w:rsid w:val="007A41FE"/>
    <w:rsid w:val="007B5957"/>
    <w:rsid w:val="007C1B6F"/>
    <w:rsid w:val="007C4454"/>
    <w:rsid w:val="007D039E"/>
    <w:rsid w:val="007D2334"/>
    <w:rsid w:val="007D45EC"/>
    <w:rsid w:val="007E221B"/>
    <w:rsid w:val="007E4618"/>
    <w:rsid w:val="007F2AAC"/>
    <w:rsid w:val="007F7975"/>
    <w:rsid w:val="00816238"/>
    <w:rsid w:val="00846175"/>
    <w:rsid w:val="0085065C"/>
    <w:rsid w:val="00854444"/>
    <w:rsid w:val="008556A2"/>
    <w:rsid w:val="0086024D"/>
    <w:rsid w:val="0089393B"/>
    <w:rsid w:val="008A0FE4"/>
    <w:rsid w:val="008A1224"/>
    <w:rsid w:val="008A2F5B"/>
    <w:rsid w:val="008B1AAE"/>
    <w:rsid w:val="008D6D8F"/>
    <w:rsid w:val="008E1647"/>
    <w:rsid w:val="008E1749"/>
    <w:rsid w:val="008F2B0D"/>
    <w:rsid w:val="008F545A"/>
    <w:rsid w:val="00901775"/>
    <w:rsid w:val="00902A0A"/>
    <w:rsid w:val="00910DEE"/>
    <w:rsid w:val="00926EF2"/>
    <w:rsid w:val="00934953"/>
    <w:rsid w:val="00947B30"/>
    <w:rsid w:val="00964B98"/>
    <w:rsid w:val="00964EF3"/>
    <w:rsid w:val="00970D78"/>
    <w:rsid w:val="009929FC"/>
    <w:rsid w:val="009A00E6"/>
    <w:rsid w:val="009B41FE"/>
    <w:rsid w:val="009C7EA4"/>
    <w:rsid w:val="009D07E1"/>
    <w:rsid w:val="009E5720"/>
    <w:rsid w:val="009F00AC"/>
    <w:rsid w:val="009F1AFC"/>
    <w:rsid w:val="00A033ED"/>
    <w:rsid w:val="00A058FD"/>
    <w:rsid w:val="00A120C1"/>
    <w:rsid w:val="00A14205"/>
    <w:rsid w:val="00A14CDE"/>
    <w:rsid w:val="00A163CC"/>
    <w:rsid w:val="00A24E76"/>
    <w:rsid w:val="00A35096"/>
    <w:rsid w:val="00A5296A"/>
    <w:rsid w:val="00A566FB"/>
    <w:rsid w:val="00A60DD5"/>
    <w:rsid w:val="00A643B3"/>
    <w:rsid w:val="00A66A99"/>
    <w:rsid w:val="00A72277"/>
    <w:rsid w:val="00A76A37"/>
    <w:rsid w:val="00A76E7D"/>
    <w:rsid w:val="00A77C9F"/>
    <w:rsid w:val="00A85FE7"/>
    <w:rsid w:val="00A874E8"/>
    <w:rsid w:val="00A90BC8"/>
    <w:rsid w:val="00A91596"/>
    <w:rsid w:val="00A9420B"/>
    <w:rsid w:val="00AB63A3"/>
    <w:rsid w:val="00AB6E28"/>
    <w:rsid w:val="00AC3273"/>
    <w:rsid w:val="00AC355B"/>
    <w:rsid w:val="00AC3BC6"/>
    <w:rsid w:val="00AC5D43"/>
    <w:rsid w:val="00AC6451"/>
    <w:rsid w:val="00AC6CB6"/>
    <w:rsid w:val="00AD416E"/>
    <w:rsid w:val="00AD709E"/>
    <w:rsid w:val="00AE33DB"/>
    <w:rsid w:val="00B037E8"/>
    <w:rsid w:val="00B05A58"/>
    <w:rsid w:val="00B14C7F"/>
    <w:rsid w:val="00B206BF"/>
    <w:rsid w:val="00B2301E"/>
    <w:rsid w:val="00B27550"/>
    <w:rsid w:val="00B35625"/>
    <w:rsid w:val="00B52D2E"/>
    <w:rsid w:val="00B56511"/>
    <w:rsid w:val="00B568C1"/>
    <w:rsid w:val="00B56DEE"/>
    <w:rsid w:val="00B57542"/>
    <w:rsid w:val="00B60DFB"/>
    <w:rsid w:val="00B70389"/>
    <w:rsid w:val="00B75FC3"/>
    <w:rsid w:val="00B85023"/>
    <w:rsid w:val="00B93328"/>
    <w:rsid w:val="00B94ADE"/>
    <w:rsid w:val="00BA048F"/>
    <w:rsid w:val="00BC100A"/>
    <w:rsid w:val="00BD470E"/>
    <w:rsid w:val="00BE2F4A"/>
    <w:rsid w:val="00BE697B"/>
    <w:rsid w:val="00BE7EA6"/>
    <w:rsid w:val="00C02726"/>
    <w:rsid w:val="00C03AD8"/>
    <w:rsid w:val="00C04129"/>
    <w:rsid w:val="00C27E62"/>
    <w:rsid w:val="00C44AE6"/>
    <w:rsid w:val="00C8574A"/>
    <w:rsid w:val="00C86DF8"/>
    <w:rsid w:val="00CB5F14"/>
    <w:rsid w:val="00CB7431"/>
    <w:rsid w:val="00CD0ECB"/>
    <w:rsid w:val="00CD2833"/>
    <w:rsid w:val="00CD6360"/>
    <w:rsid w:val="00CE29B2"/>
    <w:rsid w:val="00CE5124"/>
    <w:rsid w:val="00CF5AF6"/>
    <w:rsid w:val="00D172E7"/>
    <w:rsid w:val="00D20E73"/>
    <w:rsid w:val="00D325FB"/>
    <w:rsid w:val="00D363B4"/>
    <w:rsid w:val="00D46F30"/>
    <w:rsid w:val="00D53427"/>
    <w:rsid w:val="00D53BB0"/>
    <w:rsid w:val="00D64EC0"/>
    <w:rsid w:val="00D651EF"/>
    <w:rsid w:val="00D654DF"/>
    <w:rsid w:val="00D76D81"/>
    <w:rsid w:val="00D82F43"/>
    <w:rsid w:val="00DA4245"/>
    <w:rsid w:val="00DA5102"/>
    <w:rsid w:val="00DB275B"/>
    <w:rsid w:val="00DB342F"/>
    <w:rsid w:val="00DB4AE9"/>
    <w:rsid w:val="00DC0112"/>
    <w:rsid w:val="00DC3D71"/>
    <w:rsid w:val="00DD6A10"/>
    <w:rsid w:val="00DD6DBB"/>
    <w:rsid w:val="00DF1412"/>
    <w:rsid w:val="00DF28AE"/>
    <w:rsid w:val="00DF3F21"/>
    <w:rsid w:val="00DF6041"/>
    <w:rsid w:val="00E04E6A"/>
    <w:rsid w:val="00E152CE"/>
    <w:rsid w:val="00E22F6B"/>
    <w:rsid w:val="00E37805"/>
    <w:rsid w:val="00E40595"/>
    <w:rsid w:val="00E43300"/>
    <w:rsid w:val="00E56EF3"/>
    <w:rsid w:val="00E6397F"/>
    <w:rsid w:val="00E645C8"/>
    <w:rsid w:val="00E7021C"/>
    <w:rsid w:val="00E802CB"/>
    <w:rsid w:val="00E822A2"/>
    <w:rsid w:val="00E85AE0"/>
    <w:rsid w:val="00E92433"/>
    <w:rsid w:val="00E957F4"/>
    <w:rsid w:val="00E959CC"/>
    <w:rsid w:val="00E95E51"/>
    <w:rsid w:val="00ED06BA"/>
    <w:rsid w:val="00ED20CD"/>
    <w:rsid w:val="00ED247F"/>
    <w:rsid w:val="00EE2428"/>
    <w:rsid w:val="00EE761A"/>
    <w:rsid w:val="00F07D33"/>
    <w:rsid w:val="00F111A7"/>
    <w:rsid w:val="00F1303C"/>
    <w:rsid w:val="00F1318E"/>
    <w:rsid w:val="00F15119"/>
    <w:rsid w:val="00F15B62"/>
    <w:rsid w:val="00F33BE2"/>
    <w:rsid w:val="00F442FE"/>
    <w:rsid w:val="00F513E7"/>
    <w:rsid w:val="00F568B1"/>
    <w:rsid w:val="00F64679"/>
    <w:rsid w:val="00F6628B"/>
    <w:rsid w:val="00F726AC"/>
    <w:rsid w:val="00F7463D"/>
    <w:rsid w:val="00F810EE"/>
    <w:rsid w:val="00F8667C"/>
    <w:rsid w:val="00FB2535"/>
    <w:rsid w:val="00FC424D"/>
    <w:rsid w:val="00FC446B"/>
    <w:rsid w:val="00FC673C"/>
    <w:rsid w:val="00FD2407"/>
    <w:rsid w:val="00FD2D85"/>
    <w:rsid w:val="00FD752A"/>
    <w:rsid w:val="00FE47ED"/>
    <w:rsid w:val="00FE6986"/>
    <w:rsid w:val="00FF2EB8"/>
    <w:rsid w:val="00FF46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eastAsia="ru-RU"/>
    </w:rPr>
  </w:style>
  <w:style w:type="paragraph" w:styleId="a5">
    <w:name w:val="Normal (Web)"/>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qFormat/>
    <w:rsid w:val="00271200"/>
    <w:rPr>
      <w:rFonts w:eastAsia="Calibri"/>
      <w:sz w:val="22"/>
      <w:szCs w:val="22"/>
      <w:lang w:eastAsia="en-US"/>
    </w:rPr>
  </w:style>
  <w:style w:type="paragraph" w:styleId="af0">
    <w:name w:val="List Paragraph"/>
    <w:basedOn w:val="a"/>
    <w:uiPriority w:val="34"/>
    <w:qFormat/>
    <w:rsid w:val="00910DEE"/>
    <w:pPr>
      <w:ind w:left="720"/>
      <w:contextualSpacing/>
    </w:pPr>
  </w:style>
  <w:style w:type="paragraph" w:customStyle="1" w:styleId="23">
    <w:name w:val="Абзац списка2"/>
    <w:basedOn w:val="a"/>
    <w:rsid w:val="005466B0"/>
    <w:pPr>
      <w:spacing w:after="0" w:line="240" w:lineRule="auto"/>
      <w:ind w:left="720"/>
      <w:contextualSpacing/>
    </w:pPr>
    <w:rPr>
      <w:rFonts w:ascii="Times New Roman" w:eastAsia="Calibri" w:hAnsi="Times New Roman"/>
      <w:sz w:val="24"/>
      <w:szCs w:val="24"/>
      <w:lang w:eastAsia="ru-RU"/>
    </w:rPr>
  </w:style>
  <w:style w:type="character" w:customStyle="1" w:styleId="FontStyle33">
    <w:name w:val="Font Style33"/>
    <w:rsid w:val="00477E49"/>
    <w:rPr>
      <w:rFonts w:ascii="Times New Roman" w:hAnsi="Times New Roman" w:cs="Times New Roman"/>
      <w:sz w:val="24"/>
      <w:szCs w:val="24"/>
    </w:rPr>
  </w:style>
  <w:style w:type="table" w:styleId="af1">
    <w:name w:val="Table Grid"/>
    <w:basedOn w:val="a1"/>
    <w:uiPriority w:val="59"/>
    <w:rsid w:val="00E822A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78;&#1077;&#1084;&#1095;&#1091;&#1078;&#1080;&#1085;&#1089;&#1082;&#1086;&#1077;-&#1089;&#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1478</TotalTime>
  <Pages>10</Pages>
  <Words>2758</Words>
  <Characters>15724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18446</CharactersWithSpaces>
  <SharedDoc>false</SharedDoc>
  <HLinks>
    <vt:vector size="6" baseType="variant">
      <vt:variant>
        <vt:i4>851980</vt:i4>
      </vt:variant>
      <vt:variant>
        <vt:i4>3</vt:i4>
      </vt:variant>
      <vt:variant>
        <vt:i4>0</vt:i4>
      </vt:variant>
      <vt:variant>
        <vt:i4>5</vt:i4>
      </vt:variant>
      <vt:variant>
        <vt:lpwstr>consultantplus://offline/ref=C827C754DCBD7611B09C71DF76EEBA1D61282C04956D969D7173E72ABFz8HDI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Николай Кабанов</cp:lastModifiedBy>
  <cp:revision>65</cp:revision>
  <cp:lastPrinted>2024-12-25T06:25:00Z</cp:lastPrinted>
  <dcterms:created xsi:type="dcterms:W3CDTF">2016-01-27T11:00:00Z</dcterms:created>
  <dcterms:modified xsi:type="dcterms:W3CDTF">2024-12-25T06:26:00Z</dcterms:modified>
</cp:coreProperties>
</file>