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6509A3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pt;height:65.2pt" o:ole="" filled="t">
            <v:fill color2="black"/>
            <v:imagedata r:id="rId5" o:title=""/>
          </v:shape>
          <o:OLEObject Type="Embed" ProgID="Word.Picture.8" ShapeID="_x0000_i1025" DrawAspect="Content" ObjectID="_1796622113" r:id="rId6"/>
        </w:object>
      </w:r>
    </w:p>
    <w:p w:rsidR="006509A3" w:rsidRPr="006509A3" w:rsidRDefault="006509A3" w:rsidP="006509A3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6509A3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6509A3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D66212">
      <w:pPr>
        <w:keepNext/>
        <w:widowControl w:val="0"/>
        <w:suppressAutoHyphens/>
        <w:spacing w:after="0" w:line="20" w:lineRule="atLeast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351E21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8262A">
        <w:rPr>
          <w:rFonts w:ascii="Times New Roman" w:hAnsi="Times New Roman" w:cs="Times New Roman"/>
          <w:b/>
          <w:sz w:val="28"/>
          <w:szCs w:val="28"/>
        </w:rPr>
        <w:t>148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6509A3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78262A" w:rsidP="006509A3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25E0B">
        <w:rPr>
          <w:rFonts w:ascii="Times New Roman" w:hAnsi="Times New Roman" w:cs="Times New Roman"/>
          <w:sz w:val="28"/>
          <w:szCs w:val="28"/>
        </w:rPr>
        <w:t xml:space="preserve"> дека</w:t>
      </w:r>
      <w:r w:rsidR="00BD24CB">
        <w:rPr>
          <w:rFonts w:ascii="Times New Roman" w:hAnsi="Times New Roman" w:cs="Times New Roman"/>
          <w:sz w:val="28"/>
          <w:szCs w:val="28"/>
        </w:rPr>
        <w:t>бря</w:t>
      </w:r>
      <w:r w:rsidR="00351E21">
        <w:rPr>
          <w:rFonts w:ascii="Times New Roman" w:hAnsi="Times New Roman" w:cs="Times New Roman"/>
          <w:sz w:val="28"/>
          <w:szCs w:val="28"/>
        </w:rPr>
        <w:t xml:space="preserve"> </w:t>
      </w:r>
      <w:r w:rsidR="00931C90">
        <w:rPr>
          <w:rFonts w:ascii="Times New Roman" w:hAnsi="Times New Roman" w:cs="Times New Roman"/>
          <w:sz w:val="28"/>
          <w:szCs w:val="28"/>
        </w:rPr>
        <w:t>20</w:t>
      </w:r>
      <w:r w:rsidR="006C75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120DD6" w:rsidRDefault="00235D09" w:rsidP="007947F9">
      <w:pPr>
        <w:pStyle w:val="ConsPlusTitle"/>
        <w:widowControl/>
        <w:tabs>
          <w:tab w:val="left" w:pos="5387"/>
        </w:tabs>
        <w:ind w:right="49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4318F1">
        <w:rPr>
          <w:b w:val="0"/>
          <w:sz w:val="28"/>
          <w:szCs w:val="28"/>
        </w:rPr>
        <w:t xml:space="preserve">б утверждении Порядка завершения операций по исполнению бюджета </w:t>
      </w:r>
      <w:r w:rsidR="005D3E74">
        <w:rPr>
          <w:b w:val="0"/>
          <w:sz w:val="28"/>
          <w:szCs w:val="28"/>
        </w:rPr>
        <w:t xml:space="preserve">муниципального образования </w:t>
      </w:r>
      <w:r w:rsidR="004318F1">
        <w:rPr>
          <w:b w:val="0"/>
          <w:sz w:val="28"/>
          <w:szCs w:val="28"/>
        </w:rPr>
        <w:t>Жемчужинско</w:t>
      </w:r>
      <w:r w:rsidR="005D3E74">
        <w:rPr>
          <w:b w:val="0"/>
          <w:sz w:val="28"/>
          <w:szCs w:val="28"/>
        </w:rPr>
        <w:t>е</w:t>
      </w:r>
      <w:r w:rsidR="004318F1">
        <w:rPr>
          <w:b w:val="0"/>
          <w:sz w:val="28"/>
          <w:szCs w:val="28"/>
        </w:rPr>
        <w:t xml:space="preserve"> сельско</w:t>
      </w:r>
      <w:r w:rsidR="005D3E74">
        <w:rPr>
          <w:b w:val="0"/>
          <w:sz w:val="28"/>
          <w:szCs w:val="28"/>
        </w:rPr>
        <w:t>е</w:t>
      </w:r>
      <w:r w:rsidR="004318F1">
        <w:rPr>
          <w:b w:val="0"/>
          <w:sz w:val="28"/>
          <w:szCs w:val="28"/>
        </w:rPr>
        <w:t xml:space="preserve"> поселени</w:t>
      </w:r>
      <w:r w:rsidR="005D3E74">
        <w:rPr>
          <w:b w:val="0"/>
          <w:sz w:val="28"/>
          <w:szCs w:val="28"/>
        </w:rPr>
        <w:t>е</w:t>
      </w:r>
      <w:r w:rsidR="004318F1">
        <w:rPr>
          <w:b w:val="0"/>
          <w:sz w:val="28"/>
          <w:szCs w:val="28"/>
        </w:rPr>
        <w:t xml:space="preserve"> Нижнегорского района Республики Крым</w:t>
      </w:r>
      <w:r w:rsidR="007947F9">
        <w:rPr>
          <w:b w:val="0"/>
          <w:sz w:val="28"/>
          <w:szCs w:val="28"/>
        </w:rPr>
        <w:t xml:space="preserve"> </w:t>
      </w:r>
      <w:r w:rsidR="004318F1">
        <w:rPr>
          <w:b w:val="0"/>
          <w:sz w:val="28"/>
          <w:szCs w:val="28"/>
        </w:rPr>
        <w:t>в текущем финансовом году</w:t>
      </w:r>
    </w:p>
    <w:p w:rsidR="003E51A4" w:rsidRPr="00120DD6" w:rsidRDefault="003E51A4" w:rsidP="007947F9">
      <w:pPr>
        <w:pStyle w:val="ConsPlusTitle"/>
        <w:widowControl/>
        <w:ind w:right="5812"/>
        <w:jc w:val="both"/>
        <w:rPr>
          <w:b w:val="0"/>
          <w:sz w:val="28"/>
          <w:szCs w:val="28"/>
        </w:rPr>
      </w:pPr>
    </w:p>
    <w:p w:rsidR="004318F1" w:rsidRDefault="003E51A4" w:rsidP="00E7126C">
      <w:pPr>
        <w:numPr>
          <w:ilvl w:val="1"/>
          <w:numId w:val="1"/>
        </w:numPr>
        <w:tabs>
          <w:tab w:val="clear" w:pos="0"/>
          <w:tab w:val="left" w:pos="113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3E51A4">
        <w:rPr>
          <w:rFonts w:ascii="Times New Roman" w:hAnsi="Times New Roman" w:cs="Times New Roman"/>
          <w:sz w:val="28"/>
          <w:szCs w:val="28"/>
        </w:rPr>
        <w:t xml:space="preserve">В </w:t>
      </w:r>
      <w:r w:rsidR="004318F1">
        <w:rPr>
          <w:rFonts w:ascii="Times New Roman" w:eastAsia="Times New Roman" w:hAnsi="Times New Roman"/>
          <w:sz w:val="28"/>
        </w:rPr>
        <w:t>целях реализации статьи 242 Бюджетного кодекса Российской Федерации в текущем финансовом году:</w:t>
      </w:r>
    </w:p>
    <w:p w:rsidR="004318F1" w:rsidRPr="002A5939" w:rsidRDefault="004318F1" w:rsidP="00E7126C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A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завершения операций по исполнению бюджета </w:t>
      </w:r>
      <w:r w:rsidR="005D3E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318F1">
        <w:rPr>
          <w:rFonts w:ascii="Times New Roman" w:hAnsi="Times New Roman" w:cs="Times New Roman"/>
          <w:sz w:val="28"/>
          <w:szCs w:val="28"/>
        </w:rPr>
        <w:t>Жемчужинско</w:t>
      </w:r>
      <w:r w:rsidR="005D3E74">
        <w:rPr>
          <w:rFonts w:ascii="Times New Roman" w:hAnsi="Times New Roman" w:cs="Times New Roman"/>
          <w:sz w:val="28"/>
          <w:szCs w:val="28"/>
        </w:rPr>
        <w:t>е</w:t>
      </w:r>
      <w:r w:rsidRPr="004318F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3E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3E74">
        <w:rPr>
          <w:rFonts w:ascii="Times New Roman" w:hAnsi="Times New Roman" w:cs="Times New Roman"/>
          <w:sz w:val="28"/>
          <w:szCs w:val="28"/>
        </w:rPr>
        <w:t>е</w:t>
      </w:r>
      <w:r w:rsidRPr="00431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Нижнегорского</w:t>
      </w:r>
      <w:r w:rsidRPr="002C6BA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6BAE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931C90">
        <w:rPr>
          <w:rFonts w:ascii="Times New Roman" w:hAnsi="Times New Roman" w:cs="Times New Roman"/>
          <w:sz w:val="28"/>
          <w:szCs w:val="28"/>
        </w:rPr>
        <w:t xml:space="preserve"> Крым в текущем финансовом году согласно приложению.</w:t>
      </w:r>
    </w:p>
    <w:p w:rsidR="004318F1" w:rsidRDefault="004318F1" w:rsidP="00E7126C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AE">
        <w:rPr>
          <w:rFonts w:ascii="Times New Roman" w:hAnsi="Times New Roman" w:cs="Times New Roman"/>
          <w:sz w:val="28"/>
          <w:szCs w:val="28"/>
        </w:rPr>
        <w:t>Настоящее распоряжение вс</w:t>
      </w:r>
      <w:r w:rsidR="006C7577">
        <w:rPr>
          <w:rFonts w:ascii="Times New Roman" w:hAnsi="Times New Roman" w:cs="Times New Roman"/>
          <w:sz w:val="28"/>
          <w:szCs w:val="28"/>
        </w:rPr>
        <w:t>тупает в силу со дня подписания.</w:t>
      </w:r>
    </w:p>
    <w:p w:rsidR="00D2581F" w:rsidRPr="00D2581F" w:rsidRDefault="00D2581F" w:rsidP="00D2581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81F">
        <w:rPr>
          <w:rFonts w:ascii="Times New Roman" w:hAnsi="Times New Roman"/>
          <w:sz w:val="28"/>
          <w:szCs w:val="28"/>
        </w:rPr>
        <w:t xml:space="preserve">Настоящее распоряжение подлежит обнародованию на информационном стенде Жемчужинского сельского поселения Нижнегорского района Республики Крым по адресу: Нижнегорский район, </w:t>
      </w:r>
      <w:proofErr w:type="gramStart"/>
      <w:r w:rsidRPr="00D2581F">
        <w:rPr>
          <w:rFonts w:ascii="Times New Roman" w:hAnsi="Times New Roman"/>
          <w:sz w:val="28"/>
          <w:szCs w:val="28"/>
        </w:rPr>
        <w:t>с</w:t>
      </w:r>
      <w:proofErr w:type="gramEnd"/>
      <w:r w:rsidRPr="00D2581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2581F">
        <w:rPr>
          <w:rFonts w:ascii="Times New Roman" w:hAnsi="Times New Roman"/>
          <w:sz w:val="28"/>
          <w:szCs w:val="28"/>
        </w:rPr>
        <w:t>Жемчужина</w:t>
      </w:r>
      <w:proofErr w:type="gramEnd"/>
      <w:r w:rsidRPr="00D2581F">
        <w:rPr>
          <w:rFonts w:ascii="Times New Roman" w:hAnsi="Times New Roman"/>
          <w:sz w:val="28"/>
          <w:szCs w:val="28"/>
        </w:rPr>
        <w:t>, ул. Шк</w:t>
      </w:r>
      <w:r w:rsidR="005D3E74">
        <w:rPr>
          <w:rFonts w:ascii="Times New Roman" w:hAnsi="Times New Roman"/>
          <w:sz w:val="28"/>
          <w:szCs w:val="28"/>
        </w:rPr>
        <w:t>ольная, 2 и в сетевом издании «</w:t>
      </w:r>
      <w:r w:rsidRPr="00D2581F">
        <w:rPr>
          <w:rFonts w:ascii="Times New Roman" w:hAnsi="Times New Roman"/>
          <w:sz w:val="28"/>
          <w:szCs w:val="28"/>
        </w:rPr>
        <w:t>Официальный сайт Жемчужинского сельского поселения Нижнегорского района Республики Крым в сети Интернет (</w:t>
      </w:r>
      <w:hyperlink r:id="rId7" w:history="1">
        <w:r w:rsidRPr="00D2581F">
          <w:rPr>
            <w:rStyle w:val="a5"/>
            <w:rFonts w:ascii="Times New Roman" w:hAnsi="Times New Roman"/>
            <w:sz w:val="28"/>
            <w:szCs w:val="28"/>
          </w:rPr>
          <w:t>http://жемчужинское-сп.рф</w:t>
        </w:r>
      </w:hyperlink>
      <w:r w:rsidRPr="00D2581F">
        <w:rPr>
          <w:rFonts w:ascii="Times New Roman" w:hAnsi="Times New Roman"/>
          <w:sz w:val="28"/>
          <w:szCs w:val="28"/>
        </w:rPr>
        <w:t>).</w:t>
      </w:r>
    </w:p>
    <w:p w:rsidR="004318F1" w:rsidRDefault="005B1F12" w:rsidP="00E7126C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C7577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F1" w:rsidRPr="002C6BAE">
        <w:rPr>
          <w:rFonts w:ascii="Times New Roman" w:hAnsi="Times New Roman" w:cs="Times New Roman"/>
          <w:sz w:val="28"/>
          <w:szCs w:val="28"/>
        </w:rPr>
        <w:t xml:space="preserve">исполнением настоящего распоряжения </w:t>
      </w:r>
      <w:r w:rsidR="004318F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A5939">
        <w:rPr>
          <w:rFonts w:ascii="Times New Roman" w:hAnsi="Times New Roman" w:cs="Times New Roman"/>
          <w:sz w:val="28"/>
          <w:szCs w:val="28"/>
        </w:rPr>
        <w:t>.</w:t>
      </w:r>
    </w:p>
    <w:p w:rsidR="007947F9" w:rsidRDefault="007947F9" w:rsidP="007947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947F9" w:rsidRDefault="007947F9" w:rsidP="007947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947F9" w:rsidRPr="002C6BAE" w:rsidRDefault="007947F9" w:rsidP="007947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20DD6" w:rsidRPr="00120DD6" w:rsidRDefault="00120DD6" w:rsidP="007947F9">
      <w:pPr>
        <w:shd w:val="clear" w:color="auto" w:fill="FFFFFF"/>
        <w:tabs>
          <w:tab w:val="left" w:pos="466"/>
        </w:tabs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120DD6" w:rsidRPr="00120DD6" w:rsidRDefault="00120DD6" w:rsidP="007947F9">
      <w:pPr>
        <w:shd w:val="clear" w:color="auto" w:fill="FFFFFF"/>
        <w:tabs>
          <w:tab w:val="left" w:pos="466"/>
        </w:tabs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DD6" w:rsidRDefault="00120DD6" w:rsidP="007947F9">
      <w:pPr>
        <w:shd w:val="clear" w:color="auto" w:fill="FFFFFF"/>
        <w:tabs>
          <w:tab w:val="left" w:pos="466"/>
        </w:tabs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262A">
        <w:rPr>
          <w:rFonts w:ascii="Times New Roman" w:hAnsi="Times New Roman" w:cs="Times New Roman"/>
          <w:sz w:val="28"/>
          <w:szCs w:val="28"/>
        </w:rPr>
        <w:tab/>
      </w:r>
      <w:r w:rsidR="0078262A">
        <w:rPr>
          <w:rFonts w:ascii="Times New Roman" w:hAnsi="Times New Roman" w:cs="Times New Roman"/>
          <w:sz w:val="28"/>
          <w:szCs w:val="28"/>
        </w:rPr>
        <w:tab/>
        <w:t xml:space="preserve">О.А. </w:t>
      </w:r>
      <w:proofErr w:type="spellStart"/>
      <w:r w:rsidR="0078262A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057B50" w:rsidRDefault="00057B50" w:rsidP="007947F9">
      <w:pPr>
        <w:shd w:val="clear" w:color="auto" w:fill="FFFFFF"/>
        <w:tabs>
          <w:tab w:val="left" w:pos="466"/>
        </w:tabs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057B50" w:rsidRDefault="00057B50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057B50" w:rsidRPr="00120DD6" w:rsidRDefault="00057B50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120DD6" w:rsidRDefault="00120DD6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3B4AA6" w:rsidRDefault="003B4AA6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7947F9" w:rsidRDefault="007947F9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7947F9" w:rsidSect="007947F9"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5B1F12" w:rsidRPr="005B1F12" w:rsidRDefault="005B1F12" w:rsidP="007947F9">
      <w:pPr>
        <w:spacing w:after="0" w:line="240" w:lineRule="auto"/>
        <w:jc w:val="right"/>
        <w:rPr>
          <w:rStyle w:val="3"/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Style w:val="3"/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B1F12" w:rsidRPr="005B1F12" w:rsidRDefault="005B1F12" w:rsidP="00794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 а</w:t>
      </w: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</w:p>
    <w:p w:rsidR="005B1F12" w:rsidRPr="005B1F12" w:rsidRDefault="005B1F12" w:rsidP="00794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Fonts w:ascii="Times New Roman" w:eastAsia="Times New Roman" w:hAnsi="Times New Roman" w:cs="Times New Roman"/>
          <w:sz w:val="28"/>
          <w:szCs w:val="28"/>
        </w:rPr>
        <w:t>Жемчужинского сельского поселения</w:t>
      </w:r>
    </w:p>
    <w:p w:rsidR="005B1F12" w:rsidRPr="005B1F12" w:rsidRDefault="005B1F12" w:rsidP="00794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района Республики Крым </w:t>
      </w:r>
    </w:p>
    <w:p w:rsidR="005B1F12" w:rsidRPr="005B1F12" w:rsidRDefault="005B1F12" w:rsidP="00794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8262A">
        <w:rPr>
          <w:rFonts w:ascii="Times New Roman" w:hAnsi="Times New Roman" w:cs="Times New Roman"/>
          <w:sz w:val="28"/>
          <w:szCs w:val="28"/>
        </w:rPr>
        <w:t>24</w:t>
      </w: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 декабря 20</w:t>
      </w:r>
      <w:r w:rsidR="006C75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262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78262A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CC7311" w:rsidRDefault="00CC7311" w:rsidP="005B1F12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26C" w:rsidRPr="00E7126C" w:rsidRDefault="00E7126C" w:rsidP="00E712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Порядок</w:t>
      </w:r>
    </w:p>
    <w:p w:rsidR="00E7126C" w:rsidRDefault="00E7126C" w:rsidP="00E712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завершения операций по исполнению</w:t>
      </w:r>
    </w:p>
    <w:p w:rsidR="00E7126C" w:rsidRPr="00E7126C" w:rsidRDefault="005D3E74" w:rsidP="00E712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Жемчужинское сельское поселение </w:t>
      </w:r>
      <w:r w:rsidR="00E7126C" w:rsidRPr="00E7126C">
        <w:rPr>
          <w:rFonts w:ascii="Times New Roman" w:hAnsi="Times New Roman" w:cs="Times New Roman"/>
          <w:sz w:val="28"/>
          <w:szCs w:val="28"/>
        </w:rPr>
        <w:t>Нижнегорского района Республики Крым</w:t>
      </w:r>
      <w:r w:rsidR="00E7126C">
        <w:rPr>
          <w:rFonts w:ascii="Times New Roman" w:hAnsi="Times New Roman" w:cs="Times New Roman"/>
          <w:sz w:val="28"/>
          <w:szCs w:val="28"/>
        </w:rPr>
        <w:t xml:space="preserve"> </w:t>
      </w:r>
      <w:r w:rsidR="00E7126C" w:rsidRPr="00E7126C">
        <w:rPr>
          <w:rFonts w:ascii="Times New Roman" w:hAnsi="Times New Roman" w:cs="Times New Roman"/>
          <w:sz w:val="28"/>
          <w:szCs w:val="28"/>
        </w:rPr>
        <w:t>в текущем финансовом году</w:t>
      </w:r>
    </w:p>
    <w:p w:rsid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1.</w:t>
      </w:r>
      <w:r w:rsidRPr="00E7126C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242 Бюджетного кодекса Российской Федерации исполнение </w:t>
      </w:r>
      <w:r w:rsidR="005D3E74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Жемчужинское сельское поселение </w:t>
      </w:r>
      <w:r w:rsidRPr="00E7126C">
        <w:rPr>
          <w:rFonts w:ascii="Times New Roman" w:hAnsi="Times New Roman" w:cs="Times New Roman"/>
          <w:sz w:val="28"/>
          <w:szCs w:val="28"/>
        </w:rPr>
        <w:t>Нижнегорского района Республики Крым (далее – бюджет поселения) завершается в части: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операций по расходам бюджета поселения и источникам финансирования дефицита бюджета посе</w:t>
      </w:r>
      <w:r w:rsidR="0078262A">
        <w:rPr>
          <w:rFonts w:ascii="Times New Roman" w:hAnsi="Times New Roman" w:cs="Times New Roman"/>
          <w:sz w:val="28"/>
          <w:szCs w:val="28"/>
        </w:rPr>
        <w:t>ления - 27</w:t>
      </w:r>
      <w:r w:rsidRPr="00E7126C"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года;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6C">
        <w:rPr>
          <w:rFonts w:ascii="Times New Roman" w:hAnsi="Times New Roman" w:cs="Times New Roman"/>
          <w:sz w:val="28"/>
          <w:szCs w:val="28"/>
        </w:rPr>
        <w:t>зачисления в бюджет поселения поступлений отчетного финансового года, распределенных Управлением Федерального казначейства по Республике Крым (далее - УФК по Республике Крым) в установленном порядке между бюджетами бюджетной системы Российской Федерации, и их отражения в отчетности об исполнении бюджета поселения отчетного финансового года как доходы бюджета поселения отчетного финансового года - в первые пять рабочих дней очередного финансового года.</w:t>
      </w:r>
      <w:proofErr w:type="gramEnd"/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2.</w:t>
      </w:r>
      <w:r w:rsidRPr="00E7126C">
        <w:rPr>
          <w:rFonts w:ascii="Times New Roman" w:hAnsi="Times New Roman" w:cs="Times New Roman"/>
          <w:sz w:val="28"/>
          <w:szCs w:val="28"/>
        </w:rPr>
        <w:tab/>
        <w:t xml:space="preserve">В целях завершения операций по расходам бюджета поселения и источникам финансирования дефицита бюджета поселения заявки на финансирование от главных распорядителей бюджетных средств поселения (далее – ГРБС), главных администраторов источников финансирования дефицита бюджета поселения (далее – ГАИФДБ) предоставляются администрацией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E7126C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 не позднее, чем за шесть рабочих дней до окончания текущего финансового года, а заявки на финансирование для перечисления межбюджетных трансфертов - не позднее, чем за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E7126C">
        <w:rPr>
          <w:rFonts w:ascii="Times New Roman" w:hAnsi="Times New Roman" w:cs="Times New Roman"/>
          <w:sz w:val="28"/>
          <w:szCs w:val="28"/>
        </w:rPr>
        <w:t xml:space="preserve"> рабочих дней до окончания текущего финансового года.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3.</w:t>
      </w:r>
      <w:r w:rsidRPr="00E7126C">
        <w:rPr>
          <w:rFonts w:ascii="Times New Roman" w:hAnsi="Times New Roman" w:cs="Times New Roman"/>
          <w:sz w:val="28"/>
          <w:szCs w:val="28"/>
        </w:rPr>
        <w:tab/>
        <w:t>В целях завершения операций по перечислению межбюджетных трансфертов из бюджета поселения в бюджеты муниципальных образований ГРБС направляют в УФК по Республике Крым</w:t>
      </w:r>
      <w:r w:rsidR="005D3E74">
        <w:rPr>
          <w:rFonts w:ascii="Times New Roman" w:hAnsi="Times New Roman" w:cs="Times New Roman"/>
          <w:sz w:val="28"/>
          <w:szCs w:val="28"/>
        </w:rPr>
        <w:t>.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 xml:space="preserve">В целях завершения операций по перечислению межбюджетных трансфертов из бюджета поселения в бюджеты муниципальных образований ГРБС направляют в УФК по Республике Крым, не </w:t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чем за пять рабочих дней до окончания текущего финансового года платежные документы на перечисление межбюджетных трансфертов.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4.</w:t>
      </w:r>
      <w:r w:rsidRPr="00E7126C">
        <w:rPr>
          <w:rFonts w:ascii="Times New Roman" w:hAnsi="Times New Roman" w:cs="Times New Roman"/>
          <w:sz w:val="28"/>
          <w:szCs w:val="28"/>
        </w:rPr>
        <w:tab/>
        <w:t>В целях завершения операций по расходам бюджета поселения и источникам финансирования дефицита бюджета поселения: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6C">
        <w:rPr>
          <w:rFonts w:ascii="Times New Roman" w:hAnsi="Times New Roman" w:cs="Times New Roman"/>
          <w:sz w:val="28"/>
          <w:szCs w:val="28"/>
        </w:rPr>
        <w:t xml:space="preserve">ГРБС и ГАИФДБ обеспечивают представление в УФК по Республике Крым не позднее, чем за четыре рабочих дня до окончания текущего финансового года, </w:t>
      </w:r>
      <w:r w:rsidRPr="00E7126C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по доведению лимитов бюджетных обязательств и предельных объемов финансирования расходов до получателей бюджетных средств бюджета поселения (далее – ПБС), и бюджетных ассигнований до администраторов источников финансирования дефицита бюджета поселения (далее – АИФДБ). </w:t>
      </w:r>
      <w:proofErr w:type="gramEnd"/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5.</w:t>
      </w:r>
      <w:r w:rsidRPr="00E712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Срок предоставления в УФК по Республике Крым документов, для осуществления операций по расходам, изменений в бюджетные ассигнования, лимиты бюджетных обязательств, предельные объемы финансирования может быть продлен до последнего рабочего дня текуще</w:t>
      </w:r>
      <w:r w:rsidR="005D3E74">
        <w:rPr>
          <w:rFonts w:ascii="Times New Roman" w:hAnsi="Times New Roman" w:cs="Times New Roman"/>
          <w:sz w:val="28"/>
          <w:szCs w:val="28"/>
        </w:rPr>
        <w:t>го финансового года по решению п</w:t>
      </w:r>
      <w:r w:rsidRPr="00E7126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E7126C">
        <w:rPr>
          <w:rFonts w:ascii="Times New Roman" w:hAnsi="Times New Roman" w:cs="Times New Roman"/>
          <w:sz w:val="28"/>
          <w:szCs w:val="28"/>
        </w:rPr>
        <w:t xml:space="preserve"> сельского совета – главы администрации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E7126C">
        <w:rPr>
          <w:rFonts w:ascii="Times New Roman" w:hAnsi="Times New Roman" w:cs="Times New Roman"/>
          <w:sz w:val="28"/>
          <w:szCs w:val="28"/>
        </w:rPr>
        <w:t xml:space="preserve"> сельского поселения в целях полного и эффективного исполнения бюджета поселения, а также в случае внесения изменений в решение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сессии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E7126C">
        <w:rPr>
          <w:rFonts w:ascii="Times New Roman" w:hAnsi="Times New Roman" w:cs="Times New Roman"/>
          <w:sz w:val="28"/>
          <w:szCs w:val="28"/>
        </w:rPr>
        <w:t xml:space="preserve"> сельского совета Нижнегорского района Республики Крым о бюджете поселения на текущий финансовый год.</w:t>
      </w:r>
    </w:p>
    <w:p w:rsidR="00E7126C" w:rsidRPr="00E7126C" w:rsidRDefault="00E7126C" w:rsidP="00E7126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6.</w:t>
      </w:r>
      <w:r w:rsidRPr="00E7126C">
        <w:rPr>
          <w:rFonts w:ascii="Times New Roman" w:hAnsi="Times New Roman" w:cs="Times New Roman"/>
          <w:sz w:val="28"/>
          <w:szCs w:val="28"/>
        </w:rPr>
        <w:tab/>
        <w:t>ПБС (АИФДБ) обеспечивают представление в УФК по Республике Крым распоряжений и иных документов, необходимых для проведения операций по расходам, не позднее, чем за один рабочий день до окончания текущего финансового года.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7.</w:t>
      </w:r>
      <w:r w:rsidRPr="00E7126C">
        <w:rPr>
          <w:rFonts w:ascii="Times New Roman" w:hAnsi="Times New Roman" w:cs="Times New Roman"/>
          <w:sz w:val="28"/>
          <w:szCs w:val="28"/>
        </w:rPr>
        <w:tab/>
        <w:t>Операции по расходам из бюджета поселения осуществляются в установленном порядке на основании распоряжений, указанных в пунктах 3 - 6 настоящего Порядка, до последнего рабочего дня текущего финансового года включительно.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8.</w:t>
      </w:r>
      <w:r w:rsidRPr="00E7126C">
        <w:rPr>
          <w:rFonts w:ascii="Times New Roman" w:hAnsi="Times New Roman" w:cs="Times New Roman"/>
          <w:sz w:val="28"/>
          <w:szCs w:val="28"/>
        </w:rPr>
        <w:tab/>
        <w:t>Неиспользованные остатки средств на банковском счете не позднее, чем за два рабочих дня до окончания текущего финансового года перечисляются на единый счет бюджета в части средств бюджета поселения.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9.</w:t>
      </w:r>
      <w:r w:rsidRPr="00E7126C">
        <w:rPr>
          <w:rFonts w:ascii="Times New Roman" w:hAnsi="Times New Roman" w:cs="Times New Roman"/>
          <w:sz w:val="28"/>
          <w:szCs w:val="28"/>
        </w:rPr>
        <w:tab/>
        <w:t>Бюджетные ассигнования, лимиты бюджетных обязательств и предельные объемы финансирования расходов текущего финансового года прекращают свое действие 31 декабря текущего года финансового года.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6C">
        <w:rPr>
          <w:rFonts w:ascii="Times New Roman" w:hAnsi="Times New Roman" w:cs="Times New Roman"/>
          <w:sz w:val="28"/>
          <w:szCs w:val="28"/>
        </w:rPr>
        <w:t>Остатки неиспользованных бюджетных ассигнований, лимитов бюджетных обязательств и предельных объемов финансирования расходов бюджета поселения текущего финансового года, отраженные на лицевых счетах ГРБС, ПБС, АИФДБ, открытых в УФК по Республике Крым, не подлежат учету на указанных лицевых счетах в качестве остатков на начало очередного финансового года.</w:t>
      </w:r>
      <w:proofErr w:type="gramEnd"/>
    </w:p>
    <w:p w:rsidR="00E7126C" w:rsidRPr="00E7126C" w:rsidRDefault="00E7126C" w:rsidP="00E712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10.</w:t>
      </w:r>
      <w:r w:rsidRPr="00E7126C">
        <w:rPr>
          <w:rFonts w:ascii="Times New Roman" w:hAnsi="Times New Roman" w:cs="Times New Roman"/>
          <w:sz w:val="28"/>
          <w:szCs w:val="28"/>
        </w:rPr>
        <w:tab/>
        <w:t xml:space="preserve">Остатки денежных средств </w:t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текущего финансового года на лицевых счетах по учету средств, поступающих во временное распоряжение получателей средств бюджета поселения, учитываются в очередном финансовом году в качестве остатков на начало очередного финансового года.</w:t>
      </w:r>
    </w:p>
    <w:p w:rsidR="00E7126C" w:rsidRPr="00E7126C" w:rsidRDefault="00E7126C" w:rsidP="00E7126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11.</w:t>
      </w:r>
      <w:r w:rsidRPr="00E7126C">
        <w:rPr>
          <w:rFonts w:ascii="Times New Roman" w:hAnsi="Times New Roman" w:cs="Times New Roman"/>
          <w:sz w:val="28"/>
          <w:szCs w:val="28"/>
        </w:rPr>
        <w:tab/>
        <w:t>Не использованные на 1 января очередного финансового года остатки субсидий, субвенций, иных межбюджетных трансфертов, имеющих целевое назначение (далее - целевых средств), пред</w:t>
      </w:r>
      <w:r w:rsidR="00D2581F">
        <w:rPr>
          <w:rFonts w:ascii="Times New Roman" w:hAnsi="Times New Roman" w:cs="Times New Roman"/>
          <w:sz w:val="28"/>
          <w:szCs w:val="28"/>
        </w:rPr>
        <w:t>о</w:t>
      </w:r>
      <w:r w:rsidRPr="00E7126C">
        <w:rPr>
          <w:rFonts w:ascii="Times New Roman" w:hAnsi="Times New Roman" w:cs="Times New Roman"/>
          <w:sz w:val="28"/>
          <w:szCs w:val="28"/>
        </w:rPr>
        <w:t xml:space="preserve">ставленных из других бюджетов бюджетной системы Российской Федерации, за исключением межбюджетных трансфертов, источником финансового обеспечения которых являются средства резервного фонда Президента Российской Федерации, подлежат возврату в </w:t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из которого </w:t>
      </w:r>
      <w:r w:rsidR="00D2581F">
        <w:rPr>
          <w:rFonts w:ascii="Times New Roman" w:hAnsi="Times New Roman" w:cs="Times New Roman"/>
          <w:sz w:val="28"/>
          <w:szCs w:val="28"/>
        </w:rPr>
        <w:t xml:space="preserve">они были предоставлены главными </w:t>
      </w:r>
      <w:r w:rsidRPr="00E7126C">
        <w:rPr>
          <w:rFonts w:ascii="Times New Roman" w:hAnsi="Times New Roman" w:cs="Times New Roman"/>
          <w:sz w:val="28"/>
          <w:szCs w:val="28"/>
        </w:rPr>
        <w:t>администраторами доходов бюджета поселения по возврату остатков, в следующие сроки: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предоставленные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 - в течение первых 8 рабочих дней очередного финансового года;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6C">
        <w:rPr>
          <w:rFonts w:ascii="Times New Roman" w:hAnsi="Times New Roman" w:cs="Times New Roman"/>
          <w:sz w:val="28"/>
          <w:szCs w:val="28"/>
        </w:rPr>
        <w:t>- предоставленные за счет средств бюджета Республики Крым - в течение первых 15 рабочих дней текущего очередного финансового года.</w:t>
      </w:r>
      <w:proofErr w:type="gramEnd"/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 xml:space="preserve">12. Главным администраторам доходов бюджета поселения не допускать наличие невыясненных поступлений в части целевых средств </w:t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:rsidR="004318F1" w:rsidRDefault="00E7126C" w:rsidP="00E7126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D3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Главным администраторам доходов бюджета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26C">
        <w:rPr>
          <w:rFonts w:ascii="Times New Roman" w:hAnsi="Times New Roman" w:cs="Times New Roman"/>
          <w:sz w:val="28"/>
          <w:szCs w:val="28"/>
        </w:rPr>
        <w:t>администрирующим целевые средства, поступающие из других бюджетов бюджетной системы Российской Федерации, в срок за три рабочих дня до окончания текущего финансового года пред</w:t>
      </w:r>
      <w:r w:rsidR="00D2581F">
        <w:rPr>
          <w:rFonts w:ascii="Times New Roman" w:hAnsi="Times New Roman" w:cs="Times New Roman"/>
          <w:sz w:val="28"/>
          <w:szCs w:val="28"/>
        </w:rPr>
        <w:t>о</w:t>
      </w:r>
      <w:r w:rsidRPr="00E7126C">
        <w:rPr>
          <w:rFonts w:ascii="Times New Roman" w:hAnsi="Times New Roman" w:cs="Times New Roman"/>
          <w:sz w:val="28"/>
          <w:szCs w:val="28"/>
        </w:rPr>
        <w:t>ставить в финансовое управление администрации Нижнегорского района Республики Крым и в УФК по Республике Крым нормативные правовые акты о закреплении за собой кодов доходов по возврату остатков в другие бюджеты бюджетной системы Российской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Федерации и кодов доходов от возврата остатков целевых средств из бюджета поселения</w:t>
      </w:r>
    </w:p>
    <w:sectPr w:rsidR="004318F1" w:rsidSect="00E712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hybridMultilevel"/>
    <w:tmpl w:val="46E87CC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D1B58B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25848E0"/>
    <w:lvl w:ilvl="0" w:tplc="FFFFFFFF">
      <w:start w:val="1"/>
      <w:numFmt w:val="bullet"/>
      <w:lvlText w:val="в"/>
      <w:lvlJc w:val="left"/>
    </w:lvl>
    <w:lvl w:ilvl="1" w:tplc="FFFFFFFF">
      <w:start w:val="13"/>
      <w:numFmt w:val="decimal"/>
      <w:lvlText w:val="%2."/>
      <w:lvlJc w:val="left"/>
      <w:rPr>
        <w:sz w:val="28"/>
        <w:szCs w:val="28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465D5"/>
    <w:multiLevelType w:val="hybridMultilevel"/>
    <w:tmpl w:val="C7BCF0B0"/>
    <w:lvl w:ilvl="0" w:tplc="3AE008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847A4"/>
    <w:multiLevelType w:val="hybridMultilevel"/>
    <w:tmpl w:val="377AAFC4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1BC"/>
    <w:rsid w:val="00057B50"/>
    <w:rsid w:val="000633E2"/>
    <w:rsid w:val="00075179"/>
    <w:rsid w:val="0008411F"/>
    <w:rsid w:val="0009018F"/>
    <w:rsid w:val="000C6C25"/>
    <w:rsid w:val="000E4E98"/>
    <w:rsid w:val="000F1A6D"/>
    <w:rsid w:val="00120DD6"/>
    <w:rsid w:val="00143713"/>
    <w:rsid w:val="00193C0D"/>
    <w:rsid w:val="0019551C"/>
    <w:rsid w:val="001A3FF2"/>
    <w:rsid w:val="001A453F"/>
    <w:rsid w:val="001C298B"/>
    <w:rsid w:val="00200D3D"/>
    <w:rsid w:val="00205503"/>
    <w:rsid w:val="002146DD"/>
    <w:rsid w:val="00215B29"/>
    <w:rsid w:val="00231B23"/>
    <w:rsid w:val="00235D09"/>
    <w:rsid w:val="00281A53"/>
    <w:rsid w:val="002A5939"/>
    <w:rsid w:val="002B3601"/>
    <w:rsid w:val="00303084"/>
    <w:rsid w:val="00304BDD"/>
    <w:rsid w:val="00320C17"/>
    <w:rsid w:val="00333E9A"/>
    <w:rsid w:val="00351E21"/>
    <w:rsid w:val="003606A8"/>
    <w:rsid w:val="003B4AA6"/>
    <w:rsid w:val="003C6468"/>
    <w:rsid w:val="003E51A4"/>
    <w:rsid w:val="003F79DA"/>
    <w:rsid w:val="00414F8A"/>
    <w:rsid w:val="004318F1"/>
    <w:rsid w:val="0045603C"/>
    <w:rsid w:val="004A515E"/>
    <w:rsid w:val="004B13AB"/>
    <w:rsid w:val="004C1F71"/>
    <w:rsid w:val="004F4704"/>
    <w:rsid w:val="004F71D2"/>
    <w:rsid w:val="005110C5"/>
    <w:rsid w:val="005729B4"/>
    <w:rsid w:val="0058186E"/>
    <w:rsid w:val="005A5361"/>
    <w:rsid w:val="005B1F12"/>
    <w:rsid w:val="005D3E74"/>
    <w:rsid w:val="00623742"/>
    <w:rsid w:val="006509A3"/>
    <w:rsid w:val="006821DF"/>
    <w:rsid w:val="006A05E7"/>
    <w:rsid w:val="006A7906"/>
    <w:rsid w:val="006B32E4"/>
    <w:rsid w:val="006C7577"/>
    <w:rsid w:val="006E44EC"/>
    <w:rsid w:val="006F53B9"/>
    <w:rsid w:val="0078262A"/>
    <w:rsid w:val="007906F3"/>
    <w:rsid w:val="007947F9"/>
    <w:rsid w:val="00796E12"/>
    <w:rsid w:val="007A7ABD"/>
    <w:rsid w:val="007B1EC6"/>
    <w:rsid w:val="00800F2F"/>
    <w:rsid w:val="00821309"/>
    <w:rsid w:val="0082391F"/>
    <w:rsid w:val="00825E0B"/>
    <w:rsid w:val="00837D83"/>
    <w:rsid w:val="00845544"/>
    <w:rsid w:val="00846C59"/>
    <w:rsid w:val="008E7BE6"/>
    <w:rsid w:val="008E7D8A"/>
    <w:rsid w:val="00931C90"/>
    <w:rsid w:val="00934601"/>
    <w:rsid w:val="009354E5"/>
    <w:rsid w:val="00944EFA"/>
    <w:rsid w:val="009847AF"/>
    <w:rsid w:val="009A1774"/>
    <w:rsid w:val="009E32AD"/>
    <w:rsid w:val="00A70671"/>
    <w:rsid w:val="00A91875"/>
    <w:rsid w:val="00AB5E7A"/>
    <w:rsid w:val="00AF4BC2"/>
    <w:rsid w:val="00B72D2B"/>
    <w:rsid w:val="00BC0D8B"/>
    <w:rsid w:val="00BC3F43"/>
    <w:rsid w:val="00BC59D4"/>
    <w:rsid w:val="00BD24CB"/>
    <w:rsid w:val="00BF1DD3"/>
    <w:rsid w:val="00C559F5"/>
    <w:rsid w:val="00C66A6E"/>
    <w:rsid w:val="00C768CC"/>
    <w:rsid w:val="00C82D77"/>
    <w:rsid w:val="00CC5C31"/>
    <w:rsid w:val="00CC7311"/>
    <w:rsid w:val="00CD4251"/>
    <w:rsid w:val="00D032B9"/>
    <w:rsid w:val="00D2581F"/>
    <w:rsid w:val="00D66212"/>
    <w:rsid w:val="00D94FA9"/>
    <w:rsid w:val="00DF282A"/>
    <w:rsid w:val="00DF47F8"/>
    <w:rsid w:val="00E133B4"/>
    <w:rsid w:val="00E16F02"/>
    <w:rsid w:val="00E320CC"/>
    <w:rsid w:val="00E37CAD"/>
    <w:rsid w:val="00E67610"/>
    <w:rsid w:val="00E7126C"/>
    <w:rsid w:val="00E75007"/>
    <w:rsid w:val="00E86233"/>
    <w:rsid w:val="00E95999"/>
    <w:rsid w:val="00ED1566"/>
    <w:rsid w:val="00ED372C"/>
    <w:rsid w:val="00F15A3D"/>
    <w:rsid w:val="00F218AF"/>
    <w:rsid w:val="00F31098"/>
    <w:rsid w:val="00F40502"/>
    <w:rsid w:val="00F62F97"/>
    <w:rsid w:val="00F96293"/>
    <w:rsid w:val="00FA536E"/>
    <w:rsid w:val="00FC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4318F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3">
    <w:name w:val="Основной текст (3)_"/>
    <w:rsid w:val="005B1F12"/>
    <w:rPr>
      <w:rFonts w:ascii="Palatino Linotype" w:hAnsi="Palatino Linotype" w:cs="Palatino Linotype"/>
      <w:sz w:val="18"/>
      <w:szCs w:val="1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68</cp:revision>
  <cp:lastPrinted>2024-12-25T05:55:00Z</cp:lastPrinted>
  <dcterms:created xsi:type="dcterms:W3CDTF">2016-01-14T15:14:00Z</dcterms:created>
  <dcterms:modified xsi:type="dcterms:W3CDTF">2024-12-25T05:55:00Z</dcterms:modified>
</cp:coreProperties>
</file>