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41" w:rsidRDefault="004A4562">
      <w:pPr>
        <w:widowControl w:val="0"/>
        <w:suppressAutoHyphens/>
        <w:spacing w:after="0" w:line="20" w:lineRule="atLeast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41" w:rsidRDefault="004A4562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D2E41" w:rsidRDefault="004A4562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7D2E41" w:rsidRDefault="004A4562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НИЖНЕГОРСКОГО РАЙОНА</w:t>
      </w:r>
    </w:p>
    <w:p w:rsidR="007D2E41" w:rsidRDefault="004A4562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7D2E41" w:rsidRDefault="007D2E41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E41" w:rsidRDefault="007E699C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4A456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F4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A9D">
        <w:rPr>
          <w:rFonts w:ascii="Times New Roman" w:hAnsi="Times New Roman" w:cs="Times New Roman"/>
          <w:b/>
          <w:sz w:val="28"/>
          <w:szCs w:val="28"/>
        </w:rPr>
        <w:t>130</w:t>
      </w:r>
      <w:r>
        <w:rPr>
          <w:rFonts w:ascii="Times New Roman" w:hAnsi="Times New Roman" w:cs="Times New Roman"/>
          <w:b/>
          <w:sz w:val="28"/>
          <w:szCs w:val="28"/>
        </w:rPr>
        <w:t>-Р</w:t>
      </w:r>
    </w:p>
    <w:p w:rsidR="007D2E41" w:rsidRDefault="007D2E41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E41" w:rsidRDefault="00990C03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913A9D">
        <w:rPr>
          <w:rFonts w:ascii="Times New Roman" w:hAnsi="Times New Roman" w:cs="Times New Roman"/>
          <w:sz w:val="28"/>
          <w:szCs w:val="28"/>
        </w:rPr>
        <w:t>ноября</w:t>
      </w:r>
      <w:r w:rsidR="004A4562">
        <w:rPr>
          <w:rFonts w:ascii="Times New Roman" w:hAnsi="Times New Roman" w:cs="Times New Roman"/>
          <w:sz w:val="28"/>
          <w:szCs w:val="28"/>
        </w:rPr>
        <w:t xml:space="preserve"> 202</w:t>
      </w:r>
      <w:r w:rsidR="00913A9D">
        <w:rPr>
          <w:rFonts w:ascii="Times New Roman" w:hAnsi="Times New Roman" w:cs="Times New Roman"/>
          <w:sz w:val="28"/>
          <w:szCs w:val="28"/>
        </w:rPr>
        <w:t>4</w:t>
      </w:r>
      <w:r w:rsidR="004A4562">
        <w:rPr>
          <w:rFonts w:ascii="Times New Roman" w:hAnsi="Times New Roman" w:cs="Times New Roman"/>
          <w:sz w:val="28"/>
          <w:szCs w:val="28"/>
        </w:rPr>
        <w:t xml:space="preserve"> года</w:t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  <w:t>с. Жемчужина</w:t>
      </w:r>
    </w:p>
    <w:p w:rsidR="007D2E41" w:rsidRDefault="007D2E41">
      <w:pPr>
        <w:pStyle w:val="ac"/>
        <w:rPr>
          <w:rStyle w:val="ad"/>
          <w:bCs/>
          <w:sz w:val="28"/>
          <w:szCs w:val="28"/>
        </w:rPr>
      </w:pPr>
    </w:p>
    <w:p w:rsidR="00197296" w:rsidRDefault="00197296" w:rsidP="00197296">
      <w:pPr>
        <w:pStyle w:val="ac"/>
        <w:tabs>
          <w:tab w:val="left" w:pos="0"/>
        </w:tabs>
        <w:ind w:right="4535"/>
        <w:jc w:val="both"/>
        <w:rPr>
          <w:rStyle w:val="ad"/>
          <w:bCs/>
          <w:sz w:val="28"/>
          <w:szCs w:val="28"/>
        </w:rPr>
      </w:pPr>
      <w:r>
        <w:rPr>
          <w:rStyle w:val="ad"/>
          <w:bCs/>
          <w:sz w:val="28"/>
          <w:szCs w:val="28"/>
        </w:rPr>
        <w:t xml:space="preserve">О принятии к бухгалтерскому учету в составе казны непроизведенных активов - земельных участков, закрепленных за муниципальным образованием Жемчужинское сельское поселение Нижнегорского района Республики Крым на праве муниципальной собственности </w:t>
      </w:r>
    </w:p>
    <w:p w:rsidR="00197296" w:rsidRDefault="00197296" w:rsidP="00197296">
      <w:pPr>
        <w:pStyle w:val="ac"/>
        <w:tabs>
          <w:tab w:val="left" w:pos="0"/>
        </w:tabs>
        <w:ind w:right="4535"/>
        <w:jc w:val="both"/>
        <w:rPr>
          <w:rStyle w:val="ad"/>
          <w:bCs/>
          <w:sz w:val="28"/>
          <w:szCs w:val="28"/>
        </w:rPr>
      </w:pPr>
    </w:p>
    <w:p w:rsidR="00197296" w:rsidRDefault="00197296" w:rsidP="00D64F50">
      <w:pPr>
        <w:pStyle w:val="ac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</w:t>
      </w:r>
      <w:r w:rsidR="00B14A75"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с </w:t>
      </w:r>
      <w:r>
        <w:rPr>
          <w:rStyle w:val="ad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Минфина России от 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Уставом муниципального образования Жемчужинское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сельское поселение Нижнегорского района Республики Крым, Положением об учетной политике администрации Жемчужинского сельского поселения Нижнег</w:t>
      </w:r>
      <w:r w:rsidR="00D64F50">
        <w:rPr>
          <w:rFonts w:ascii="Times New Roman" w:hAnsi="Times New Roman" w:cs="Times New Roman"/>
          <w:sz w:val="28"/>
          <w:szCs w:val="28"/>
        </w:rPr>
        <w:t>орского района Республики Крым:</w:t>
      </w:r>
    </w:p>
    <w:p w:rsidR="00197296" w:rsidRDefault="00197296" w:rsidP="0019729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64F50" w:rsidRDefault="00197296" w:rsidP="001972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к бухгалтерскому учету в составе имущества казны муниципального образования Жемчужинское сельское поселение Нижнегорского района Республики Крым непроизведенные активы, составляющие казну - земельные участки, находящиеся в собственности муниципального образования Жемчужинское сельское поселение Нижнегорского рай</w:t>
      </w:r>
      <w:r w:rsidR="00AA1E6A">
        <w:rPr>
          <w:rFonts w:ascii="Times New Roman" w:hAnsi="Times New Roman" w:cs="Times New Roman"/>
          <w:sz w:val="28"/>
          <w:szCs w:val="28"/>
        </w:rPr>
        <w:t>она Республики Крым</w:t>
      </w:r>
      <w:r w:rsidR="00D64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197296" w:rsidRDefault="00D64F50" w:rsidP="001972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97296">
        <w:rPr>
          <w:rFonts w:ascii="Times New Roman" w:hAnsi="Times New Roman" w:cs="Times New Roman"/>
          <w:sz w:val="28"/>
          <w:szCs w:val="28"/>
        </w:rPr>
        <w:t xml:space="preserve"> Вести учёт на счёте 108.55 Непроизведенные активы, составляющие казну согласно приложению.</w:t>
      </w:r>
    </w:p>
    <w:p w:rsidR="00197296" w:rsidRDefault="00197296" w:rsidP="001972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913A9D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D0DAD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97296" w:rsidRDefault="00197296" w:rsidP="00197296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Обнародовать настоящее </w:t>
      </w:r>
      <w:r w:rsidR="00FD0DAD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информационном стенде Жемчужинского сельского поселения Нижнегорского района Республики Крым по адресу: Республика Крым, Нижнегорский район, с. Жемчужина, ул. Школьная д.2, </w:t>
      </w:r>
      <w:r>
        <w:rPr>
          <w:rFonts w:ascii="Times New Roman" w:hAnsi="Times New Roman" w:cs="Times New Roman"/>
          <w:sz w:val="28"/>
          <w:szCs w:val="28"/>
        </w:rPr>
        <w:t xml:space="preserve">и в сетевом издании «Официальный сайт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Жемчужинского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Нижнегорского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1B0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://жемчужинское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сп.рф). </w:t>
      </w:r>
    </w:p>
    <w:p w:rsidR="00197296" w:rsidRDefault="00197296" w:rsidP="00197296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FD0DAD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7638A8" w:rsidRDefault="007638A8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8A8" w:rsidRDefault="007638A8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7296" w:rsidRDefault="00197296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E41" w:rsidRDefault="004A456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Председатель Жемчужинского </w:t>
      </w:r>
    </w:p>
    <w:p w:rsidR="007D2E41" w:rsidRDefault="004A456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сельского совета - глава администрации </w:t>
      </w:r>
    </w:p>
    <w:p w:rsidR="007E699C" w:rsidRDefault="004A4562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  <w:sectPr w:rsidR="007E699C" w:rsidSect="007E699C">
          <w:pgSz w:w="11906" w:h="16838"/>
          <w:pgMar w:top="1134" w:right="567" w:bottom="1134" w:left="709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Жемчужинского сельского поселения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913A9D">
        <w:rPr>
          <w:rFonts w:ascii="Times New Roman" w:eastAsia="Calibri" w:hAnsi="Times New Roman" w:cs="Times New Roman"/>
          <w:kern w:val="2"/>
          <w:sz w:val="28"/>
          <w:szCs w:val="28"/>
        </w:rPr>
        <w:t>О.А.Луцык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E699C">
        <w:rPr>
          <w:rFonts w:ascii="Times New Roman" w:hAnsi="Times New Roman" w:cs="Times New Roman"/>
          <w:sz w:val="28"/>
          <w:szCs w:val="28"/>
        </w:rPr>
        <w:t xml:space="preserve">распоряжению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</w:t>
      </w:r>
    </w:p>
    <w:p w:rsidR="007D2E41" w:rsidRDefault="00913A9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6 ноября</w:t>
      </w:r>
      <w:r w:rsidR="007E699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456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130</w:t>
      </w:r>
      <w:r w:rsidR="007E699C">
        <w:rPr>
          <w:rFonts w:ascii="Times New Roman" w:hAnsi="Times New Roman" w:cs="Times New Roman"/>
          <w:sz w:val="28"/>
          <w:szCs w:val="28"/>
        </w:rPr>
        <w:t>-Р</w:t>
      </w:r>
    </w:p>
    <w:p w:rsidR="007D2E41" w:rsidRDefault="007D2E4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197296" w:rsidRDefault="00197296" w:rsidP="0019729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Непроизведенные активы - земельные участки, находящиеся в собственности муниципального образования Жемчужинское сельское поселение Нижнегорского района Республики Крым</w:t>
      </w:r>
    </w:p>
    <w:p w:rsidR="00197296" w:rsidRDefault="00197296" w:rsidP="00197296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694"/>
        <w:gridCol w:w="1843"/>
        <w:gridCol w:w="1417"/>
        <w:gridCol w:w="2126"/>
        <w:gridCol w:w="1560"/>
        <w:gridCol w:w="1984"/>
        <w:gridCol w:w="1843"/>
        <w:gridCol w:w="1984"/>
      </w:tblGrid>
      <w:tr w:rsidR="006672AF" w:rsidTr="00990C03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земельного участка, адрес местонахождения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разрешенного использования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Кадастровый номер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19729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Кадастровая стоимость земельного участка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6672A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Первоначальная стоимость</w:t>
            </w:r>
          </w:p>
          <w:p w:rsidR="006672AF" w:rsidRDefault="006672AF" w:rsidP="006672AF">
            <w:pPr>
              <w:pStyle w:val="ac"/>
              <w:tabs>
                <w:tab w:val="left" w:pos="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6672AF" w:rsidTr="00990C03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3F5F06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19729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990C03">
              <w:rPr>
                <w:rFonts w:ascii="Times New Roman" w:hAnsi="Times New Roman" w:cs="Times New Roman"/>
              </w:rPr>
              <w:t>Жемчужина</w:t>
            </w:r>
          </w:p>
          <w:p w:rsidR="006672AF" w:rsidRDefault="003F5F06" w:rsidP="00913A9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913A9D">
              <w:rPr>
                <w:rFonts w:ascii="Times New Roman" w:hAnsi="Times New Roman" w:cs="Times New Roman"/>
              </w:rPr>
              <w:t>40 лет Победы,28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990C03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672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913A9D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Скотоводство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913A9D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913A9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90:08:</w:t>
            </w:r>
            <w:r w:rsidR="00990C03">
              <w:rPr>
                <w:rFonts w:ascii="Times New Roman" w:hAnsi="Times New Roman" w:cs="Times New Roman"/>
              </w:rPr>
              <w:t>0601</w:t>
            </w:r>
            <w:r w:rsidR="003F5F06">
              <w:rPr>
                <w:rFonts w:ascii="Times New Roman" w:hAnsi="Times New Roman" w:cs="Times New Roman"/>
              </w:rPr>
              <w:t>01</w:t>
            </w:r>
            <w:r w:rsidR="00990C03">
              <w:rPr>
                <w:rFonts w:ascii="Times New Roman" w:hAnsi="Times New Roman" w:cs="Times New Roman"/>
              </w:rPr>
              <w:t>:</w:t>
            </w:r>
            <w:r w:rsidR="00913A9D">
              <w:rPr>
                <w:rFonts w:ascii="Times New Roman" w:hAnsi="Times New Roman" w:cs="Times New Roman"/>
              </w:rPr>
              <w:t>2304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913A9D" w:rsidP="008D3DB1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68 110,00</w:t>
            </w:r>
          </w:p>
        </w:tc>
      </w:tr>
    </w:tbl>
    <w:p w:rsidR="007638A8" w:rsidRDefault="007638A8" w:rsidP="005B4E0C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7638A8" w:rsidSect="00DB71CF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A59" w:rsidRDefault="005B6A59">
      <w:pPr>
        <w:spacing w:line="240" w:lineRule="auto"/>
      </w:pPr>
      <w:r>
        <w:separator/>
      </w:r>
    </w:p>
  </w:endnote>
  <w:endnote w:type="continuationSeparator" w:id="1">
    <w:p w:rsidR="005B6A59" w:rsidRDefault="005B6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A59" w:rsidRDefault="005B6A59">
      <w:pPr>
        <w:spacing w:after="0"/>
      </w:pPr>
      <w:r>
        <w:separator/>
      </w:r>
    </w:p>
  </w:footnote>
  <w:footnote w:type="continuationSeparator" w:id="1">
    <w:p w:rsidR="005B6A59" w:rsidRDefault="005B6A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C044D"/>
    <w:multiLevelType w:val="hybridMultilevel"/>
    <w:tmpl w:val="BE60E2FE"/>
    <w:lvl w:ilvl="0" w:tplc="C2F6D854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4FE"/>
    <w:rsid w:val="00006588"/>
    <w:rsid w:val="000075AA"/>
    <w:rsid w:val="000110E0"/>
    <w:rsid w:val="000258ED"/>
    <w:rsid w:val="00036F28"/>
    <w:rsid w:val="00042F10"/>
    <w:rsid w:val="0004476B"/>
    <w:rsid w:val="000603F7"/>
    <w:rsid w:val="00067F39"/>
    <w:rsid w:val="000876F8"/>
    <w:rsid w:val="00092C8F"/>
    <w:rsid w:val="00092D71"/>
    <w:rsid w:val="0009487F"/>
    <w:rsid w:val="000C765D"/>
    <w:rsid w:val="000D73B6"/>
    <w:rsid w:val="000F23E2"/>
    <w:rsid w:val="000F3BD4"/>
    <w:rsid w:val="000F5610"/>
    <w:rsid w:val="00124566"/>
    <w:rsid w:val="00197296"/>
    <w:rsid w:val="001A0F6F"/>
    <w:rsid w:val="001A2536"/>
    <w:rsid w:val="001C205A"/>
    <w:rsid w:val="001C4406"/>
    <w:rsid w:val="001D4C5B"/>
    <w:rsid w:val="00200210"/>
    <w:rsid w:val="00241531"/>
    <w:rsid w:val="00253C05"/>
    <w:rsid w:val="002A121C"/>
    <w:rsid w:val="002A6B95"/>
    <w:rsid w:val="002F4DC7"/>
    <w:rsid w:val="00315034"/>
    <w:rsid w:val="003207B4"/>
    <w:rsid w:val="0033777C"/>
    <w:rsid w:val="00344062"/>
    <w:rsid w:val="00345B63"/>
    <w:rsid w:val="0035053C"/>
    <w:rsid w:val="00361B6B"/>
    <w:rsid w:val="003852C2"/>
    <w:rsid w:val="00390FFA"/>
    <w:rsid w:val="003947E5"/>
    <w:rsid w:val="003B71A0"/>
    <w:rsid w:val="003C7CE2"/>
    <w:rsid w:val="003D03F4"/>
    <w:rsid w:val="003E75C8"/>
    <w:rsid w:val="003F5F06"/>
    <w:rsid w:val="004140B2"/>
    <w:rsid w:val="0044149E"/>
    <w:rsid w:val="00457EBF"/>
    <w:rsid w:val="00487A62"/>
    <w:rsid w:val="004A4562"/>
    <w:rsid w:val="004C0407"/>
    <w:rsid w:val="004C37ED"/>
    <w:rsid w:val="004E29FC"/>
    <w:rsid w:val="00500A7A"/>
    <w:rsid w:val="00531984"/>
    <w:rsid w:val="00541959"/>
    <w:rsid w:val="00547296"/>
    <w:rsid w:val="005515F5"/>
    <w:rsid w:val="00555664"/>
    <w:rsid w:val="00561E60"/>
    <w:rsid w:val="005707FB"/>
    <w:rsid w:val="00583C12"/>
    <w:rsid w:val="00585262"/>
    <w:rsid w:val="005B3C43"/>
    <w:rsid w:val="005B4E0C"/>
    <w:rsid w:val="005B6A59"/>
    <w:rsid w:val="005D1A2B"/>
    <w:rsid w:val="005F3A13"/>
    <w:rsid w:val="006007FD"/>
    <w:rsid w:val="006171DE"/>
    <w:rsid w:val="00621579"/>
    <w:rsid w:val="006672AF"/>
    <w:rsid w:val="00686071"/>
    <w:rsid w:val="006865DF"/>
    <w:rsid w:val="006C4168"/>
    <w:rsid w:val="006C448C"/>
    <w:rsid w:val="00710EBC"/>
    <w:rsid w:val="00757CED"/>
    <w:rsid w:val="007638A8"/>
    <w:rsid w:val="00782DD9"/>
    <w:rsid w:val="007D2E41"/>
    <w:rsid w:val="007E0A7A"/>
    <w:rsid w:val="007E699C"/>
    <w:rsid w:val="007F6574"/>
    <w:rsid w:val="00802CFE"/>
    <w:rsid w:val="00823A64"/>
    <w:rsid w:val="00823B09"/>
    <w:rsid w:val="00852E0F"/>
    <w:rsid w:val="00853273"/>
    <w:rsid w:val="008607BB"/>
    <w:rsid w:val="0086410B"/>
    <w:rsid w:val="008671C5"/>
    <w:rsid w:val="00884FA4"/>
    <w:rsid w:val="008930D5"/>
    <w:rsid w:val="008D09A4"/>
    <w:rsid w:val="008D2188"/>
    <w:rsid w:val="008F2984"/>
    <w:rsid w:val="00907D0C"/>
    <w:rsid w:val="00913A9D"/>
    <w:rsid w:val="009203BE"/>
    <w:rsid w:val="009310F8"/>
    <w:rsid w:val="00937877"/>
    <w:rsid w:val="00960786"/>
    <w:rsid w:val="0096282C"/>
    <w:rsid w:val="00971FC2"/>
    <w:rsid w:val="00990C03"/>
    <w:rsid w:val="00990C17"/>
    <w:rsid w:val="009A72BF"/>
    <w:rsid w:val="009D3487"/>
    <w:rsid w:val="009E4FC1"/>
    <w:rsid w:val="009F73D6"/>
    <w:rsid w:val="00A02369"/>
    <w:rsid w:val="00A03850"/>
    <w:rsid w:val="00A03F66"/>
    <w:rsid w:val="00A1323D"/>
    <w:rsid w:val="00A32BC6"/>
    <w:rsid w:val="00A513C2"/>
    <w:rsid w:val="00A87669"/>
    <w:rsid w:val="00AA1E6A"/>
    <w:rsid w:val="00AB063D"/>
    <w:rsid w:val="00B03A65"/>
    <w:rsid w:val="00B14A75"/>
    <w:rsid w:val="00B2475C"/>
    <w:rsid w:val="00B31F57"/>
    <w:rsid w:val="00B57488"/>
    <w:rsid w:val="00B63CC5"/>
    <w:rsid w:val="00B743FC"/>
    <w:rsid w:val="00B91D96"/>
    <w:rsid w:val="00BC1A01"/>
    <w:rsid w:val="00BC55B4"/>
    <w:rsid w:val="00BD7E28"/>
    <w:rsid w:val="00C10A76"/>
    <w:rsid w:val="00C174FE"/>
    <w:rsid w:val="00C40C58"/>
    <w:rsid w:val="00C53FAD"/>
    <w:rsid w:val="00CA056D"/>
    <w:rsid w:val="00CB0837"/>
    <w:rsid w:val="00CB11E3"/>
    <w:rsid w:val="00CF3BB2"/>
    <w:rsid w:val="00D20F3C"/>
    <w:rsid w:val="00D4186A"/>
    <w:rsid w:val="00D44B62"/>
    <w:rsid w:val="00D53F03"/>
    <w:rsid w:val="00D64F50"/>
    <w:rsid w:val="00D8144A"/>
    <w:rsid w:val="00DB0955"/>
    <w:rsid w:val="00DB71CF"/>
    <w:rsid w:val="00DE7BF0"/>
    <w:rsid w:val="00E014C7"/>
    <w:rsid w:val="00E04631"/>
    <w:rsid w:val="00E12398"/>
    <w:rsid w:val="00E312B9"/>
    <w:rsid w:val="00E36BBC"/>
    <w:rsid w:val="00E44E64"/>
    <w:rsid w:val="00E7656D"/>
    <w:rsid w:val="00E80FA8"/>
    <w:rsid w:val="00E95269"/>
    <w:rsid w:val="00EC27AB"/>
    <w:rsid w:val="00EF32E6"/>
    <w:rsid w:val="00EF42C4"/>
    <w:rsid w:val="00F1091F"/>
    <w:rsid w:val="00F20F70"/>
    <w:rsid w:val="00F218C6"/>
    <w:rsid w:val="00F272FD"/>
    <w:rsid w:val="00F33C89"/>
    <w:rsid w:val="00F4391C"/>
    <w:rsid w:val="00F47559"/>
    <w:rsid w:val="00F505CB"/>
    <w:rsid w:val="00F51EAB"/>
    <w:rsid w:val="00F56EFB"/>
    <w:rsid w:val="00F60460"/>
    <w:rsid w:val="00F61346"/>
    <w:rsid w:val="00F73A6F"/>
    <w:rsid w:val="00F9624F"/>
    <w:rsid w:val="00FB5F62"/>
    <w:rsid w:val="00FD0DAD"/>
    <w:rsid w:val="00FD2C19"/>
    <w:rsid w:val="00FD5813"/>
    <w:rsid w:val="00FD6E49"/>
    <w:rsid w:val="00FD73BC"/>
    <w:rsid w:val="00FF6D21"/>
    <w:rsid w:val="127C28B4"/>
    <w:rsid w:val="23BB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41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E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E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7D2E41"/>
    <w:pPr>
      <w:spacing w:after="120"/>
    </w:pPr>
  </w:style>
  <w:style w:type="table" w:styleId="a8">
    <w:name w:val="Table Grid"/>
    <w:basedOn w:val="a1"/>
    <w:uiPriority w:val="59"/>
    <w:rsid w:val="007D2E41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7D2E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">
    <w:name w:val="Основной текст1"/>
    <w:basedOn w:val="a0"/>
    <w:rsid w:val="007D2E4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0"/>
    <w:rsid w:val="007D2E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7D2E41"/>
    <w:rPr>
      <w:rFonts w:cs="Times New Roman"/>
      <w:spacing w:val="0"/>
      <w:sz w:val="21"/>
      <w:szCs w:val="21"/>
    </w:rPr>
  </w:style>
  <w:style w:type="paragraph" w:styleId="ab">
    <w:name w:val="List Paragraph"/>
    <w:basedOn w:val="a"/>
    <w:uiPriority w:val="34"/>
    <w:qFormat/>
    <w:rsid w:val="007D2E41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7D2E41"/>
    <w:rPr>
      <w:rFonts w:eastAsiaTheme="minorEastAsia"/>
      <w:lang w:eastAsia="ru-RU"/>
    </w:rPr>
  </w:style>
  <w:style w:type="paragraph" w:styleId="ac">
    <w:name w:val="No Spacing"/>
    <w:uiPriority w:val="1"/>
    <w:qFormat/>
    <w:rsid w:val="007D2E41"/>
    <w:rPr>
      <w:rFonts w:eastAsiaTheme="minorEastAsia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7D2E4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7D2E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Гипертекстовая ссылка"/>
    <w:basedOn w:val="a0"/>
    <w:uiPriority w:val="99"/>
    <w:rsid w:val="007D2E41"/>
    <w:rPr>
      <w:rFonts w:ascii="Times New Roman" w:hAnsi="Times New Roman" w:cs="Times New Roman" w:hint="default"/>
      <w:color w:val="000000"/>
    </w:rPr>
  </w:style>
  <w:style w:type="character" w:customStyle="1" w:styleId="normaltextrun">
    <w:name w:val="normaltextrun"/>
    <w:basedOn w:val="a0"/>
    <w:rsid w:val="00531984"/>
  </w:style>
  <w:style w:type="character" w:customStyle="1" w:styleId="spellingerror">
    <w:name w:val="spellingerror"/>
    <w:basedOn w:val="a0"/>
    <w:rsid w:val="00531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78;&#1077;&#1084;&#1095;&#1091;&#1078;&#1080;&#1085;&#1089;&#1082;&#1086;&#1077;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293B996-BC69-4668-8556-715944F4B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Кабанов</cp:lastModifiedBy>
  <cp:revision>91</cp:revision>
  <cp:lastPrinted>2024-11-11T16:41:00Z</cp:lastPrinted>
  <dcterms:created xsi:type="dcterms:W3CDTF">2018-04-06T08:16:00Z</dcterms:created>
  <dcterms:modified xsi:type="dcterms:W3CDTF">2024-11-11T16:43:00Z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CC07FA1F777D4B31953DA5E41D4F1DF4</vt:lpwstr>
  </property>
</Properties>
</file>