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5" o:title=""/>
          </v:shape>
          <o:OLEObject Type="Embed" ProgID="Word.Picture.8" ShapeID="_x0000_i1025" DrawAspect="Content" ObjectID="_1761066125" r:id="rId6"/>
        </w:object>
      </w:r>
    </w:p>
    <w:p w:rsidR="00D22995" w:rsidRPr="00D22995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22995">
        <w:rPr>
          <w:rFonts w:ascii="Times New Roman" w:eastAsia="Times New Roman" w:hAnsi="Times New Roman"/>
          <w:sz w:val="28"/>
          <w:szCs w:val="28"/>
        </w:rPr>
        <w:t>ПРОЕКТ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B941BE" w:rsidRDefault="000B534E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 xml:space="preserve">-я сессия </w:t>
      </w:r>
      <w:r w:rsidR="00093EC2" w:rsidRPr="00B941BE">
        <w:rPr>
          <w:rFonts w:ascii="Times New Roman" w:eastAsia="Times New Roman" w:hAnsi="Times New Roman"/>
          <w:bCs/>
          <w:sz w:val="28"/>
          <w:szCs w:val="28"/>
        </w:rPr>
        <w:t>2</w:t>
      </w:r>
      <w:r w:rsidRPr="00B941BE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AB6D08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AB6D08">
        <w:rPr>
          <w:rFonts w:ascii="Times New Roman" w:eastAsia="Times New Roman" w:hAnsi="Times New Roman"/>
          <w:b/>
          <w:bCs/>
          <w:sz w:val="27"/>
          <w:szCs w:val="27"/>
        </w:rPr>
        <w:t xml:space="preserve">РЕШЕНИЕ </w:t>
      </w:r>
      <w:r w:rsidR="000B534E" w:rsidRPr="00AB6D08">
        <w:rPr>
          <w:rFonts w:ascii="Times New Roman" w:eastAsia="Times New Roman" w:hAnsi="Times New Roman"/>
          <w:b/>
          <w:sz w:val="27"/>
          <w:szCs w:val="27"/>
        </w:rPr>
        <w:t>№</w:t>
      </w:r>
    </w:p>
    <w:p w:rsidR="004D7E84" w:rsidRPr="00AB6D08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7"/>
          <w:szCs w:val="27"/>
          <w:u w:val="single"/>
        </w:rPr>
      </w:pPr>
    </w:p>
    <w:p w:rsidR="004D7E84" w:rsidRPr="00AB6D08" w:rsidRDefault="00B941BE" w:rsidP="004D7E84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AB6D08">
        <w:rPr>
          <w:rFonts w:ascii="Times New Roman" w:eastAsia="Times New Roman" w:hAnsi="Times New Roman"/>
          <w:sz w:val="27"/>
          <w:szCs w:val="27"/>
        </w:rPr>
        <w:t>_____________ 202</w:t>
      </w:r>
      <w:r w:rsidR="00E01191">
        <w:rPr>
          <w:rFonts w:ascii="Times New Roman" w:eastAsia="Times New Roman" w:hAnsi="Times New Roman"/>
          <w:sz w:val="27"/>
          <w:szCs w:val="27"/>
        </w:rPr>
        <w:t>3</w:t>
      </w:r>
      <w:r w:rsidR="004D7E84" w:rsidRPr="00AB6D08">
        <w:rPr>
          <w:rFonts w:ascii="Times New Roman" w:eastAsia="Times New Roman" w:hAnsi="Times New Roman"/>
          <w:sz w:val="27"/>
          <w:szCs w:val="27"/>
        </w:rPr>
        <w:t xml:space="preserve"> года</w:t>
      </w:r>
      <w:r w:rsidR="004D7E84" w:rsidRPr="00AB6D08">
        <w:rPr>
          <w:rFonts w:ascii="Times New Roman" w:eastAsia="Times New Roman" w:hAnsi="Times New Roman"/>
          <w:sz w:val="27"/>
          <w:szCs w:val="27"/>
        </w:rPr>
        <w:tab/>
      </w:r>
      <w:r w:rsidR="004D7E84" w:rsidRPr="00AB6D08">
        <w:rPr>
          <w:rFonts w:ascii="Times New Roman" w:eastAsia="Times New Roman" w:hAnsi="Times New Roman"/>
          <w:sz w:val="27"/>
          <w:szCs w:val="27"/>
        </w:rPr>
        <w:tab/>
      </w:r>
      <w:r w:rsidR="004D7E84" w:rsidRPr="00AB6D08">
        <w:rPr>
          <w:rFonts w:ascii="Times New Roman" w:eastAsia="Times New Roman" w:hAnsi="Times New Roman"/>
          <w:sz w:val="27"/>
          <w:szCs w:val="27"/>
        </w:rPr>
        <w:tab/>
      </w:r>
      <w:r w:rsidR="000B534E" w:rsidRPr="00AB6D08">
        <w:rPr>
          <w:rFonts w:ascii="Times New Roman" w:eastAsia="Times New Roman" w:hAnsi="Times New Roman"/>
          <w:sz w:val="27"/>
          <w:szCs w:val="27"/>
        </w:rPr>
        <w:tab/>
      </w:r>
      <w:r w:rsidR="000B534E" w:rsidRPr="00AB6D08">
        <w:rPr>
          <w:rFonts w:ascii="Times New Roman" w:eastAsia="Times New Roman" w:hAnsi="Times New Roman"/>
          <w:sz w:val="27"/>
          <w:szCs w:val="27"/>
        </w:rPr>
        <w:tab/>
      </w:r>
      <w:r w:rsidR="000B534E" w:rsidRPr="00AB6D08">
        <w:rPr>
          <w:rFonts w:ascii="Times New Roman" w:eastAsia="Times New Roman" w:hAnsi="Times New Roman"/>
          <w:sz w:val="27"/>
          <w:szCs w:val="27"/>
        </w:rPr>
        <w:tab/>
      </w:r>
      <w:r w:rsidR="000B534E" w:rsidRPr="00AB6D08">
        <w:rPr>
          <w:rFonts w:ascii="Times New Roman" w:eastAsia="Times New Roman" w:hAnsi="Times New Roman"/>
          <w:sz w:val="27"/>
          <w:szCs w:val="27"/>
        </w:rPr>
        <w:tab/>
      </w:r>
      <w:proofErr w:type="gramStart"/>
      <w:r w:rsidR="004D7E84" w:rsidRPr="00AB6D08">
        <w:rPr>
          <w:rFonts w:ascii="Times New Roman" w:eastAsia="Times New Roman" w:hAnsi="Times New Roman"/>
          <w:sz w:val="27"/>
          <w:szCs w:val="27"/>
        </w:rPr>
        <w:t>с</w:t>
      </w:r>
      <w:proofErr w:type="gramEnd"/>
      <w:r w:rsidR="004D7E84" w:rsidRPr="00AB6D08">
        <w:rPr>
          <w:rFonts w:ascii="Times New Roman" w:eastAsia="Times New Roman" w:hAnsi="Times New Roman"/>
          <w:sz w:val="27"/>
          <w:szCs w:val="27"/>
        </w:rPr>
        <w:t xml:space="preserve">. </w:t>
      </w:r>
      <w:r w:rsidR="000B534E" w:rsidRPr="00AB6D08">
        <w:rPr>
          <w:rFonts w:ascii="Times New Roman" w:eastAsia="Times New Roman" w:hAnsi="Times New Roman"/>
          <w:sz w:val="27"/>
          <w:szCs w:val="27"/>
        </w:rPr>
        <w:t>Жемчужина</w:t>
      </w:r>
    </w:p>
    <w:p w:rsidR="004D7E84" w:rsidRPr="00AB6D08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B941BE" w:rsidRPr="00AB6D08" w:rsidRDefault="00AE57AC" w:rsidP="00B941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О бюджете </w:t>
      </w:r>
      <w:r w:rsidR="00E01191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муниципального образования </w:t>
      </w:r>
      <w:r w:rsidR="000B534E"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>Жемчужинско</w:t>
      </w:r>
      <w:r w:rsidR="00E01191">
        <w:rPr>
          <w:rFonts w:ascii="Times New Roman" w:hAnsi="Times New Roman"/>
          <w:bCs/>
          <w:color w:val="000000"/>
          <w:sz w:val="27"/>
          <w:szCs w:val="27"/>
          <w:lang w:eastAsia="ru-RU"/>
        </w:rPr>
        <w:t>е</w:t>
      </w:r>
      <w:r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сельско</w:t>
      </w:r>
      <w:r w:rsidR="00E01191">
        <w:rPr>
          <w:rFonts w:ascii="Times New Roman" w:hAnsi="Times New Roman"/>
          <w:bCs/>
          <w:color w:val="000000"/>
          <w:sz w:val="27"/>
          <w:szCs w:val="27"/>
          <w:lang w:eastAsia="ru-RU"/>
        </w:rPr>
        <w:t>е</w:t>
      </w:r>
      <w:r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поселени</w:t>
      </w:r>
      <w:r w:rsidR="00E01191">
        <w:rPr>
          <w:rFonts w:ascii="Times New Roman" w:hAnsi="Times New Roman"/>
          <w:bCs/>
          <w:color w:val="000000"/>
          <w:sz w:val="27"/>
          <w:szCs w:val="27"/>
          <w:lang w:eastAsia="ru-RU"/>
        </w:rPr>
        <w:t>е</w:t>
      </w:r>
      <w:r w:rsidR="00DF585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>Нижне</w:t>
      </w:r>
      <w:r w:rsidR="004D7E84"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горского района Республики Крым </w:t>
      </w:r>
      <w:r w:rsidR="00093EC2"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>на 202</w:t>
      </w:r>
      <w:r w:rsidR="00E01191">
        <w:rPr>
          <w:rFonts w:ascii="Times New Roman" w:hAnsi="Times New Roman"/>
          <w:bCs/>
          <w:color w:val="000000"/>
          <w:sz w:val="27"/>
          <w:szCs w:val="27"/>
          <w:lang w:eastAsia="ru-RU"/>
        </w:rPr>
        <w:t>4</w:t>
      </w:r>
      <w:r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год</w:t>
      </w:r>
      <w:r w:rsidR="00093EC2"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и</w:t>
      </w:r>
      <w:r w:rsidR="00B941BE"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на</w:t>
      </w:r>
      <w:r w:rsidR="00093EC2"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плановый период 202</w:t>
      </w:r>
      <w:r w:rsidR="00E01191">
        <w:rPr>
          <w:rFonts w:ascii="Times New Roman" w:hAnsi="Times New Roman"/>
          <w:bCs/>
          <w:color w:val="000000"/>
          <w:sz w:val="27"/>
          <w:szCs w:val="27"/>
          <w:lang w:eastAsia="ru-RU"/>
        </w:rPr>
        <w:t>5</w:t>
      </w:r>
      <w:r w:rsidR="00093EC2"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и 202</w:t>
      </w:r>
      <w:r w:rsidR="00E01191">
        <w:rPr>
          <w:rFonts w:ascii="Times New Roman" w:hAnsi="Times New Roman"/>
          <w:bCs/>
          <w:color w:val="000000"/>
          <w:sz w:val="27"/>
          <w:szCs w:val="27"/>
          <w:lang w:eastAsia="ru-RU"/>
        </w:rPr>
        <w:t>6</w:t>
      </w:r>
      <w:r w:rsidR="00B4512F" w:rsidRPr="00AB6D0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годов</w:t>
      </w:r>
    </w:p>
    <w:p w:rsidR="00B941BE" w:rsidRPr="00AB6D08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B941BE" w:rsidRPr="00AB6D08" w:rsidRDefault="00B941BE" w:rsidP="00396E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  <w:lang w:eastAsia="en-US"/>
        </w:rPr>
      </w:pPr>
      <w:proofErr w:type="gramStart"/>
      <w:r w:rsidRPr="00AB6D08">
        <w:rPr>
          <w:rFonts w:ascii="Times New Roman" w:hAnsi="Times New Roman"/>
          <w:b w:val="0"/>
          <w:bCs/>
          <w:color w:val="000000"/>
          <w:sz w:val="27"/>
          <w:szCs w:val="27"/>
        </w:rPr>
        <w:t>В соответствии с Бюджетным кодексом Российской Федерации,</w:t>
      </w:r>
      <w:r w:rsidRPr="00AB6D08">
        <w:rPr>
          <w:rFonts w:ascii="Times New Roman" w:hAnsi="Times New Roman"/>
          <w:b w:val="0"/>
          <w:sz w:val="27"/>
          <w:szCs w:val="27"/>
        </w:rPr>
        <w:t xml:space="preserve"> Налоговым кодексом Российской Федерации,</w:t>
      </w:r>
      <w:r w:rsidRPr="00AB6D08">
        <w:rPr>
          <w:rFonts w:ascii="Times New Roman" w:hAnsi="Times New Roman"/>
          <w:b w:val="0"/>
          <w:bCs/>
          <w:color w:val="000000"/>
          <w:sz w:val="27"/>
          <w:szCs w:val="27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B6D08">
        <w:rPr>
          <w:rFonts w:ascii="Times New Roman" w:hAnsi="Times New Roman"/>
          <w:b w:val="0"/>
          <w:sz w:val="27"/>
          <w:szCs w:val="27"/>
        </w:rPr>
        <w:t xml:space="preserve">Законом Республики Крым от </w:t>
      </w:r>
      <w:r w:rsidR="00396E66" w:rsidRPr="00AB6D08">
        <w:rPr>
          <w:rFonts w:ascii="Times New Roman" w:hAnsi="Times New Roman"/>
          <w:b w:val="0"/>
          <w:sz w:val="27"/>
          <w:szCs w:val="27"/>
        </w:rPr>
        <w:t>______</w:t>
      </w:r>
      <w:r w:rsidRPr="00AB6D08">
        <w:rPr>
          <w:rFonts w:ascii="Times New Roman" w:hAnsi="Times New Roman"/>
          <w:b w:val="0"/>
          <w:sz w:val="27"/>
          <w:szCs w:val="27"/>
        </w:rPr>
        <w:t xml:space="preserve"> 202</w:t>
      </w:r>
      <w:r w:rsidR="00E01191">
        <w:rPr>
          <w:rFonts w:ascii="Times New Roman" w:hAnsi="Times New Roman"/>
          <w:b w:val="0"/>
          <w:sz w:val="27"/>
          <w:szCs w:val="27"/>
        </w:rPr>
        <w:t>3</w:t>
      </w:r>
      <w:r w:rsidR="00396E66" w:rsidRPr="00AB6D08">
        <w:rPr>
          <w:rFonts w:ascii="Times New Roman" w:hAnsi="Times New Roman"/>
          <w:b w:val="0"/>
          <w:sz w:val="27"/>
          <w:szCs w:val="27"/>
        </w:rPr>
        <w:t xml:space="preserve"> </w:t>
      </w:r>
      <w:r w:rsidRPr="00AB6D08">
        <w:rPr>
          <w:rFonts w:ascii="Times New Roman" w:hAnsi="Times New Roman"/>
          <w:b w:val="0"/>
          <w:sz w:val="27"/>
          <w:szCs w:val="27"/>
        </w:rPr>
        <w:t xml:space="preserve">года № </w:t>
      </w:r>
      <w:r w:rsidR="00396E66" w:rsidRPr="00AB6D08">
        <w:rPr>
          <w:rFonts w:ascii="Times New Roman" w:hAnsi="Times New Roman"/>
          <w:b w:val="0"/>
          <w:sz w:val="27"/>
          <w:szCs w:val="27"/>
        </w:rPr>
        <w:t>____</w:t>
      </w:r>
      <w:r w:rsidRPr="00AB6D08">
        <w:rPr>
          <w:rFonts w:ascii="Times New Roman" w:hAnsi="Times New Roman"/>
          <w:b w:val="0"/>
          <w:sz w:val="27"/>
          <w:szCs w:val="27"/>
        </w:rPr>
        <w:t xml:space="preserve"> «О бюджете Республики Крым на 202</w:t>
      </w:r>
      <w:r w:rsidR="00E01191">
        <w:rPr>
          <w:rFonts w:ascii="Times New Roman" w:hAnsi="Times New Roman"/>
          <w:b w:val="0"/>
          <w:sz w:val="27"/>
          <w:szCs w:val="27"/>
        </w:rPr>
        <w:t>4</w:t>
      </w:r>
      <w:r w:rsidRPr="00AB6D08">
        <w:rPr>
          <w:rFonts w:ascii="Times New Roman" w:hAnsi="Times New Roman"/>
          <w:b w:val="0"/>
          <w:sz w:val="27"/>
          <w:szCs w:val="27"/>
        </w:rPr>
        <w:t xml:space="preserve"> год и на плановый период 202</w:t>
      </w:r>
      <w:r w:rsidR="00E01191">
        <w:rPr>
          <w:rFonts w:ascii="Times New Roman" w:hAnsi="Times New Roman"/>
          <w:b w:val="0"/>
          <w:sz w:val="27"/>
          <w:szCs w:val="27"/>
        </w:rPr>
        <w:t>5</w:t>
      </w:r>
      <w:r w:rsidRPr="00AB6D08">
        <w:rPr>
          <w:rFonts w:ascii="Times New Roman" w:hAnsi="Times New Roman"/>
          <w:b w:val="0"/>
          <w:sz w:val="27"/>
          <w:szCs w:val="27"/>
        </w:rPr>
        <w:t xml:space="preserve"> и 202</w:t>
      </w:r>
      <w:r w:rsidR="00E01191">
        <w:rPr>
          <w:rFonts w:ascii="Times New Roman" w:hAnsi="Times New Roman"/>
          <w:b w:val="0"/>
          <w:sz w:val="27"/>
          <w:szCs w:val="27"/>
        </w:rPr>
        <w:t>6</w:t>
      </w:r>
      <w:r w:rsidR="00396E66" w:rsidRPr="00AB6D08">
        <w:rPr>
          <w:rFonts w:ascii="Times New Roman" w:hAnsi="Times New Roman"/>
          <w:b w:val="0"/>
          <w:sz w:val="27"/>
          <w:szCs w:val="27"/>
        </w:rPr>
        <w:t xml:space="preserve"> годов»</w:t>
      </w:r>
      <w:r w:rsidRPr="00AB6D08">
        <w:rPr>
          <w:rFonts w:ascii="Times New Roman" w:hAnsi="Times New Roman"/>
          <w:b w:val="0"/>
          <w:sz w:val="27"/>
          <w:szCs w:val="27"/>
        </w:rPr>
        <w:t>, Уставом муниципального образования Жемчужинское сельское поселение Нижнегорского района Республики Крым Республики</w:t>
      </w:r>
      <w:proofErr w:type="gramEnd"/>
      <w:r w:rsidRPr="00AB6D08">
        <w:rPr>
          <w:rFonts w:ascii="Times New Roman" w:hAnsi="Times New Roman"/>
          <w:b w:val="0"/>
          <w:sz w:val="27"/>
          <w:szCs w:val="27"/>
        </w:rPr>
        <w:t xml:space="preserve"> Крым, Положением о бюджетном процессе в муниципальном образовании Жемчужинское сельское поселение Нижнегорского района Республики Крым, </w:t>
      </w:r>
      <w:r w:rsidRPr="00AB6D08">
        <w:rPr>
          <w:rFonts w:ascii="Times New Roman" w:hAnsi="Times New Roman"/>
          <w:b w:val="0"/>
          <w:bCs/>
          <w:sz w:val="27"/>
          <w:szCs w:val="27"/>
        </w:rPr>
        <w:t>Жемчужинский сельский совет Нижнегорского района Республики Крым</w:t>
      </w:r>
    </w:p>
    <w:p w:rsidR="00B941BE" w:rsidRPr="00AB6D08" w:rsidRDefault="00B941BE" w:rsidP="00396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96E66" w:rsidRPr="00AB6D08" w:rsidRDefault="00B941BE" w:rsidP="00E01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bCs/>
          <w:color w:val="000000"/>
          <w:sz w:val="27"/>
          <w:szCs w:val="27"/>
        </w:rPr>
        <w:t>РЕШИЛ:</w:t>
      </w:r>
    </w:p>
    <w:p w:rsidR="00396E66" w:rsidRPr="00AB6D08" w:rsidRDefault="00396E66" w:rsidP="00396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96E66" w:rsidRPr="00AB6D08" w:rsidRDefault="00396E66" w:rsidP="00396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Утвердить основные характеристики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Нижнегорского района Республики Крым</w:t>
      </w:r>
      <w:r w:rsidRPr="00AB6D08">
        <w:rPr>
          <w:rFonts w:ascii="Times New Roman" w:hAnsi="Times New Roman"/>
          <w:sz w:val="27"/>
          <w:szCs w:val="27"/>
        </w:rPr>
        <w:t xml:space="preserve"> на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год: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1) общий объем доходов в сумме </w:t>
      </w:r>
      <w:r w:rsidR="00E01191">
        <w:rPr>
          <w:rFonts w:ascii="Times New Roman" w:hAnsi="Times New Roman"/>
          <w:sz w:val="27"/>
          <w:szCs w:val="27"/>
        </w:rPr>
        <w:t>4 492 579,00</w:t>
      </w:r>
      <w:r w:rsidRPr="00AB6D08">
        <w:rPr>
          <w:rFonts w:ascii="Times New Roman" w:hAnsi="Times New Roman"/>
          <w:sz w:val="27"/>
          <w:szCs w:val="27"/>
        </w:rPr>
        <w:t xml:space="preserve"> рубля, в том числе налоговые и неналоговые доходы в сумме </w:t>
      </w:r>
      <w:r w:rsidR="00E01191">
        <w:rPr>
          <w:rFonts w:ascii="Times New Roman" w:hAnsi="Times New Roman"/>
          <w:sz w:val="27"/>
          <w:szCs w:val="27"/>
        </w:rPr>
        <w:t>3 204 600,00</w:t>
      </w:r>
      <w:r w:rsidRPr="00AB6D08">
        <w:rPr>
          <w:rFonts w:ascii="Times New Roman" w:hAnsi="Times New Roman"/>
          <w:sz w:val="27"/>
          <w:szCs w:val="27"/>
        </w:rPr>
        <w:t xml:space="preserve"> рубля, безвозмездные поступления (межбюджетные трансферты) в сумме </w:t>
      </w:r>
      <w:r w:rsidR="00E01191">
        <w:rPr>
          <w:rFonts w:ascii="Times New Roman" w:hAnsi="Times New Roman"/>
          <w:sz w:val="27"/>
          <w:szCs w:val="27"/>
        </w:rPr>
        <w:t>1 287 979,00</w:t>
      </w:r>
      <w:r w:rsidRPr="00AB6D08">
        <w:rPr>
          <w:rFonts w:ascii="Times New Roman" w:hAnsi="Times New Roman"/>
          <w:sz w:val="27"/>
          <w:szCs w:val="27"/>
        </w:rPr>
        <w:t xml:space="preserve"> рубля;</w:t>
      </w:r>
    </w:p>
    <w:p w:rsidR="00396E66" w:rsidRPr="00AB6D08" w:rsidRDefault="00396E66" w:rsidP="00396E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  <w:lang w:eastAsia="ru-RU"/>
        </w:rPr>
        <w:t>2) общий объем расходов в сумме</w:t>
      </w:r>
      <w:r w:rsidRPr="00AB6D08">
        <w:rPr>
          <w:rFonts w:ascii="Times New Roman" w:hAnsi="Times New Roman"/>
          <w:sz w:val="27"/>
          <w:szCs w:val="27"/>
        </w:rPr>
        <w:t xml:space="preserve"> </w:t>
      </w:r>
      <w:r w:rsidR="00E01191">
        <w:rPr>
          <w:rFonts w:ascii="Times New Roman" w:hAnsi="Times New Roman"/>
          <w:sz w:val="27"/>
          <w:szCs w:val="27"/>
        </w:rPr>
        <w:t>4 492 579,00</w:t>
      </w:r>
      <w:r w:rsidR="00E01191" w:rsidRPr="00AB6D08">
        <w:rPr>
          <w:rFonts w:ascii="Times New Roman" w:hAnsi="Times New Roman"/>
          <w:sz w:val="27"/>
          <w:szCs w:val="27"/>
        </w:rPr>
        <w:t xml:space="preserve"> </w:t>
      </w:r>
      <w:r w:rsidRPr="00AB6D08">
        <w:rPr>
          <w:rFonts w:ascii="Times New Roman" w:hAnsi="Times New Roman"/>
          <w:sz w:val="27"/>
          <w:szCs w:val="27"/>
        </w:rPr>
        <w:t>рубля;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3) дефицит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Нижнегорского района Республики Крым на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4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 в сумме </w:t>
      </w:r>
      <w:r w:rsidRPr="00AB6D08">
        <w:rPr>
          <w:rFonts w:ascii="Times New Roman" w:hAnsi="Times New Roman"/>
          <w:sz w:val="27"/>
          <w:szCs w:val="27"/>
        </w:rPr>
        <w:t>0,00 рубл</w:t>
      </w:r>
      <w:r w:rsidRPr="00CE63D6">
        <w:rPr>
          <w:rFonts w:ascii="Times New Roman" w:hAnsi="Times New Roman"/>
          <w:sz w:val="27"/>
          <w:szCs w:val="27"/>
        </w:rPr>
        <w:t>я;</w:t>
      </w:r>
    </w:p>
    <w:p w:rsidR="00396E66" w:rsidRPr="00AB6D08" w:rsidRDefault="00396E66" w:rsidP="00396E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4) верхний предел муниципального внутреннего долга муниципального образования </w:t>
      </w:r>
      <w:r w:rsidR="00196827">
        <w:rPr>
          <w:rFonts w:ascii="Times New Roman" w:hAnsi="Times New Roman"/>
          <w:sz w:val="27"/>
          <w:szCs w:val="27"/>
        </w:rPr>
        <w:t>Жемчужинское</w:t>
      </w:r>
      <w:r w:rsidRPr="00AB6D08">
        <w:rPr>
          <w:rFonts w:ascii="Times New Roman" w:hAnsi="Times New Roman"/>
          <w:sz w:val="27"/>
          <w:szCs w:val="27"/>
        </w:rPr>
        <w:t xml:space="preserve"> сельское поселение Нижнегорского района Республики Крым по состоянию на </w:t>
      </w:r>
      <w:r w:rsidRPr="00655590">
        <w:rPr>
          <w:rFonts w:ascii="Times New Roman" w:hAnsi="Times New Roman"/>
          <w:sz w:val="27"/>
          <w:szCs w:val="27"/>
        </w:rPr>
        <w:t>1 января</w:t>
      </w:r>
      <w:r w:rsidRPr="00AB6D08">
        <w:rPr>
          <w:rFonts w:ascii="Times New Roman" w:hAnsi="Times New Roman"/>
          <w:sz w:val="27"/>
          <w:szCs w:val="27"/>
        </w:rPr>
        <w:t xml:space="preserve"> 202</w:t>
      </w:r>
      <w:r w:rsidR="00E01191">
        <w:rPr>
          <w:rFonts w:ascii="Times New Roman" w:hAnsi="Times New Roman"/>
          <w:sz w:val="27"/>
          <w:szCs w:val="27"/>
        </w:rPr>
        <w:t>5</w:t>
      </w:r>
      <w:r w:rsidRPr="00AB6D08">
        <w:rPr>
          <w:rFonts w:ascii="Times New Roman" w:hAnsi="Times New Roman"/>
          <w:sz w:val="27"/>
          <w:szCs w:val="27"/>
        </w:rPr>
        <w:t xml:space="preserve"> года в сумме 0,00 рубля, в том числе верхний предел долга по муниципальным гарантиям в сумме 0,00 рубля.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2. Утвердить основные характеристики </w:t>
      </w:r>
      <w:r w:rsidR="00E01191">
        <w:rPr>
          <w:rFonts w:ascii="Times New Roman" w:hAnsi="Times New Roman"/>
          <w:sz w:val="27"/>
          <w:szCs w:val="27"/>
        </w:rPr>
        <w:t xml:space="preserve">бюджета муниципального образования </w:t>
      </w:r>
      <w:r w:rsidR="00E01191">
        <w:rPr>
          <w:rFonts w:ascii="Times New Roman" w:hAnsi="Times New Roman"/>
          <w:sz w:val="27"/>
          <w:szCs w:val="27"/>
        </w:rPr>
        <w:lastRenderedPageBreak/>
        <w:t>Жемчужинское сельское поселение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Нижнегорского района Республики Крым</w:t>
      </w:r>
      <w:r w:rsidRPr="00AB6D08">
        <w:rPr>
          <w:rFonts w:ascii="Times New Roman" w:hAnsi="Times New Roman"/>
          <w:sz w:val="27"/>
          <w:szCs w:val="27"/>
        </w:rPr>
        <w:t xml:space="preserve"> на плановый период 202</w:t>
      </w:r>
      <w:r w:rsidR="00E01191">
        <w:rPr>
          <w:rFonts w:ascii="Times New Roman" w:hAnsi="Times New Roman"/>
          <w:sz w:val="27"/>
          <w:szCs w:val="27"/>
        </w:rPr>
        <w:t>5 и 2026</w:t>
      </w:r>
      <w:r w:rsidRPr="00AB6D08">
        <w:rPr>
          <w:rFonts w:ascii="Times New Roman" w:hAnsi="Times New Roman"/>
          <w:sz w:val="27"/>
          <w:szCs w:val="27"/>
        </w:rPr>
        <w:t xml:space="preserve"> годов: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6D08">
        <w:rPr>
          <w:rFonts w:ascii="Times New Roman" w:hAnsi="Times New Roman"/>
          <w:sz w:val="27"/>
          <w:szCs w:val="27"/>
        </w:rPr>
        <w:t>1) общий объем доходов на 202</w:t>
      </w:r>
      <w:r w:rsidR="00E01191">
        <w:rPr>
          <w:rFonts w:ascii="Times New Roman" w:hAnsi="Times New Roman"/>
          <w:sz w:val="27"/>
          <w:szCs w:val="27"/>
        </w:rPr>
        <w:t>5</w:t>
      </w:r>
      <w:r w:rsidRPr="00AB6D08">
        <w:rPr>
          <w:rFonts w:ascii="Times New Roman" w:hAnsi="Times New Roman"/>
          <w:sz w:val="27"/>
          <w:szCs w:val="27"/>
        </w:rPr>
        <w:t xml:space="preserve"> год в сумме </w:t>
      </w:r>
      <w:r w:rsidR="00E01191">
        <w:rPr>
          <w:rFonts w:ascii="Times New Roman" w:hAnsi="Times New Roman"/>
          <w:sz w:val="27"/>
          <w:szCs w:val="27"/>
        </w:rPr>
        <w:t xml:space="preserve">4 322 060,00 </w:t>
      </w:r>
      <w:r w:rsidRPr="00AB6D08">
        <w:rPr>
          <w:rFonts w:ascii="Times New Roman" w:hAnsi="Times New Roman"/>
          <w:sz w:val="27"/>
          <w:szCs w:val="27"/>
        </w:rPr>
        <w:t xml:space="preserve">рубля, в том числе налоговые и неналоговые доходы в сумме </w:t>
      </w:r>
      <w:r w:rsidR="00E01191">
        <w:rPr>
          <w:rFonts w:ascii="Times New Roman" w:hAnsi="Times New Roman"/>
          <w:sz w:val="27"/>
          <w:szCs w:val="27"/>
        </w:rPr>
        <w:t>3 359 900,00</w:t>
      </w:r>
      <w:r w:rsidRPr="00AB6D08">
        <w:rPr>
          <w:rFonts w:ascii="Times New Roman" w:hAnsi="Times New Roman"/>
          <w:sz w:val="27"/>
          <w:szCs w:val="27"/>
        </w:rPr>
        <w:t xml:space="preserve"> рубля, безвозмездные поступления (межбюджетные трансферты) в сумме </w:t>
      </w:r>
      <w:r w:rsidR="00E01191">
        <w:rPr>
          <w:rFonts w:ascii="Times New Roman" w:hAnsi="Times New Roman"/>
          <w:sz w:val="27"/>
          <w:szCs w:val="27"/>
        </w:rPr>
        <w:t>962 160,00</w:t>
      </w:r>
      <w:r w:rsidRPr="00AB6D08">
        <w:rPr>
          <w:rFonts w:ascii="Times New Roman" w:hAnsi="Times New Roman"/>
          <w:sz w:val="27"/>
          <w:szCs w:val="27"/>
        </w:rPr>
        <w:t xml:space="preserve"> рубля, и на 202</w:t>
      </w:r>
      <w:r w:rsidR="00E01191">
        <w:rPr>
          <w:rFonts w:ascii="Times New Roman" w:hAnsi="Times New Roman"/>
          <w:sz w:val="27"/>
          <w:szCs w:val="27"/>
        </w:rPr>
        <w:t>6</w:t>
      </w:r>
      <w:r w:rsidRPr="00AB6D08">
        <w:rPr>
          <w:rFonts w:ascii="Times New Roman" w:hAnsi="Times New Roman"/>
          <w:sz w:val="27"/>
          <w:szCs w:val="27"/>
        </w:rPr>
        <w:t xml:space="preserve"> год в сумме </w:t>
      </w:r>
      <w:r w:rsidR="00E01191">
        <w:rPr>
          <w:rFonts w:ascii="Times New Roman" w:hAnsi="Times New Roman"/>
          <w:sz w:val="27"/>
          <w:szCs w:val="27"/>
        </w:rPr>
        <w:t>4 252 032,00</w:t>
      </w:r>
      <w:r w:rsidRPr="00AB6D08">
        <w:rPr>
          <w:rFonts w:ascii="Times New Roman" w:hAnsi="Times New Roman"/>
          <w:sz w:val="27"/>
          <w:szCs w:val="27"/>
        </w:rPr>
        <w:t xml:space="preserve"> рубля, в том числе налоговые и неналоговые доходы в сумме </w:t>
      </w:r>
      <w:r w:rsidR="00E01191">
        <w:rPr>
          <w:rFonts w:ascii="Times New Roman" w:hAnsi="Times New Roman"/>
          <w:sz w:val="27"/>
          <w:szCs w:val="27"/>
        </w:rPr>
        <w:t>3 522 400,00</w:t>
      </w:r>
      <w:r w:rsidRPr="00AB6D08">
        <w:rPr>
          <w:rFonts w:ascii="Times New Roman" w:hAnsi="Times New Roman"/>
          <w:sz w:val="27"/>
          <w:szCs w:val="27"/>
        </w:rPr>
        <w:t xml:space="preserve"> рубля, безвозмездные поступления</w:t>
      </w:r>
      <w:proofErr w:type="gramEnd"/>
      <w:r w:rsidRPr="00AB6D08">
        <w:rPr>
          <w:rFonts w:ascii="Times New Roman" w:hAnsi="Times New Roman"/>
          <w:sz w:val="27"/>
          <w:szCs w:val="27"/>
        </w:rPr>
        <w:t xml:space="preserve"> (межбюджетные трансферты) в сумме </w:t>
      </w:r>
      <w:r w:rsidR="00E01191">
        <w:rPr>
          <w:rFonts w:ascii="Times New Roman" w:hAnsi="Times New Roman"/>
          <w:sz w:val="27"/>
          <w:szCs w:val="27"/>
        </w:rPr>
        <w:t>729 632,00</w:t>
      </w:r>
      <w:r w:rsidRPr="00AB6D08">
        <w:rPr>
          <w:rFonts w:ascii="Times New Roman" w:hAnsi="Times New Roman"/>
          <w:sz w:val="27"/>
          <w:szCs w:val="27"/>
        </w:rPr>
        <w:t xml:space="preserve"> рубля;</w:t>
      </w:r>
    </w:p>
    <w:p w:rsidR="00396E66" w:rsidRPr="00AB6D08" w:rsidRDefault="00396E66" w:rsidP="00396E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2) общий объем расходов на 202</w:t>
      </w:r>
      <w:r w:rsidR="00E01191">
        <w:rPr>
          <w:rFonts w:ascii="Times New Roman" w:hAnsi="Times New Roman"/>
          <w:sz w:val="27"/>
          <w:szCs w:val="27"/>
        </w:rPr>
        <w:t>5</w:t>
      </w:r>
      <w:r w:rsidRPr="00AB6D08">
        <w:rPr>
          <w:rFonts w:ascii="Times New Roman" w:hAnsi="Times New Roman"/>
          <w:sz w:val="27"/>
          <w:szCs w:val="27"/>
        </w:rPr>
        <w:t xml:space="preserve"> год в сумме </w:t>
      </w:r>
      <w:r w:rsidR="00E01191">
        <w:rPr>
          <w:rFonts w:ascii="Times New Roman" w:hAnsi="Times New Roman"/>
          <w:sz w:val="27"/>
          <w:szCs w:val="27"/>
        </w:rPr>
        <w:t xml:space="preserve">4 322 060,00 </w:t>
      </w:r>
      <w:r w:rsidRPr="00AB6D08">
        <w:rPr>
          <w:rFonts w:ascii="Times New Roman" w:hAnsi="Times New Roman"/>
          <w:sz w:val="27"/>
          <w:szCs w:val="27"/>
        </w:rPr>
        <w:t>рубля, в том числе</w:t>
      </w:r>
      <w:r w:rsidRPr="00AB6D0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условно утвержденные расходы</w:t>
      </w:r>
      <w:r w:rsidRPr="00AB6D08">
        <w:rPr>
          <w:rFonts w:ascii="Times New Roman" w:hAnsi="Times New Roman"/>
          <w:sz w:val="27"/>
          <w:szCs w:val="27"/>
        </w:rPr>
        <w:t xml:space="preserve"> в сумме </w:t>
      </w:r>
      <w:r w:rsidR="00E01191">
        <w:rPr>
          <w:rFonts w:ascii="Times New Roman" w:hAnsi="Times New Roman"/>
          <w:sz w:val="27"/>
          <w:szCs w:val="27"/>
        </w:rPr>
        <w:t>104 806,53</w:t>
      </w:r>
      <w:r w:rsidRPr="00AB6D08">
        <w:rPr>
          <w:rFonts w:ascii="Times New Roman" w:hAnsi="Times New Roman"/>
          <w:sz w:val="27"/>
          <w:szCs w:val="27"/>
        </w:rPr>
        <w:t xml:space="preserve"> рубля и на 202</w:t>
      </w:r>
      <w:r w:rsidR="00E01191">
        <w:rPr>
          <w:rFonts w:ascii="Times New Roman" w:hAnsi="Times New Roman"/>
          <w:sz w:val="27"/>
          <w:szCs w:val="27"/>
        </w:rPr>
        <w:t>6</w:t>
      </w:r>
      <w:r w:rsidRPr="00AB6D08">
        <w:rPr>
          <w:rFonts w:ascii="Times New Roman" w:hAnsi="Times New Roman"/>
          <w:sz w:val="27"/>
          <w:szCs w:val="27"/>
        </w:rPr>
        <w:t xml:space="preserve"> год в сумме </w:t>
      </w:r>
      <w:r w:rsidR="00E01191">
        <w:rPr>
          <w:rFonts w:ascii="Times New Roman" w:hAnsi="Times New Roman"/>
          <w:sz w:val="27"/>
          <w:szCs w:val="27"/>
        </w:rPr>
        <w:t>4 252 032,00</w:t>
      </w:r>
      <w:r w:rsidR="00E01191" w:rsidRPr="00AB6D08">
        <w:rPr>
          <w:rFonts w:ascii="Times New Roman" w:hAnsi="Times New Roman"/>
          <w:sz w:val="27"/>
          <w:szCs w:val="27"/>
        </w:rPr>
        <w:t xml:space="preserve"> </w:t>
      </w:r>
      <w:r w:rsidRPr="00AB6D08">
        <w:rPr>
          <w:rFonts w:ascii="Times New Roman" w:hAnsi="Times New Roman"/>
          <w:sz w:val="27"/>
          <w:szCs w:val="27"/>
        </w:rPr>
        <w:t xml:space="preserve">рубля, в том числе </w:t>
      </w:r>
      <w:r w:rsidRPr="00AB6D0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условно утвержденные расходы</w:t>
      </w:r>
      <w:r w:rsidRPr="00AB6D08">
        <w:rPr>
          <w:rFonts w:ascii="Times New Roman" w:hAnsi="Times New Roman"/>
          <w:sz w:val="27"/>
          <w:szCs w:val="27"/>
        </w:rPr>
        <w:t xml:space="preserve"> в сумме</w:t>
      </w:r>
      <w:r w:rsidR="00AB6D08" w:rsidRPr="00AB6D08">
        <w:rPr>
          <w:rFonts w:ascii="Times New Roman" w:hAnsi="Times New Roman"/>
          <w:sz w:val="27"/>
          <w:szCs w:val="27"/>
        </w:rPr>
        <w:t> </w:t>
      </w:r>
      <w:r w:rsidR="00E01191">
        <w:rPr>
          <w:rFonts w:ascii="Times New Roman" w:hAnsi="Times New Roman"/>
          <w:sz w:val="27"/>
          <w:szCs w:val="27"/>
        </w:rPr>
        <w:t>205 844,15</w:t>
      </w:r>
      <w:r w:rsidR="00AB6D08" w:rsidRPr="00AB6D08">
        <w:rPr>
          <w:rFonts w:ascii="Times New Roman" w:hAnsi="Times New Roman"/>
          <w:sz w:val="27"/>
          <w:szCs w:val="27"/>
        </w:rPr>
        <w:t> </w:t>
      </w:r>
      <w:r w:rsidRPr="00AB6D08">
        <w:rPr>
          <w:rFonts w:ascii="Times New Roman" w:hAnsi="Times New Roman"/>
          <w:sz w:val="27"/>
          <w:szCs w:val="27"/>
        </w:rPr>
        <w:t>рубля;</w:t>
      </w:r>
    </w:p>
    <w:p w:rsidR="00396E66" w:rsidRPr="00AB6D08" w:rsidRDefault="00396E66" w:rsidP="00396E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3) дефицит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Нижнегорского райо</w:t>
      </w:r>
      <w:r w:rsidR="00AB6D08" w:rsidRPr="00AB6D08">
        <w:rPr>
          <w:rFonts w:ascii="Times New Roman" w:hAnsi="Times New Roman"/>
          <w:bCs/>
          <w:snapToGrid w:val="0"/>
          <w:sz w:val="27"/>
          <w:szCs w:val="27"/>
        </w:rPr>
        <w:t xml:space="preserve">на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Республики Крым на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 xml:space="preserve">5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год в сумме </w:t>
      </w:r>
      <w:r w:rsidRPr="00AB6D08">
        <w:rPr>
          <w:rFonts w:ascii="Times New Roman" w:hAnsi="Times New Roman"/>
          <w:sz w:val="27"/>
          <w:szCs w:val="27"/>
        </w:rPr>
        <w:t>0,00 рубля и на 202</w:t>
      </w:r>
      <w:r w:rsidR="00E01191">
        <w:rPr>
          <w:rFonts w:ascii="Times New Roman" w:hAnsi="Times New Roman"/>
          <w:sz w:val="27"/>
          <w:szCs w:val="27"/>
        </w:rPr>
        <w:t>6</w:t>
      </w:r>
      <w:r w:rsidRPr="00AB6D08">
        <w:rPr>
          <w:rFonts w:ascii="Times New Roman" w:hAnsi="Times New Roman"/>
          <w:sz w:val="27"/>
          <w:szCs w:val="27"/>
        </w:rPr>
        <w:t xml:space="preserve"> год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в сумме</w:t>
      </w:r>
      <w:r w:rsidR="00AB6D08" w:rsidRPr="00AB6D08">
        <w:rPr>
          <w:rFonts w:ascii="Times New Roman" w:hAnsi="Times New Roman"/>
          <w:sz w:val="27"/>
          <w:szCs w:val="27"/>
        </w:rPr>
        <w:t> </w:t>
      </w:r>
      <w:r w:rsidRPr="00AB6D08">
        <w:rPr>
          <w:rFonts w:ascii="Times New Roman" w:hAnsi="Times New Roman"/>
          <w:sz w:val="27"/>
          <w:szCs w:val="27"/>
        </w:rPr>
        <w:t>0,00</w:t>
      </w:r>
      <w:r w:rsidR="00AB6D08" w:rsidRPr="00AB6D08">
        <w:rPr>
          <w:rFonts w:ascii="Times New Roman" w:hAnsi="Times New Roman"/>
          <w:sz w:val="27"/>
          <w:szCs w:val="27"/>
        </w:rPr>
        <w:t> </w:t>
      </w:r>
      <w:r w:rsidRPr="00AB6D08">
        <w:rPr>
          <w:rFonts w:ascii="Times New Roman" w:hAnsi="Times New Roman"/>
          <w:sz w:val="27"/>
          <w:szCs w:val="27"/>
        </w:rPr>
        <w:t>рубля;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6D08">
        <w:rPr>
          <w:rFonts w:ascii="Times New Roman" w:hAnsi="Times New Roman"/>
          <w:sz w:val="27"/>
          <w:szCs w:val="27"/>
        </w:rPr>
        <w:t xml:space="preserve">4) верхний предел муниципального внутреннего долга муниципального образования </w:t>
      </w:r>
      <w:r w:rsidR="00AB6D08" w:rsidRPr="00AB6D08">
        <w:rPr>
          <w:rFonts w:ascii="Times New Roman" w:hAnsi="Times New Roman"/>
          <w:sz w:val="27"/>
          <w:szCs w:val="27"/>
        </w:rPr>
        <w:t>Жемчужинское</w:t>
      </w:r>
      <w:r w:rsidRPr="00AB6D08">
        <w:rPr>
          <w:rFonts w:ascii="Times New Roman" w:hAnsi="Times New Roman"/>
          <w:sz w:val="27"/>
          <w:szCs w:val="27"/>
        </w:rPr>
        <w:t xml:space="preserve"> сельское поселение Нижнегорского района Республики Крым по состоянию на </w:t>
      </w:r>
      <w:r w:rsidRPr="00655590">
        <w:rPr>
          <w:rFonts w:ascii="Times New Roman" w:hAnsi="Times New Roman"/>
          <w:sz w:val="27"/>
          <w:szCs w:val="27"/>
        </w:rPr>
        <w:t>1 января</w:t>
      </w:r>
      <w:r w:rsidRPr="00AB6D08">
        <w:rPr>
          <w:rFonts w:ascii="Times New Roman" w:hAnsi="Times New Roman"/>
          <w:sz w:val="27"/>
          <w:szCs w:val="27"/>
        </w:rPr>
        <w:t xml:space="preserve"> 202</w:t>
      </w:r>
      <w:r w:rsidR="00E01191">
        <w:rPr>
          <w:rFonts w:ascii="Times New Roman" w:hAnsi="Times New Roman"/>
          <w:sz w:val="27"/>
          <w:szCs w:val="27"/>
        </w:rPr>
        <w:t>6</w:t>
      </w:r>
      <w:r w:rsidRPr="00AB6D08">
        <w:rPr>
          <w:rFonts w:ascii="Times New Roman" w:hAnsi="Times New Roman"/>
          <w:sz w:val="27"/>
          <w:szCs w:val="27"/>
        </w:rPr>
        <w:t xml:space="preserve"> года в сумме 0,00 рубля, в том числе верхний предел долга по муниципальным гара</w:t>
      </w:r>
      <w:r w:rsidR="0022095B">
        <w:rPr>
          <w:rFonts w:ascii="Times New Roman" w:hAnsi="Times New Roman"/>
          <w:sz w:val="27"/>
          <w:szCs w:val="27"/>
        </w:rPr>
        <w:t xml:space="preserve">нтиям в сумме 0,00 рубля, и на </w:t>
      </w:r>
      <w:r w:rsidRPr="00AB6D08">
        <w:rPr>
          <w:rFonts w:ascii="Times New Roman" w:hAnsi="Times New Roman"/>
          <w:sz w:val="27"/>
          <w:szCs w:val="27"/>
        </w:rPr>
        <w:t>1 января 202</w:t>
      </w:r>
      <w:r w:rsidR="00E01191">
        <w:rPr>
          <w:rFonts w:ascii="Times New Roman" w:hAnsi="Times New Roman"/>
          <w:sz w:val="27"/>
          <w:szCs w:val="27"/>
        </w:rPr>
        <w:t>7</w:t>
      </w:r>
      <w:r w:rsidRPr="00AB6D08">
        <w:rPr>
          <w:rFonts w:ascii="Times New Roman" w:hAnsi="Times New Roman"/>
          <w:sz w:val="27"/>
          <w:szCs w:val="27"/>
        </w:rPr>
        <w:t> года в сумме 0,00 рубля, в том числе верхний предел долга по муниципальным гарантиям в сумме</w:t>
      </w:r>
      <w:proofErr w:type="gramEnd"/>
      <w:r w:rsidRPr="00AB6D08">
        <w:rPr>
          <w:rFonts w:ascii="Times New Roman" w:hAnsi="Times New Roman"/>
          <w:sz w:val="27"/>
          <w:szCs w:val="27"/>
        </w:rPr>
        <w:t xml:space="preserve"> 0,00 рубля.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3. Утвердить </w:t>
      </w:r>
      <w:bookmarkStart w:id="0" w:name="OLE_LINK1"/>
      <w:r w:rsidRPr="00AB6D08">
        <w:rPr>
          <w:rFonts w:ascii="Times New Roman" w:hAnsi="Times New Roman"/>
          <w:sz w:val="27"/>
          <w:szCs w:val="27"/>
        </w:rPr>
        <w:t xml:space="preserve">объем поступлений доходов в бюджет </w:t>
      </w:r>
      <w:r w:rsidR="00E01191">
        <w:rPr>
          <w:rFonts w:ascii="Times New Roman" w:hAnsi="Times New Roman"/>
          <w:sz w:val="27"/>
          <w:szCs w:val="27"/>
        </w:rPr>
        <w:t>муниципального образования Жемчужинское сельское поселение</w:t>
      </w:r>
      <w:r w:rsidR="00E01191" w:rsidRPr="00AB6D08">
        <w:rPr>
          <w:rFonts w:ascii="Times New Roman" w:hAnsi="Times New Roman"/>
          <w:sz w:val="27"/>
          <w:szCs w:val="27"/>
        </w:rPr>
        <w:t xml:space="preserve"> </w:t>
      </w:r>
      <w:r w:rsidRPr="00AB6D08">
        <w:rPr>
          <w:rFonts w:ascii="Times New Roman" w:hAnsi="Times New Roman"/>
          <w:sz w:val="27"/>
          <w:szCs w:val="27"/>
        </w:rPr>
        <w:t>Нижнегорского района Республики Крым по кодам видов (подвидов) доходов</w:t>
      </w:r>
      <w:bookmarkEnd w:id="0"/>
      <w:r w:rsidRPr="00AB6D08">
        <w:rPr>
          <w:rFonts w:ascii="Times New Roman" w:hAnsi="Times New Roman"/>
          <w:bCs/>
          <w:snapToGrid w:val="0"/>
          <w:sz w:val="27"/>
          <w:szCs w:val="27"/>
        </w:rPr>
        <w:t>: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bCs/>
          <w:snapToGrid w:val="0"/>
          <w:sz w:val="27"/>
          <w:szCs w:val="27"/>
        </w:rPr>
        <w:t>1) на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4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 в сумме </w:t>
      </w:r>
      <w:r w:rsidRPr="00AB6D08">
        <w:rPr>
          <w:rFonts w:ascii="Times New Roman" w:hAnsi="Times New Roman"/>
          <w:sz w:val="27"/>
          <w:szCs w:val="27"/>
        </w:rPr>
        <w:t>согласно приложению 1 к настоящему решению;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2) на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плановый период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и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 xml:space="preserve">6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годов</w:t>
      </w:r>
      <w:r w:rsidRPr="00AB6D08">
        <w:rPr>
          <w:rFonts w:ascii="Times New Roman" w:hAnsi="Times New Roman"/>
          <w:sz w:val="27"/>
          <w:szCs w:val="27"/>
        </w:rPr>
        <w:t xml:space="preserve"> в сумме согласно приложению 1-А к настоящему решению.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4. Утвердить объем межбюджетных трансфертов, получаемых в бюджет </w:t>
      </w:r>
      <w:r w:rsidR="00E01191">
        <w:rPr>
          <w:rFonts w:ascii="Times New Roman" w:hAnsi="Times New Roman"/>
          <w:sz w:val="27"/>
          <w:szCs w:val="27"/>
        </w:rPr>
        <w:t>муниципального образования Жемчужинское сельское поселение</w:t>
      </w:r>
      <w:r w:rsidR="00E01191" w:rsidRPr="00AB6D08">
        <w:rPr>
          <w:rFonts w:ascii="Times New Roman" w:hAnsi="Times New Roman"/>
          <w:sz w:val="27"/>
          <w:szCs w:val="27"/>
        </w:rPr>
        <w:t xml:space="preserve"> </w:t>
      </w:r>
      <w:r w:rsidRPr="00AB6D08">
        <w:rPr>
          <w:rFonts w:ascii="Times New Roman" w:hAnsi="Times New Roman"/>
          <w:sz w:val="27"/>
          <w:szCs w:val="27"/>
        </w:rPr>
        <w:t>Нижнегорского района Республики Крым из других уровней бюджетной системы Российской Федерации</w:t>
      </w:r>
      <w:r w:rsidRPr="00AB6D08">
        <w:rPr>
          <w:rFonts w:ascii="Times New Roman" w:hAnsi="Times New Roman"/>
          <w:bCs/>
          <w:sz w:val="27"/>
          <w:szCs w:val="27"/>
        </w:rPr>
        <w:t>: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bCs/>
          <w:sz w:val="27"/>
          <w:szCs w:val="27"/>
        </w:rPr>
        <w:t xml:space="preserve">1)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на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4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 в сумме </w:t>
      </w:r>
      <w:r w:rsidRPr="00AB6D08">
        <w:rPr>
          <w:rFonts w:ascii="Times New Roman" w:hAnsi="Times New Roman"/>
          <w:sz w:val="27"/>
          <w:szCs w:val="27"/>
        </w:rPr>
        <w:t>согласно приложению 2 к настоящему решению;</w:t>
      </w:r>
    </w:p>
    <w:p w:rsidR="00396E66" w:rsidRPr="00AB6D08" w:rsidRDefault="00396E66" w:rsidP="00396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2)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на плановый период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 в сумме </w:t>
      </w:r>
      <w:r w:rsidRPr="00AB6D08">
        <w:rPr>
          <w:rFonts w:ascii="Times New Roman" w:hAnsi="Times New Roman"/>
          <w:sz w:val="27"/>
          <w:szCs w:val="27"/>
        </w:rPr>
        <w:t>согласно приложению 2-А к настоящему решению.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5. </w:t>
      </w:r>
      <w:bookmarkStart w:id="1" w:name="OLE_LINK2"/>
      <w:bookmarkStart w:id="2" w:name="OLE_LINK3"/>
      <w:r w:rsidRPr="00AB6D08">
        <w:rPr>
          <w:rFonts w:ascii="Times New Roman" w:hAnsi="Times New Roman"/>
          <w:sz w:val="27"/>
          <w:szCs w:val="27"/>
        </w:rPr>
        <w:t xml:space="preserve">Утвердить ведомственную структуру расходов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sz w:val="27"/>
          <w:szCs w:val="27"/>
        </w:rPr>
        <w:t xml:space="preserve"> Нижнегорского района Республики Крым: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1) на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 </w:t>
      </w:r>
      <w:bookmarkEnd w:id="1"/>
      <w:bookmarkEnd w:id="2"/>
      <w:r w:rsidRPr="00AB6D08">
        <w:rPr>
          <w:rFonts w:ascii="Times New Roman" w:hAnsi="Times New Roman"/>
          <w:sz w:val="27"/>
          <w:szCs w:val="27"/>
        </w:rPr>
        <w:t>согласно приложению 3 к настоящему решению;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2) на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плановый период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</w:t>
      </w:r>
      <w:r w:rsidRPr="00AB6D08">
        <w:rPr>
          <w:rFonts w:ascii="Times New Roman" w:hAnsi="Times New Roman"/>
          <w:sz w:val="27"/>
          <w:szCs w:val="27"/>
        </w:rPr>
        <w:t xml:space="preserve"> согласно приложению 3-А к настоящему решению.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6. Утвердить </w:t>
      </w:r>
      <w:bookmarkStart w:id="3" w:name="OLE_LINK4"/>
      <w:bookmarkStart w:id="4" w:name="OLE_LINK5"/>
      <w:r w:rsidRPr="00AB6D08">
        <w:rPr>
          <w:rFonts w:ascii="Times New Roman" w:hAnsi="Times New Roman"/>
          <w:sz w:val="27"/>
          <w:szCs w:val="27"/>
        </w:rPr>
        <w:t xml:space="preserve">распределение расходов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sz w:val="27"/>
          <w:szCs w:val="27"/>
        </w:rPr>
        <w:t xml:space="preserve"> Нижнегорского района Республики Крым по разделам, подразделам расходов бюджета: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1) на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 согласно приложению 4 к настоящему решению;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2) на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плановый период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</w:t>
      </w:r>
      <w:r w:rsidRPr="00AB6D08">
        <w:rPr>
          <w:rFonts w:ascii="Times New Roman" w:hAnsi="Times New Roman"/>
          <w:sz w:val="27"/>
          <w:szCs w:val="27"/>
        </w:rPr>
        <w:t xml:space="preserve"> согласно приложению 4-А к настоящему решению.</w:t>
      </w:r>
    </w:p>
    <w:bookmarkEnd w:id="3"/>
    <w:bookmarkEnd w:id="4"/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lastRenderedPageBreak/>
        <w:t xml:space="preserve">7. Утвердить распределение расходов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sz w:val="27"/>
          <w:szCs w:val="27"/>
        </w:rPr>
        <w:t xml:space="preserve"> Нижнегорского района Республики Крым по целевым статьям, группам видов расходов, разделам и подразделам классификации расходов бюджета: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1) на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 согласно приложению 5 к настоящему решению;</w:t>
      </w:r>
    </w:p>
    <w:p w:rsidR="00396E66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2) на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плановый период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</w:t>
      </w:r>
      <w:r w:rsidRPr="00AB6D08">
        <w:rPr>
          <w:rFonts w:ascii="Times New Roman" w:hAnsi="Times New Roman"/>
          <w:sz w:val="27"/>
          <w:szCs w:val="27"/>
        </w:rPr>
        <w:t xml:space="preserve"> согласно приложению 5-А к настоящему решению.</w:t>
      </w:r>
    </w:p>
    <w:p w:rsidR="00637EC9" w:rsidRPr="00AB6D08" w:rsidRDefault="00E01191" w:rsidP="00686F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8. Утвердить в составе расходов 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sz w:val="27"/>
          <w:szCs w:val="27"/>
        </w:rPr>
        <w:t xml:space="preserve"> Нижнегорского района Республики Крым</w:t>
      </w:r>
      <w:r>
        <w:rPr>
          <w:rFonts w:ascii="Times New Roman" w:hAnsi="Times New Roman"/>
          <w:sz w:val="27"/>
          <w:szCs w:val="27"/>
        </w:rPr>
        <w:t xml:space="preserve"> резервный фонд администрации Жемчужинского сельского</w:t>
      </w:r>
      <w:r w:rsidRPr="00E0119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поселения</w:t>
      </w:r>
      <w:r w:rsidRPr="00AB6D08">
        <w:rPr>
          <w:rFonts w:ascii="Times New Roman" w:hAnsi="Times New Roman"/>
          <w:sz w:val="27"/>
          <w:szCs w:val="27"/>
        </w:rPr>
        <w:t xml:space="preserve"> Нижнегорского района Республики Крым</w:t>
      </w:r>
      <w:r w:rsidR="00686F6E">
        <w:rPr>
          <w:rFonts w:ascii="Times New Roman" w:hAnsi="Times New Roman"/>
          <w:sz w:val="27"/>
          <w:szCs w:val="27"/>
        </w:rPr>
        <w:t xml:space="preserve"> на </w:t>
      </w:r>
      <w:r w:rsidR="00637EC9" w:rsidRPr="00637EC9">
        <w:rPr>
          <w:rFonts w:ascii="Times New Roman" w:hAnsi="Times New Roman"/>
          <w:sz w:val="27"/>
          <w:szCs w:val="27"/>
        </w:rPr>
        <w:t>2024 год в сумме 1 000,00 рубля, на 2025 год в сумме</w:t>
      </w:r>
      <w:r w:rsidR="00CE63D6">
        <w:rPr>
          <w:rFonts w:ascii="Times New Roman" w:hAnsi="Times New Roman"/>
          <w:sz w:val="27"/>
          <w:szCs w:val="27"/>
        </w:rPr>
        <w:t xml:space="preserve">                  </w:t>
      </w:r>
      <w:r w:rsidR="00637EC9" w:rsidRPr="00637EC9">
        <w:rPr>
          <w:rFonts w:ascii="Times New Roman" w:hAnsi="Times New Roman"/>
          <w:sz w:val="27"/>
          <w:szCs w:val="27"/>
        </w:rPr>
        <w:t xml:space="preserve"> 1 000,00 рубля, на 2026 год в сумме 1 000,00 рубля</w:t>
      </w:r>
      <w:r w:rsidR="00686F6E">
        <w:rPr>
          <w:rFonts w:ascii="Times New Roman" w:hAnsi="Times New Roman"/>
          <w:sz w:val="27"/>
          <w:szCs w:val="27"/>
        </w:rPr>
        <w:t>.</w:t>
      </w:r>
    </w:p>
    <w:p w:rsidR="00396E66" w:rsidRPr="00AB6D08" w:rsidRDefault="0066032C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396E66" w:rsidRPr="00AB6D08">
        <w:rPr>
          <w:rFonts w:ascii="Times New Roman" w:hAnsi="Times New Roman"/>
          <w:sz w:val="27"/>
          <w:szCs w:val="27"/>
        </w:rPr>
        <w:t xml:space="preserve">. Утвердить источники финансирования дефицита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="00396E66" w:rsidRPr="00AB6D08">
        <w:rPr>
          <w:rFonts w:ascii="Times New Roman" w:hAnsi="Times New Roman"/>
          <w:sz w:val="27"/>
          <w:szCs w:val="27"/>
        </w:rPr>
        <w:t xml:space="preserve"> Нижнегорского района Республики Крым: 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1) на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 согласно приложению 6 к настоящему решению;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2) на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плановый период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</w:t>
      </w:r>
      <w:r w:rsidRPr="00AB6D08">
        <w:rPr>
          <w:rFonts w:ascii="Times New Roman" w:hAnsi="Times New Roman"/>
          <w:sz w:val="27"/>
          <w:szCs w:val="27"/>
        </w:rPr>
        <w:t xml:space="preserve"> согласно приложению 6-А к</w:t>
      </w:r>
      <w:r w:rsidR="00CE63D6" w:rsidRPr="00AB6D08">
        <w:rPr>
          <w:rFonts w:ascii="Times New Roman" w:hAnsi="Times New Roman"/>
          <w:sz w:val="27"/>
          <w:szCs w:val="27"/>
        </w:rPr>
        <w:t> </w:t>
      </w:r>
      <w:r w:rsidRPr="00AB6D08">
        <w:rPr>
          <w:rFonts w:ascii="Times New Roman" w:hAnsi="Times New Roman"/>
          <w:sz w:val="27"/>
          <w:szCs w:val="27"/>
        </w:rPr>
        <w:t>настоящему решению.</w:t>
      </w:r>
    </w:p>
    <w:p w:rsidR="00396E66" w:rsidRPr="00AB6D08" w:rsidRDefault="0066032C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396E66" w:rsidRPr="00AB6D08">
        <w:rPr>
          <w:rFonts w:ascii="Times New Roman" w:hAnsi="Times New Roman"/>
          <w:sz w:val="27"/>
          <w:szCs w:val="27"/>
        </w:rPr>
        <w:t xml:space="preserve">. Утвердить объем иных межбюджетных трансфертов, предоставляемых на осуществление части переданных полномочий местного значения из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="00396E66" w:rsidRPr="00AB6D08">
        <w:rPr>
          <w:rFonts w:ascii="Times New Roman" w:hAnsi="Times New Roman"/>
          <w:sz w:val="27"/>
          <w:szCs w:val="27"/>
        </w:rPr>
        <w:t xml:space="preserve"> Нижнегорского района Республики Крым бюджету муниципального образования Нижнегорский район Республики Крым: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1) на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 согласно приложению 7 к настоящему решению;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 xml:space="preserve">2) на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плановый период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</w:t>
      </w:r>
      <w:r w:rsidRPr="00AB6D08">
        <w:rPr>
          <w:rFonts w:ascii="Times New Roman" w:hAnsi="Times New Roman"/>
          <w:sz w:val="27"/>
          <w:szCs w:val="27"/>
        </w:rPr>
        <w:t xml:space="preserve"> согласно приложению 7-А к настоящему решению.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</w:t>
      </w:r>
      <w:r w:rsidR="0066032C">
        <w:rPr>
          <w:rFonts w:ascii="Times New Roman" w:hAnsi="Times New Roman"/>
          <w:sz w:val="27"/>
          <w:szCs w:val="27"/>
        </w:rPr>
        <w:t>1</w:t>
      </w:r>
      <w:r w:rsidRPr="00AB6D08">
        <w:rPr>
          <w:rFonts w:ascii="Times New Roman" w:hAnsi="Times New Roman"/>
          <w:sz w:val="27"/>
          <w:szCs w:val="27"/>
        </w:rPr>
        <w:t xml:space="preserve">. Установить, что безвозмездные поступления от физических и юридических лиц, имеющие целевое назначение, поступившие в бюджет Жемчужинского сельского поселения Нижнегорского района Республики Крым, направляются в установленном порядке на увеличение расходов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sz w:val="27"/>
          <w:szCs w:val="27"/>
        </w:rPr>
        <w:t xml:space="preserve"> Нижнегорского района Республики Крым соответственно целям их предоставления.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</w:t>
      </w:r>
      <w:r w:rsidR="0066032C">
        <w:rPr>
          <w:rFonts w:ascii="Times New Roman" w:hAnsi="Times New Roman"/>
          <w:sz w:val="27"/>
          <w:szCs w:val="27"/>
        </w:rPr>
        <w:t>2</w:t>
      </w:r>
      <w:r w:rsidRPr="00AB6D08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AB6D08">
        <w:rPr>
          <w:rFonts w:ascii="Times New Roman" w:hAnsi="Times New Roman"/>
          <w:sz w:val="27"/>
          <w:szCs w:val="27"/>
        </w:rPr>
        <w:t>Установить, что бюджетные ассигнования, предусмотренные на оплату труда работников бюджетной сферы на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 и на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плановый период 20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25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</w:t>
      </w:r>
      <w:r w:rsidRPr="00AB6D08">
        <w:rPr>
          <w:rFonts w:ascii="Times New Roman" w:hAnsi="Times New Roman"/>
          <w:sz w:val="27"/>
          <w:szCs w:val="27"/>
        </w:rPr>
        <w:t xml:space="preserve">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r w:rsidR="00AB6D08" w:rsidRPr="00AB6D08">
        <w:rPr>
          <w:rFonts w:ascii="Times New Roman" w:hAnsi="Times New Roman"/>
          <w:sz w:val="27"/>
          <w:szCs w:val="27"/>
        </w:rPr>
        <w:t>Жемчужинское</w:t>
      </w:r>
      <w:r w:rsidRPr="00AB6D08">
        <w:rPr>
          <w:rFonts w:ascii="Times New Roman" w:hAnsi="Times New Roman"/>
          <w:sz w:val="27"/>
          <w:szCs w:val="27"/>
        </w:rPr>
        <w:t xml:space="preserve"> сельское поселение Нижнегорского района Республики Крым.</w:t>
      </w:r>
      <w:proofErr w:type="gramEnd"/>
    </w:p>
    <w:p w:rsidR="00396E66" w:rsidRPr="00AB6D08" w:rsidRDefault="00396E66" w:rsidP="00396E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</w:t>
      </w:r>
      <w:r w:rsidR="0066032C">
        <w:rPr>
          <w:rFonts w:ascii="Times New Roman" w:hAnsi="Times New Roman"/>
          <w:sz w:val="27"/>
          <w:szCs w:val="27"/>
        </w:rPr>
        <w:t>3</w:t>
      </w:r>
      <w:r w:rsidRPr="00AB6D08">
        <w:rPr>
          <w:rFonts w:ascii="Times New Roman" w:hAnsi="Times New Roman"/>
          <w:sz w:val="27"/>
          <w:szCs w:val="27"/>
        </w:rPr>
        <w:t xml:space="preserve">. </w:t>
      </w:r>
      <w:r w:rsidRPr="00AB6D08">
        <w:rPr>
          <w:rFonts w:ascii="Times New Roman" w:hAnsi="Times New Roman"/>
          <w:bCs/>
          <w:sz w:val="27"/>
          <w:szCs w:val="27"/>
        </w:rPr>
        <w:t>Установить, что в 202</w:t>
      </w:r>
      <w:r w:rsidR="00E01191">
        <w:rPr>
          <w:rFonts w:ascii="Times New Roman" w:hAnsi="Times New Roman"/>
          <w:bCs/>
          <w:sz w:val="27"/>
          <w:szCs w:val="27"/>
        </w:rPr>
        <w:t>4</w:t>
      </w:r>
      <w:r w:rsidRPr="00AB6D08">
        <w:rPr>
          <w:rFonts w:ascii="Times New Roman" w:hAnsi="Times New Roman"/>
          <w:bCs/>
          <w:sz w:val="27"/>
          <w:szCs w:val="27"/>
        </w:rPr>
        <w:t xml:space="preserve"> году </w:t>
      </w:r>
      <w:r w:rsidRPr="00AB6D08">
        <w:rPr>
          <w:rFonts w:ascii="Times New Roman" w:hAnsi="Times New Roman"/>
          <w:sz w:val="27"/>
          <w:szCs w:val="27"/>
        </w:rPr>
        <w:t xml:space="preserve">и в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плановом периоде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</w:t>
      </w:r>
      <w:r w:rsidRPr="00AB6D08">
        <w:rPr>
          <w:rFonts w:ascii="Times New Roman" w:hAnsi="Times New Roman"/>
          <w:bCs/>
          <w:sz w:val="27"/>
          <w:szCs w:val="27"/>
        </w:rPr>
        <w:t xml:space="preserve">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трансфертов. При составлении и ведении кассового плана </w:t>
      </w:r>
      <w:r w:rsidR="00E01191">
        <w:rPr>
          <w:rFonts w:ascii="Times New Roman" w:hAnsi="Times New Roman"/>
          <w:bCs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bCs/>
          <w:sz w:val="27"/>
          <w:szCs w:val="27"/>
        </w:rPr>
        <w:t xml:space="preserve"> Нижнегорского района Республики Крым администрация Жемчужинского сельского поселения Нижнегорского района Республики Крым обеспечивает в первоочередном </w:t>
      </w:r>
      <w:r w:rsidRPr="00AB6D08">
        <w:rPr>
          <w:rFonts w:ascii="Times New Roman" w:hAnsi="Times New Roman"/>
          <w:bCs/>
          <w:sz w:val="27"/>
          <w:szCs w:val="27"/>
        </w:rPr>
        <w:lastRenderedPageBreak/>
        <w:t>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396E66" w:rsidRPr="00AB6D08" w:rsidRDefault="00396E66" w:rsidP="00396E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</w:t>
      </w:r>
      <w:r w:rsidR="0066032C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AB6D08">
        <w:rPr>
          <w:rFonts w:ascii="Times New Roman" w:hAnsi="Times New Roman"/>
          <w:sz w:val="27"/>
          <w:szCs w:val="27"/>
        </w:rPr>
        <w:t>Установить, что руководители органов местного самоуправления, муниципальных учреждений Жемчужинского сельского поселения Нижнегорского района Республики Крым, не в праве принимать решения в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году и в плановом периоде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</w:t>
      </w:r>
      <w:r w:rsidRPr="00AB6D08">
        <w:rPr>
          <w:rFonts w:ascii="Times New Roman" w:hAnsi="Times New Roman"/>
          <w:sz w:val="27"/>
          <w:szCs w:val="27"/>
        </w:rPr>
        <w:t>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  <w:proofErr w:type="gramEnd"/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</w:t>
      </w:r>
      <w:r w:rsidR="0066032C">
        <w:rPr>
          <w:rFonts w:ascii="Times New Roman" w:hAnsi="Times New Roman"/>
          <w:sz w:val="27"/>
          <w:szCs w:val="27"/>
        </w:rPr>
        <w:t>5</w:t>
      </w:r>
      <w:r w:rsidRPr="00AB6D08">
        <w:rPr>
          <w:rFonts w:ascii="Times New Roman" w:hAnsi="Times New Roman"/>
          <w:sz w:val="27"/>
          <w:szCs w:val="27"/>
        </w:rPr>
        <w:t xml:space="preserve">. Привлечение муниципальных заимствований в бюджет </w:t>
      </w:r>
      <w:r w:rsidR="00E01191">
        <w:rPr>
          <w:rFonts w:ascii="Times New Roman" w:hAnsi="Times New Roman"/>
          <w:sz w:val="27"/>
          <w:szCs w:val="27"/>
        </w:rPr>
        <w:t>муниципального образования Жемчужинское сельское поселение</w:t>
      </w:r>
      <w:r w:rsidRPr="00AB6D08">
        <w:rPr>
          <w:rFonts w:ascii="Times New Roman" w:hAnsi="Times New Roman"/>
          <w:sz w:val="27"/>
          <w:szCs w:val="27"/>
        </w:rPr>
        <w:t xml:space="preserve"> </w:t>
      </w:r>
      <w:r w:rsidRPr="00AB6D08">
        <w:rPr>
          <w:rFonts w:ascii="Times New Roman" w:hAnsi="Times New Roman"/>
          <w:bCs/>
          <w:sz w:val="27"/>
          <w:szCs w:val="27"/>
        </w:rPr>
        <w:t xml:space="preserve">Нижнегорского района Республики Крым в </w:t>
      </w:r>
      <w:r w:rsidRPr="00AB6D08">
        <w:rPr>
          <w:rFonts w:ascii="Times New Roman" w:hAnsi="Times New Roman"/>
          <w:sz w:val="27"/>
          <w:szCs w:val="27"/>
        </w:rPr>
        <w:t>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году и в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плановом периоде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5 и 2026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 xml:space="preserve"> годов</w:t>
      </w:r>
      <w:r w:rsidRPr="00AB6D08">
        <w:rPr>
          <w:rFonts w:ascii="Times New Roman" w:hAnsi="Times New Roman"/>
          <w:bCs/>
          <w:sz w:val="27"/>
          <w:szCs w:val="27"/>
        </w:rPr>
        <w:t xml:space="preserve"> не планируется.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</w:t>
      </w:r>
      <w:r w:rsidR="0066032C">
        <w:rPr>
          <w:rFonts w:ascii="Times New Roman" w:hAnsi="Times New Roman"/>
          <w:sz w:val="27"/>
          <w:szCs w:val="27"/>
        </w:rPr>
        <w:t>6</w:t>
      </w:r>
      <w:r w:rsidRPr="00AB6D08">
        <w:rPr>
          <w:rFonts w:ascii="Times New Roman" w:hAnsi="Times New Roman"/>
          <w:sz w:val="27"/>
          <w:szCs w:val="27"/>
        </w:rPr>
        <w:t xml:space="preserve">. Установить, что предоставление муниципальных гарантий за счет средств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sz w:val="27"/>
          <w:szCs w:val="27"/>
        </w:rPr>
        <w:t xml:space="preserve"> </w:t>
      </w:r>
      <w:r w:rsidRPr="00AB6D08">
        <w:rPr>
          <w:rFonts w:ascii="Times New Roman" w:hAnsi="Times New Roman"/>
          <w:bCs/>
          <w:sz w:val="27"/>
          <w:szCs w:val="27"/>
        </w:rPr>
        <w:t xml:space="preserve">Нижнегорского района Республики Крым </w:t>
      </w:r>
      <w:r w:rsidRPr="00AB6D08">
        <w:rPr>
          <w:rFonts w:ascii="Times New Roman" w:hAnsi="Times New Roman"/>
          <w:sz w:val="27"/>
          <w:szCs w:val="27"/>
        </w:rPr>
        <w:t>в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году и в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плановом периоде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 xml:space="preserve">5 </w:t>
      </w:r>
      <w:r w:rsidRPr="00AB6D08">
        <w:rPr>
          <w:rFonts w:ascii="Times New Roman" w:hAnsi="Times New Roman"/>
          <w:bCs/>
          <w:snapToGrid w:val="0"/>
          <w:sz w:val="27"/>
          <w:szCs w:val="27"/>
        </w:rPr>
        <w:t>и 202</w:t>
      </w:r>
      <w:r w:rsidR="00E01191">
        <w:rPr>
          <w:rFonts w:ascii="Times New Roman" w:hAnsi="Times New Roman"/>
          <w:bCs/>
          <w:snapToGrid w:val="0"/>
          <w:sz w:val="27"/>
          <w:szCs w:val="27"/>
        </w:rPr>
        <w:t>6 годах</w:t>
      </w:r>
      <w:r w:rsidRPr="00AB6D08">
        <w:rPr>
          <w:rFonts w:ascii="Times New Roman" w:hAnsi="Times New Roman"/>
          <w:sz w:val="27"/>
          <w:szCs w:val="27"/>
        </w:rPr>
        <w:t xml:space="preserve"> не предусмотрено.</w:t>
      </w:r>
    </w:p>
    <w:p w:rsidR="00396E66" w:rsidRPr="00AB6D08" w:rsidRDefault="00396E66" w:rsidP="00396E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</w:t>
      </w:r>
      <w:r w:rsidR="0066032C">
        <w:rPr>
          <w:rFonts w:ascii="Times New Roman" w:hAnsi="Times New Roman"/>
          <w:sz w:val="27"/>
          <w:szCs w:val="27"/>
        </w:rPr>
        <w:t>7</w:t>
      </w:r>
      <w:r w:rsidRPr="00AB6D08">
        <w:rPr>
          <w:rFonts w:ascii="Times New Roman" w:hAnsi="Times New Roman"/>
          <w:sz w:val="27"/>
          <w:szCs w:val="27"/>
        </w:rPr>
        <w:t xml:space="preserve">. Установить, что остатки средств </w:t>
      </w:r>
      <w:r w:rsidR="00E01191">
        <w:rPr>
          <w:rFonts w:ascii="Times New Roman" w:hAnsi="Times New Roman"/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rFonts w:ascii="Times New Roman" w:hAnsi="Times New Roman"/>
          <w:sz w:val="27"/>
          <w:szCs w:val="27"/>
        </w:rPr>
        <w:t xml:space="preserve"> </w:t>
      </w:r>
      <w:r w:rsidRPr="00AB6D08">
        <w:rPr>
          <w:rFonts w:ascii="Times New Roman" w:hAnsi="Times New Roman"/>
          <w:bCs/>
          <w:sz w:val="27"/>
          <w:szCs w:val="27"/>
        </w:rPr>
        <w:t>Нижнегорского района Республики Крым на начало текущего финансового года:</w:t>
      </w:r>
    </w:p>
    <w:p w:rsidR="00396E66" w:rsidRPr="00AB6D08" w:rsidRDefault="00396E66" w:rsidP="00396E6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B6D08">
        <w:rPr>
          <w:sz w:val="27"/>
          <w:szCs w:val="27"/>
        </w:rPr>
        <w:t xml:space="preserve">в </w:t>
      </w:r>
      <w:proofErr w:type="gramStart"/>
      <w:r w:rsidRPr="00AB6D08">
        <w:rPr>
          <w:sz w:val="27"/>
          <w:szCs w:val="27"/>
        </w:rPr>
        <w:t>объеме</w:t>
      </w:r>
      <w:proofErr w:type="gramEnd"/>
      <w:r w:rsidRPr="00AB6D08">
        <w:rPr>
          <w:sz w:val="27"/>
          <w:szCs w:val="27"/>
        </w:rPr>
        <w:t xml:space="preserve"> не превышающем остаток средств на счете по учету средств </w:t>
      </w:r>
      <w:r w:rsidR="00E01191">
        <w:rPr>
          <w:sz w:val="27"/>
          <w:szCs w:val="27"/>
        </w:rPr>
        <w:t>бюджета муниципального образования Жемчужинское сельское поселение</w:t>
      </w:r>
      <w:r w:rsidRPr="00AB6D08">
        <w:rPr>
          <w:sz w:val="27"/>
          <w:szCs w:val="27"/>
        </w:rPr>
        <w:t xml:space="preserve"> Нижнегорского района Республики Крым, могут направлять</w:t>
      </w:r>
      <w:r w:rsidRPr="00AB6D08">
        <w:rPr>
          <w:color w:val="000000"/>
          <w:sz w:val="27"/>
          <w:szCs w:val="27"/>
        </w:rPr>
        <w:t xml:space="preserve">ся на покрытие временных кассовых разрывов и на увеличение бюджетных ассигнований на оплату заключенных от имени </w:t>
      </w:r>
      <w:r w:rsidRPr="00AB6D08">
        <w:rPr>
          <w:sz w:val="27"/>
          <w:szCs w:val="27"/>
        </w:rPr>
        <w:t>Жемчужинского сельского поселения</w:t>
      </w:r>
      <w:r w:rsidR="00655590">
        <w:rPr>
          <w:sz w:val="27"/>
          <w:szCs w:val="27"/>
        </w:rPr>
        <w:t xml:space="preserve"> </w:t>
      </w:r>
      <w:r w:rsidRPr="00AB6D08">
        <w:rPr>
          <w:color w:val="000000"/>
          <w:sz w:val="27"/>
          <w:szCs w:val="27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396E66" w:rsidRPr="00AB6D08" w:rsidRDefault="00396E66" w:rsidP="00396E6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B6D08">
        <w:rPr>
          <w:sz w:val="27"/>
          <w:szCs w:val="27"/>
        </w:rPr>
        <w:t>1</w:t>
      </w:r>
      <w:r w:rsidR="0066032C">
        <w:rPr>
          <w:sz w:val="27"/>
          <w:szCs w:val="27"/>
        </w:rPr>
        <w:t>8</w:t>
      </w:r>
      <w:r w:rsidRPr="00AB6D08">
        <w:rPr>
          <w:sz w:val="27"/>
          <w:szCs w:val="27"/>
        </w:rPr>
        <w:t>. 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AB6D08">
        <w:rPr>
          <w:sz w:val="27"/>
          <w:szCs w:val="27"/>
          <w:lang w:val="en-US"/>
        </w:rPr>
        <w:t>nijno</w:t>
      </w:r>
      <w:proofErr w:type="spellEnd"/>
      <w:r w:rsidRPr="00AB6D08">
        <w:rPr>
          <w:sz w:val="27"/>
          <w:szCs w:val="27"/>
        </w:rPr>
        <w:t>.</w:t>
      </w:r>
      <w:proofErr w:type="spellStart"/>
      <w:r w:rsidRPr="00AB6D08">
        <w:rPr>
          <w:sz w:val="27"/>
          <w:szCs w:val="27"/>
          <w:lang w:val="en-US"/>
        </w:rPr>
        <w:t>rk</w:t>
      </w:r>
      <w:proofErr w:type="spellEnd"/>
      <w:r w:rsidRPr="00AB6D08">
        <w:rPr>
          <w:sz w:val="27"/>
          <w:szCs w:val="27"/>
        </w:rPr>
        <w:t>.</w:t>
      </w:r>
      <w:proofErr w:type="spellStart"/>
      <w:r w:rsidRPr="00AB6D08">
        <w:rPr>
          <w:sz w:val="27"/>
          <w:szCs w:val="27"/>
          <w:lang w:val="en-US"/>
        </w:rPr>
        <w:t>gov</w:t>
      </w:r>
      <w:proofErr w:type="spellEnd"/>
      <w:r w:rsidRPr="00AB6D08">
        <w:rPr>
          <w:sz w:val="27"/>
          <w:szCs w:val="27"/>
        </w:rPr>
        <w:t>.</w:t>
      </w:r>
      <w:proofErr w:type="spellStart"/>
      <w:r w:rsidRPr="00AB6D08">
        <w:rPr>
          <w:sz w:val="27"/>
          <w:szCs w:val="27"/>
          <w:lang w:val="en-US"/>
        </w:rPr>
        <w:t>ru</w:t>
      </w:r>
      <w:proofErr w:type="spellEnd"/>
      <w:r w:rsidRPr="00AB6D08">
        <w:rPr>
          <w:sz w:val="27"/>
          <w:szCs w:val="27"/>
        </w:rPr>
        <w:t>) в разделе «Районная власть», «Муниципальные образования района», подраздел «</w:t>
      </w:r>
      <w:r w:rsidR="00AB6D08" w:rsidRPr="00AB6D08">
        <w:rPr>
          <w:sz w:val="27"/>
          <w:szCs w:val="27"/>
        </w:rPr>
        <w:t>Жемчужинский</w:t>
      </w:r>
      <w:r w:rsidRPr="00AB6D08">
        <w:rPr>
          <w:sz w:val="27"/>
          <w:szCs w:val="27"/>
        </w:rPr>
        <w:t xml:space="preserve"> сельский совет», а также на информационном стенде Жемчужинского сельского совета Нижнегорского района Республики Крым, м по адресу: Нижнегорский район, с. </w:t>
      </w:r>
      <w:r w:rsidR="00AB6D08" w:rsidRPr="00AB6D08">
        <w:rPr>
          <w:sz w:val="27"/>
          <w:szCs w:val="27"/>
        </w:rPr>
        <w:t>Жемчужина</w:t>
      </w:r>
      <w:r w:rsidRPr="00AB6D08">
        <w:rPr>
          <w:sz w:val="27"/>
          <w:szCs w:val="27"/>
        </w:rPr>
        <w:t>, ул</w:t>
      </w:r>
      <w:proofErr w:type="gramStart"/>
      <w:r w:rsidRPr="00AB6D08">
        <w:rPr>
          <w:sz w:val="27"/>
          <w:szCs w:val="27"/>
        </w:rPr>
        <w:t>.</w:t>
      </w:r>
      <w:r w:rsidR="00AB6D08" w:rsidRPr="00AB6D08">
        <w:rPr>
          <w:sz w:val="27"/>
          <w:szCs w:val="27"/>
        </w:rPr>
        <w:t>Ш</w:t>
      </w:r>
      <w:proofErr w:type="gramEnd"/>
      <w:r w:rsidR="00AB6D08" w:rsidRPr="00AB6D08">
        <w:rPr>
          <w:sz w:val="27"/>
          <w:szCs w:val="27"/>
        </w:rPr>
        <w:t>кольная, 2 и в сетевом издании «Официальный сайт Жемчужинского сельского поселения Нижнегорского района Республики Крым» в сети Интернет (</w:t>
      </w:r>
      <w:r w:rsidR="00AB6D08" w:rsidRPr="00AB6D08">
        <w:rPr>
          <w:sz w:val="27"/>
          <w:szCs w:val="27"/>
          <w:lang w:val="en-US"/>
        </w:rPr>
        <w:t>http</w:t>
      </w:r>
      <w:r w:rsidR="00AB6D08" w:rsidRPr="00AB6D08">
        <w:rPr>
          <w:sz w:val="27"/>
          <w:szCs w:val="27"/>
        </w:rPr>
        <w:t xml:space="preserve">://жемчужинское-сп.рф). </w:t>
      </w:r>
    </w:p>
    <w:p w:rsidR="00B941BE" w:rsidRPr="00AB6D08" w:rsidRDefault="00396E66" w:rsidP="00396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</w:rPr>
        <w:t>1</w:t>
      </w:r>
      <w:r w:rsidR="0066032C">
        <w:rPr>
          <w:rFonts w:ascii="Times New Roman" w:hAnsi="Times New Roman"/>
          <w:sz w:val="27"/>
          <w:szCs w:val="27"/>
        </w:rPr>
        <w:t>9</w:t>
      </w:r>
      <w:r w:rsidRPr="00AB6D08">
        <w:rPr>
          <w:rFonts w:ascii="Times New Roman" w:hAnsi="Times New Roman"/>
          <w:sz w:val="27"/>
          <w:szCs w:val="27"/>
        </w:rPr>
        <w:t>. Настоящее решение вступает в силу с 1 января 202</w:t>
      </w:r>
      <w:r w:rsidR="00E01191">
        <w:rPr>
          <w:rFonts w:ascii="Times New Roman" w:hAnsi="Times New Roman"/>
          <w:sz w:val="27"/>
          <w:szCs w:val="27"/>
        </w:rPr>
        <w:t>4</w:t>
      </w:r>
      <w:r w:rsidRPr="00AB6D08">
        <w:rPr>
          <w:rFonts w:ascii="Times New Roman" w:hAnsi="Times New Roman"/>
          <w:sz w:val="27"/>
          <w:szCs w:val="27"/>
        </w:rPr>
        <w:t xml:space="preserve"> года</w:t>
      </w:r>
      <w:r w:rsidR="0022095B">
        <w:rPr>
          <w:rFonts w:ascii="Times New Roman" w:hAnsi="Times New Roman"/>
          <w:sz w:val="27"/>
          <w:szCs w:val="27"/>
        </w:rPr>
        <w:t>.</w:t>
      </w:r>
    </w:p>
    <w:p w:rsidR="00E52087" w:rsidRPr="00AB6D08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941BE" w:rsidRDefault="00B941BE" w:rsidP="0066032C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B75E8" w:rsidRPr="00AB6D08" w:rsidRDefault="008B75E8" w:rsidP="0066032C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E63D6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B6D08">
        <w:rPr>
          <w:rFonts w:ascii="Times New Roman" w:hAnsi="Times New Roman"/>
          <w:sz w:val="27"/>
          <w:szCs w:val="27"/>
          <w:lang w:eastAsia="ru-RU"/>
        </w:rPr>
        <w:t xml:space="preserve">Председатель </w:t>
      </w:r>
      <w:r w:rsidR="00F62259" w:rsidRPr="00AB6D08">
        <w:rPr>
          <w:rFonts w:ascii="Times New Roman" w:hAnsi="Times New Roman"/>
          <w:sz w:val="27"/>
          <w:szCs w:val="27"/>
          <w:lang w:eastAsia="ru-RU"/>
        </w:rPr>
        <w:t>Жемчужинского</w:t>
      </w:r>
      <w:r w:rsidR="00CE63D6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093EC2" w:rsidRPr="00AB6D08" w:rsidRDefault="00CE63D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сельского </w:t>
      </w:r>
      <w:r w:rsidR="00BD3D86" w:rsidRPr="00AB6D08">
        <w:rPr>
          <w:rFonts w:ascii="Times New Roman" w:hAnsi="Times New Roman"/>
          <w:sz w:val="27"/>
          <w:szCs w:val="27"/>
          <w:lang w:eastAsia="ru-RU"/>
        </w:rPr>
        <w:t xml:space="preserve">совета </w:t>
      </w:r>
      <w:r w:rsidR="00F62259" w:rsidRPr="00AB6D08">
        <w:rPr>
          <w:rFonts w:ascii="Times New Roman" w:hAnsi="Times New Roman"/>
          <w:sz w:val="27"/>
          <w:szCs w:val="27"/>
          <w:lang w:eastAsia="ru-RU"/>
        </w:rPr>
        <w:t>- глава администрации</w:t>
      </w:r>
    </w:p>
    <w:p w:rsidR="00093EC2" w:rsidRPr="00AB6D08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D08">
        <w:rPr>
          <w:rFonts w:ascii="Times New Roman" w:hAnsi="Times New Roman"/>
          <w:sz w:val="27"/>
          <w:szCs w:val="27"/>
          <w:lang w:eastAsia="ru-RU"/>
        </w:rPr>
        <w:t>Жемчужинского</w:t>
      </w:r>
      <w:r w:rsidR="00093EC2" w:rsidRPr="00AB6D08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</w:t>
      </w:r>
      <w:r w:rsidR="00093EC2" w:rsidRPr="00AB6D08">
        <w:rPr>
          <w:rFonts w:ascii="Times New Roman" w:hAnsi="Times New Roman"/>
          <w:sz w:val="27"/>
          <w:szCs w:val="27"/>
          <w:lang w:eastAsia="ru-RU"/>
        </w:rPr>
        <w:tab/>
      </w:r>
      <w:r w:rsidR="00093EC2" w:rsidRPr="00AB6D08">
        <w:rPr>
          <w:rFonts w:ascii="Times New Roman" w:hAnsi="Times New Roman"/>
          <w:sz w:val="27"/>
          <w:szCs w:val="27"/>
          <w:lang w:eastAsia="ru-RU"/>
        </w:rPr>
        <w:tab/>
      </w:r>
      <w:r w:rsidR="00B941BE" w:rsidRPr="00AB6D08">
        <w:rPr>
          <w:rFonts w:ascii="Times New Roman" w:hAnsi="Times New Roman"/>
          <w:sz w:val="27"/>
          <w:szCs w:val="27"/>
          <w:lang w:eastAsia="ru-RU"/>
        </w:rPr>
        <w:tab/>
      </w:r>
      <w:r w:rsidR="00B941BE" w:rsidRPr="00AB6D08">
        <w:rPr>
          <w:rFonts w:ascii="Times New Roman" w:hAnsi="Times New Roman"/>
          <w:sz w:val="27"/>
          <w:szCs w:val="27"/>
          <w:lang w:eastAsia="ru-RU"/>
        </w:rPr>
        <w:tab/>
      </w:r>
      <w:r w:rsidR="00B941BE" w:rsidRPr="00AB6D08">
        <w:rPr>
          <w:rFonts w:ascii="Times New Roman" w:hAnsi="Times New Roman"/>
          <w:sz w:val="27"/>
          <w:szCs w:val="27"/>
          <w:lang w:eastAsia="ru-RU"/>
        </w:rPr>
        <w:tab/>
      </w:r>
      <w:r w:rsidR="00B941BE" w:rsidRPr="00AB6D08">
        <w:rPr>
          <w:rFonts w:ascii="Times New Roman" w:hAnsi="Times New Roman"/>
          <w:sz w:val="27"/>
          <w:szCs w:val="27"/>
          <w:lang w:eastAsia="ru-RU"/>
        </w:rPr>
        <w:tab/>
      </w:r>
      <w:proofErr w:type="spellStart"/>
      <w:r w:rsidR="00093EC2" w:rsidRPr="00AB6D08">
        <w:rPr>
          <w:rFonts w:ascii="Times New Roman" w:hAnsi="Times New Roman"/>
          <w:sz w:val="27"/>
          <w:szCs w:val="27"/>
          <w:lang w:eastAsia="ru-RU"/>
        </w:rPr>
        <w:t>С.И.Чупиков</w:t>
      </w:r>
      <w:proofErr w:type="spellEnd"/>
    </w:p>
    <w:p w:rsidR="00686F6E" w:rsidRDefault="00686F6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686F6E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0F6"/>
    <w:multiLevelType w:val="hybridMultilevel"/>
    <w:tmpl w:val="DBAE3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93EC2"/>
    <w:rsid w:val="000944BE"/>
    <w:rsid w:val="00094543"/>
    <w:rsid w:val="000A332E"/>
    <w:rsid w:val="000A4FF2"/>
    <w:rsid w:val="000B534E"/>
    <w:rsid w:val="000C3698"/>
    <w:rsid w:val="000C374F"/>
    <w:rsid w:val="000C3E38"/>
    <w:rsid w:val="000D094A"/>
    <w:rsid w:val="000D26BF"/>
    <w:rsid w:val="000E54E2"/>
    <w:rsid w:val="000E6725"/>
    <w:rsid w:val="000E7B04"/>
    <w:rsid w:val="000F63A0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206B"/>
    <w:rsid w:val="001835F1"/>
    <w:rsid w:val="00186FF0"/>
    <w:rsid w:val="001874C9"/>
    <w:rsid w:val="0019080D"/>
    <w:rsid w:val="00196827"/>
    <w:rsid w:val="001A43B7"/>
    <w:rsid w:val="001B453C"/>
    <w:rsid w:val="001C40BB"/>
    <w:rsid w:val="001C66BA"/>
    <w:rsid w:val="001D1627"/>
    <w:rsid w:val="001D6A20"/>
    <w:rsid w:val="001E1613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10D05"/>
    <w:rsid w:val="0022095B"/>
    <w:rsid w:val="00227C1D"/>
    <w:rsid w:val="00245077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37B1"/>
    <w:rsid w:val="002D7B18"/>
    <w:rsid w:val="002F3459"/>
    <w:rsid w:val="002F3577"/>
    <w:rsid w:val="002F73A1"/>
    <w:rsid w:val="003041E5"/>
    <w:rsid w:val="00310893"/>
    <w:rsid w:val="003352C1"/>
    <w:rsid w:val="003354BD"/>
    <w:rsid w:val="00336AA6"/>
    <w:rsid w:val="00341CE0"/>
    <w:rsid w:val="00343C8C"/>
    <w:rsid w:val="00355142"/>
    <w:rsid w:val="00360E5E"/>
    <w:rsid w:val="003719AA"/>
    <w:rsid w:val="0038323D"/>
    <w:rsid w:val="00383376"/>
    <w:rsid w:val="00385042"/>
    <w:rsid w:val="00390718"/>
    <w:rsid w:val="00392A1D"/>
    <w:rsid w:val="00396E66"/>
    <w:rsid w:val="003C3B79"/>
    <w:rsid w:val="003D116C"/>
    <w:rsid w:val="003D3342"/>
    <w:rsid w:val="003E692B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9EB"/>
    <w:rsid w:val="00451B02"/>
    <w:rsid w:val="004602E9"/>
    <w:rsid w:val="00466386"/>
    <w:rsid w:val="00475824"/>
    <w:rsid w:val="00482D27"/>
    <w:rsid w:val="00483DB4"/>
    <w:rsid w:val="004A19BE"/>
    <w:rsid w:val="004A2746"/>
    <w:rsid w:val="004B3FAC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0860"/>
    <w:rsid w:val="005A2CDB"/>
    <w:rsid w:val="005A5EAB"/>
    <w:rsid w:val="005A617A"/>
    <w:rsid w:val="005B4E61"/>
    <w:rsid w:val="005C643A"/>
    <w:rsid w:val="005D08A9"/>
    <w:rsid w:val="005E7A4E"/>
    <w:rsid w:val="005F1F50"/>
    <w:rsid w:val="005F75E3"/>
    <w:rsid w:val="006030FC"/>
    <w:rsid w:val="00603589"/>
    <w:rsid w:val="00604F49"/>
    <w:rsid w:val="006079DC"/>
    <w:rsid w:val="00610C16"/>
    <w:rsid w:val="00611016"/>
    <w:rsid w:val="00612B25"/>
    <w:rsid w:val="00626558"/>
    <w:rsid w:val="00626B8B"/>
    <w:rsid w:val="00636F17"/>
    <w:rsid w:val="00637EC9"/>
    <w:rsid w:val="006405D5"/>
    <w:rsid w:val="00654A40"/>
    <w:rsid w:val="00655590"/>
    <w:rsid w:val="00655630"/>
    <w:rsid w:val="0065625F"/>
    <w:rsid w:val="0066032C"/>
    <w:rsid w:val="00662E14"/>
    <w:rsid w:val="006664D2"/>
    <w:rsid w:val="0068243D"/>
    <w:rsid w:val="00685ACF"/>
    <w:rsid w:val="00686F6E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27732"/>
    <w:rsid w:val="00734848"/>
    <w:rsid w:val="00736B37"/>
    <w:rsid w:val="00742E46"/>
    <w:rsid w:val="0074417D"/>
    <w:rsid w:val="007469D8"/>
    <w:rsid w:val="00757646"/>
    <w:rsid w:val="00773846"/>
    <w:rsid w:val="00782C3D"/>
    <w:rsid w:val="007B6190"/>
    <w:rsid w:val="007C13BF"/>
    <w:rsid w:val="007C1F29"/>
    <w:rsid w:val="007C4986"/>
    <w:rsid w:val="007D0834"/>
    <w:rsid w:val="007D42DA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B75E8"/>
    <w:rsid w:val="008C4887"/>
    <w:rsid w:val="008C4B1C"/>
    <w:rsid w:val="008D19EC"/>
    <w:rsid w:val="008D337D"/>
    <w:rsid w:val="008E4D0B"/>
    <w:rsid w:val="008F161F"/>
    <w:rsid w:val="008F39B6"/>
    <w:rsid w:val="008F4373"/>
    <w:rsid w:val="008F7E7C"/>
    <w:rsid w:val="00900F5F"/>
    <w:rsid w:val="00904ABF"/>
    <w:rsid w:val="00905495"/>
    <w:rsid w:val="009141AF"/>
    <w:rsid w:val="00914566"/>
    <w:rsid w:val="0091560C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9F0EA2"/>
    <w:rsid w:val="00A0442C"/>
    <w:rsid w:val="00A052FA"/>
    <w:rsid w:val="00A0620E"/>
    <w:rsid w:val="00A2743E"/>
    <w:rsid w:val="00A31AF4"/>
    <w:rsid w:val="00A61F54"/>
    <w:rsid w:val="00A73F1F"/>
    <w:rsid w:val="00A76296"/>
    <w:rsid w:val="00A76B6B"/>
    <w:rsid w:val="00A829D3"/>
    <w:rsid w:val="00A846E0"/>
    <w:rsid w:val="00A931F5"/>
    <w:rsid w:val="00AB2D8B"/>
    <w:rsid w:val="00AB6D08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8184F"/>
    <w:rsid w:val="00B91D5C"/>
    <w:rsid w:val="00B929EB"/>
    <w:rsid w:val="00B9371A"/>
    <w:rsid w:val="00B941BE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D7C64"/>
    <w:rsid w:val="00CE63D6"/>
    <w:rsid w:val="00D0064B"/>
    <w:rsid w:val="00D1460E"/>
    <w:rsid w:val="00D218A5"/>
    <w:rsid w:val="00D21DC8"/>
    <w:rsid w:val="00D22995"/>
    <w:rsid w:val="00D24A6F"/>
    <w:rsid w:val="00D27E70"/>
    <w:rsid w:val="00D36F14"/>
    <w:rsid w:val="00D5138C"/>
    <w:rsid w:val="00D6327E"/>
    <w:rsid w:val="00D81709"/>
    <w:rsid w:val="00D85BAE"/>
    <w:rsid w:val="00D933B6"/>
    <w:rsid w:val="00DA65AC"/>
    <w:rsid w:val="00DD09C9"/>
    <w:rsid w:val="00DD0B6A"/>
    <w:rsid w:val="00DD0DED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5858"/>
    <w:rsid w:val="00DF6BC2"/>
    <w:rsid w:val="00E01191"/>
    <w:rsid w:val="00E062A9"/>
    <w:rsid w:val="00E12489"/>
    <w:rsid w:val="00E22F82"/>
    <w:rsid w:val="00E25A6B"/>
    <w:rsid w:val="00E319A5"/>
    <w:rsid w:val="00E3793B"/>
    <w:rsid w:val="00E478AA"/>
    <w:rsid w:val="00E52087"/>
    <w:rsid w:val="00E61B65"/>
    <w:rsid w:val="00E67D18"/>
    <w:rsid w:val="00E71ED3"/>
    <w:rsid w:val="00E7628F"/>
    <w:rsid w:val="00E7751B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4B12"/>
    <w:rsid w:val="00ED662D"/>
    <w:rsid w:val="00EE59A9"/>
    <w:rsid w:val="00F0511F"/>
    <w:rsid w:val="00F069E8"/>
    <w:rsid w:val="00F140C2"/>
    <w:rsid w:val="00F254F4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94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B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120</cp:revision>
  <cp:lastPrinted>2023-11-09T17:16:00Z</cp:lastPrinted>
  <dcterms:created xsi:type="dcterms:W3CDTF">2016-01-02T12:21:00Z</dcterms:created>
  <dcterms:modified xsi:type="dcterms:W3CDTF">2023-11-09T17:16:00Z</dcterms:modified>
</cp:coreProperties>
</file>