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219"/>
      </w:tblGrid>
      <w:tr w:rsidR="00625526" w:rsidTr="009110BF">
        <w:trPr>
          <w:trHeight w:val="3357"/>
        </w:trPr>
        <w:tc>
          <w:tcPr>
            <w:tcW w:w="10219" w:type="dxa"/>
          </w:tcPr>
          <w:p w:rsidR="00625526" w:rsidRPr="00D4341D" w:rsidRDefault="00625526" w:rsidP="00104544">
            <w:pPr>
              <w:tabs>
                <w:tab w:val="left" w:pos="5604"/>
              </w:tabs>
              <w:spacing w:line="276" w:lineRule="auto"/>
              <w:ind w:left="2124" w:firstLine="2271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6pt;height:67pt" o:ole="" fillcolor="window">
                  <v:imagedata r:id="rId5" o:title=""/>
                </v:shape>
                <o:OLEObject Type="Embed" ProgID="Word.Picture.8" ShapeID="_x0000_i1025" DrawAspect="Content" ObjectID="_1728119882" r:id="rId6"/>
              </w:object>
            </w:r>
          </w:p>
          <w:p w:rsidR="00625526" w:rsidRPr="00D4341D" w:rsidRDefault="005F7CF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РЕСПУБЛИКА</w:t>
            </w:r>
            <w:r w:rsidR="00625526" w:rsidRPr="00D4341D">
              <w:rPr>
                <w:b w:val="0"/>
                <w:lang w:eastAsia="en-US"/>
              </w:rPr>
              <w:t xml:space="preserve"> 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5F7CFD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-я сессия</w:t>
            </w:r>
            <w:r w:rsidR="004E5803" w:rsidRPr="00D4341D">
              <w:rPr>
                <w:bCs/>
                <w:sz w:val="28"/>
                <w:lang w:eastAsia="en-US"/>
              </w:rPr>
              <w:t xml:space="preserve"> 2</w:t>
            </w:r>
            <w:r w:rsidR="009110BF">
              <w:rPr>
                <w:bCs/>
                <w:sz w:val="28"/>
                <w:lang w:eastAsia="en-US"/>
              </w:rPr>
              <w:t xml:space="preserve"> - </w:t>
            </w:r>
            <w:r w:rsidR="00625526" w:rsidRPr="00D4341D">
              <w:rPr>
                <w:bCs/>
                <w:sz w:val="28"/>
                <w:lang w:eastAsia="en-US"/>
              </w:rPr>
              <w:t>го созыва</w:t>
            </w:r>
          </w:p>
          <w:p w:rsidR="00625526" w:rsidRPr="00104544" w:rsidRDefault="00104544" w:rsidP="0010454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104544">
              <w:rPr>
                <w:bCs/>
                <w:lang w:eastAsia="en-US"/>
              </w:rPr>
              <w:t>ПРОЕКТ</w:t>
            </w: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1C6ABF">
              <w:rPr>
                <w:lang w:eastAsia="en-US"/>
              </w:rPr>
              <w:t xml:space="preserve"> </w:t>
            </w:r>
            <w:r w:rsidR="00CD3D8B">
              <w:rPr>
                <w:lang w:eastAsia="en-US"/>
              </w:rPr>
              <w:t>___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CD3D8B" w:rsidP="000E1D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 w:rsidR="000E1DC5">
              <w:rPr>
                <w:sz w:val="28"/>
                <w:szCs w:val="28"/>
                <w:lang w:eastAsia="en-US"/>
              </w:rPr>
              <w:t>2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9110BF" w:rsidRPr="009110BF" w:rsidRDefault="009110BF" w:rsidP="005474B8">
      <w:pPr>
        <w:tabs>
          <w:tab w:val="left" w:pos="5670"/>
        </w:tabs>
        <w:ind w:right="4393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О внесении изменений в Устав муниципального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образования Жемчужинское сельское поселение</w:t>
      </w:r>
      <w:r w:rsidR="005474B8">
        <w:rPr>
          <w:sz w:val="28"/>
          <w:szCs w:val="28"/>
        </w:rPr>
        <w:t xml:space="preserve"> </w:t>
      </w:r>
      <w:r w:rsidRPr="00031E9B">
        <w:rPr>
          <w:sz w:val="28"/>
          <w:szCs w:val="28"/>
        </w:rPr>
        <w:t>Нижнегорского района Республики Крым</w:t>
      </w:r>
    </w:p>
    <w:p w:rsidR="009110BF" w:rsidRPr="009110BF" w:rsidRDefault="009110BF" w:rsidP="009110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110BF" w:rsidRDefault="009110BF" w:rsidP="006B0308">
      <w:pPr>
        <w:ind w:firstLine="709"/>
        <w:jc w:val="both"/>
        <w:rPr>
          <w:sz w:val="28"/>
          <w:szCs w:val="28"/>
          <w:shd w:val="clear" w:color="auto" w:fill="FFFFFF"/>
        </w:rPr>
      </w:pPr>
      <w:r w:rsidRPr="009110BF">
        <w:rPr>
          <w:sz w:val="28"/>
          <w:szCs w:val="28"/>
        </w:rPr>
        <w:t xml:space="preserve">В целях приведения Устава муниципального образования </w:t>
      </w:r>
      <w:r w:rsidRPr="009110BF">
        <w:rPr>
          <w:bCs/>
          <w:color w:val="000000"/>
          <w:sz w:val="28"/>
          <w:szCs w:val="28"/>
        </w:rPr>
        <w:t>Жемчужинское</w:t>
      </w:r>
      <w:r w:rsidRPr="009110BF">
        <w:rPr>
          <w:sz w:val="28"/>
          <w:szCs w:val="28"/>
        </w:rPr>
        <w:t xml:space="preserve"> сельское поселение в соответствие </w:t>
      </w:r>
      <w:r w:rsidR="001C2507" w:rsidRPr="009110BF">
        <w:rPr>
          <w:sz w:val="28"/>
          <w:szCs w:val="28"/>
        </w:rPr>
        <w:t>с Федеральным</w:t>
      </w:r>
      <w:r w:rsidR="00E4461F">
        <w:rPr>
          <w:sz w:val="28"/>
          <w:szCs w:val="28"/>
        </w:rPr>
        <w:t xml:space="preserve"> законом</w:t>
      </w:r>
      <w:r w:rsidR="001C2507" w:rsidRPr="009110BF">
        <w:rPr>
          <w:sz w:val="28"/>
          <w:szCs w:val="28"/>
        </w:rPr>
        <w:t xml:space="preserve"> от </w:t>
      </w:r>
      <w:r w:rsidR="00E4461F">
        <w:rPr>
          <w:sz w:val="28"/>
          <w:szCs w:val="28"/>
        </w:rPr>
        <w:t>12.12.2021</w:t>
      </w:r>
      <w:r w:rsidR="001C2507" w:rsidRPr="009110BF">
        <w:rPr>
          <w:sz w:val="28"/>
          <w:szCs w:val="28"/>
        </w:rPr>
        <w:t xml:space="preserve"> № </w:t>
      </w:r>
      <w:r w:rsidR="00E4461F">
        <w:rPr>
          <w:sz w:val="28"/>
          <w:szCs w:val="28"/>
        </w:rPr>
        <w:t>414</w:t>
      </w:r>
      <w:r w:rsidR="001C2507">
        <w:rPr>
          <w:sz w:val="28"/>
          <w:szCs w:val="28"/>
        </w:rPr>
        <w:t>- ФЗ</w:t>
      </w:r>
      <w:r w:rsidR="001C2507" w:rsidRPr="009110BF">
        <w:rPr>
          <w:sz w:val="28"/>
          <w:szCs w:val="28"/>
        </w:rPr>
        <w:t xml:space="preserve"> «</w:t>
      </w:r>
      <w:r w:rsidR="001C2507" w:rsidRPr="007009A2">
        <w:rPr>
          <w:sz w:val="28"/>
          <w:szCs w:val="28"/>
        </w:rPr>
        <w:t xml:space="preserve">Об общих принципах организации </w:t>
      </w:r>
      <w:r w:rsidR="00E4461F">
        <w:rPr>
          <w:sz w:val="28"/>
          <w:szCs w:val="28"/>
        </w:rPr>
        <w:t>публичной власти в субъектах Российской Федерации</w:t>
      </w:r>
      <w:r w:rsidR="001C2507" w:rsidRPr="009110BF">
        <w:rPr>
          <w:sz w:val="28"/>
          <w:szCs w:val="28"/>
        </w:rPr>
        <w:t>»</w:t>
      </w:r>
      <w:r w:rsidR="005474B8">
        <w:rPr>
          <w:sz w:val="28"/>
          <w:szCs w:val="28"/>
        </w:rPr>
        <w:t>, руководствуясь</w:t>
      </w:r>
      <w:r w:rsidR="005474B8" w:rsidRPr="00BE7E78">
        <w:rPr>
          <w:sz w:val="28"/>
          <w:szCs w:val="28"/>
        </w:rPr>
        <w:t xml:space="preserve"> </w:t>
      </w:r>
      <w:r w:rsidR="001C2507" w:rsidRPr="007009A2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r w:rsidR="001C2507">
        <w:rPr>
          <w:sz w:val="28"/>
          <w:szCs w:val="28"/>
          <w:shd w:val="clear" w:color="auto" w:fill="FFFFFF"/>
        </w:rPr>
        <w:t>Жемчужинское</w:t>
      </w:r>
      <w:r w:rsidR="001C2507" w:rsidRPr="007009A2">
        <w:rPr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</w:t>
      </w:r>
      <w:r w:rsidR="006B4ED7">
        <w:rPr>
          <w:color w:val="000000"/>
          <w:sz w:val="28"/>
          <w:szCs w:val="28"/>
        </w:rPr>
        <w:t>,</w:t>
      </w:r>
      <w:r w:rsidRPr="009110BF">
        <w:rPr>
          <w:sz w:val="28"/>
          <w:szCs w:val="28"/>
        </w:rPr>
        <w:t xml:space="preserve"> </w:t>
      </w:r>
      <w:r w:rsidRPr="009110BF">
        <w:rPr>
          <w:color w:val="000000"/>
          <w:sz w:val="28"/>
          <w:szCs w:val="28"/>
        </w:rPr>
        <w:t xml:space="preserve">Жемчужинский сельский совет </w:t>
      </w:r>
      <w:r w:rsidR="000E1DC5" w:rsidRPr="007009A2">
        <w:rPr>
          <w:sz w:val="28"/>
          <w:szCs w:val="28"/>
          <w:shd w:val="clear" w:color="auto" w:fill="FFFFFF"/>
        </w:rPr>
        <w:t>Нижнегорского района Республики Крым</w:t>
      </w:r>
    </w:p>
    <w:p w:rsidR="006B0308" w:rsidRDefault="006B0308" w:rsidP="006B0308">
      <w:pPr>
        <w:ind w:firstLine="709"/>
        <w:jc w:val="both"/>
        <w:rPr>
          <w:color w:val="000000"/>
          <w:sz w:val="28"/>
          <w:szCs w:val="28"/>
        </w:rPr>
      </w:pPr>
    </w:p>
    <w:p w:rsidR="009110BF" w:rsidRPr="009110BF" w:rsidRDefault="009110BF" w:rsidP="006B0308">
      <w:pPr>
        <w:ind w:firstLine="709"/>
        <w:jc w:val="center"/>
        <w:rPr>
          <w:sz w:val="28"/>
          <w:szCs w:val="28"/>
        </w:rPr>
      </w:pPr>
      <w:r w:rsidRPr="009110BF">
        <w:rPr>
          <w:bCs/>
          <w:color w:val="000000"/>
          <w:sz w:val="28"/>
          <w:szCs w:val="28"/>
        </w:rPr>
        <w:t>РЕШИЛ:</w:t>
      </w:r>
    </w:p>
    <w:p w:rsidR="009110BF" w:rsidRPr="009110BF" w:rsidRDefault="009110BF" w:rsidP="006B030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9110BF" w:rsidRPr="00DF3E9A" w:rsidRDefault="009110BF" w:rsidP="006B0308">
      <w:pPr>
        <w:ind w:firstLine="709"/>
        <w:jc w:val="both"/>
        <w:rPr>
          <w:sz w:val="28"/>
          <w:szCs w:val="28"/>
        </w:rPr>
      </w:pPr>
      <w:r w:rsidRPr="009110BF">
        <w:rPr>
          <w:sz w:val="28"/>
          <w:szCs w:val="28"/>
        </w:rPr>
        <w:t>1. Внести в Устав муниципального образования Жемчужинское сельское поселение Нижнегорского района Республики Крым</w:t>
      </w:r>
      <w:r w:rsidR="00DF3E9A">
        <w:rPr>
          <w:sz w:val="28"/>
          <w:szCs w:val="28"/>
        </w:rPr>
        <w:t>,</w:t>
      </w:r>
      <w:r w:rsidR="00460D4F">
        <w:rPr>
          <w:sz w:val="28"/>
          <w:szCs w:val="28"/>
        </w:rPr>
        <w:t xml:space="preserve"> </w:t>
      </w:r>
      <w:r w:rsidR="00DF3E9A" w:rsidRPr="00DF3E9A">
        <w:rPr>
          <w:sz w:val="28"/>
          <w:szCs w:val="28"/>
        </w:rPr>
        <w:t>принятого решением Жемчужинского сельского совета Нижнегорского</w:t>
      </w:r>
      <w:r w:rsidR="00DF3E9A" w:rsidRPr="00DF3E9A">
        <w:rPr>
          <w:color w:val="000000"/>
          <w:sz w:val="28"/>
          <w:szCs w:val="28"/>
        </w:rPr>
        <w:t xml:space="preserve"> района Республики Крым от 2 декабря 2014 года №1</w:t>
      </w:r>
      <w:r w:rsidR="00DF3E9A">
        <w:rPr>
          <w:color w:val="000000"/>
          <w:sz w:val="28"/>
          <w:szCs w:val="28"/>
        </w:rPr>
        <w:t xml:space="preserve"> </w:t>
      </w:r>
      <w:r w:rsidRPr="00DF3E9A">
        <w:rPr>
          <w:sz w:val="28"/>
          <w:szCs w:val="28"/>
        </w:rPr>
        <w:t>(далее - Устав)</w:t>
      </w:r>
      <w:r w:rsidR="00C453A1" w:rsidRPr="00DF3E9A">
        <w:rPr>
          <w:sz w:val="28"/>
          <w:szCs w:val="28"/>
        </w:rPr>
        <w:t xml:space="preserve"> следующие изменения</w:t>
      </w:r>
      <w:r w:rsidRPr="00DF3E9A">
        <w:rPr>
          <w:sz w:val="28"/>
          <w:szCs w:val="28"/>
        </w:rPr>
        <w:t>:</w:t>
      </w:r>
    </w:p>
    <w:p w:rsidR="00DF3E9A" w:rsidRPr="00DF3E9A" w:rsidRDefault="00DF3E9A" w:rsidP="00DF3E9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3E9A">
        <w:rPr>
          <w:color w:val="000000"/>
          <w:sz w:val="28"/>
          <w:szCs w:val="28"/>
        </w:rPr>
        <w:t>1.1. Статью 58 Устава дополнить частью 3 следующего содержания:</w:t>
      </w:r>
    </w:p>
    <w:p w:rsidR="00DF3E9A" w:rsidRPr="00DF3E9A" w:rsidRDefault="00DF3E9A" w:rsidP="00DF3E9A">
      <w:pPr>
        <w:shd w:val="clear" w:color="auto" w:fill="FFFFFF"/>
        <w:ind w:firstLine="709"/>
        <w:jc w:val="both"/>
        <w:rPr>
          <w:kern w:val="3"/>
          <w:sz w:val="28"/>
          <w:szCs w:val="28"/>
        </w:rPr>
      </w:pPr>
      <w:r w:rsidRPr="00DF3E9A">
        <w:rPr>
          <w:color w:val="000000"/>
          <w:sz w:val="28"/>
          <w:szCs w:val="28"/>
        </w:rPr>
        <w:t xml:space="preserve">«3. </w:t>
      </w:r>
      <w:r w:rsidRPr="00DF3E9A">
        <w:rPr>
          <w:kern w:val="3"/>
          <w:sz w:val="28"/>
          <w:szCs w:val="28"/>
        </w:rPr>
        <w:t>Глава Республики Крым:</w:t>
      </w:r>
    </w:p>
    <w:p w:rsidR="00DF3E9A" w:rsidRPr="00DF3E9A" w:rsidRDefault="00DF3E9A" w:rsidP="00DF3E9A">
      <w:pPr>
        <w:shd w:val="clear" w:color="auto" w:fill="FFFFFF"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DF3E9A">
        <w:rPr>
          <w:kern w:val="3"/>
          <w:sz w:val="28"/>
          <w:szCs w:val="28"/>
        </w:rPr>
        <w:t>1) вправе вынести предупреждение, объявить выговор председателю Жемчужинского сельского 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Крым;</w:t>
      </w:r>
    </w:p>
    <w:p w:rsidR="00DF3E9A" w:rsidRPr="00DF3E9A" w:rsidRDefault="00DF3E9A" w:rsidP="00DF3E9A">
      <w:pPr>
        <w:shd w:val="clear" w:color="auto" w:fill="FFFFFF"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proofErr w:type="gramStart"/>
      <w:r w:rsidRPr="00DF3E9A">
        <w:rPr>
          <w:kern w:val="3"/>
          <w:sz w:val="28"/>
          <w:szCs w:val="28"/>
        </w:rPr>
        <w:t>2) вправе отрешить от должности председателя Жемчужинского сельского совета в случае, если в течение месяца со дня вынесения Главой Республики Крым предупреждения, объявления выговора председателю Жемчужинского сельского совета в соответствии с пунктом 1 настоящей части председателем Жемчужинского сельского совета не были приняты в пределах своих полномочий меры по устранению причин, послуживших основанием для вынесения ему предупреждения, объявления выговора;</w:t>
      </w:r>
      <w:proofErr w:type="gramEnd"/>
      <w:r w:rsidRPr="00DF3E9A">
        <w:rPr>
          <w:kern w:val="3"/>
          <w:sz w:val="28"/>
          <w:szCs w:val="28"/>
        </w:rPr>
        <w:t>3)</w:t>
      </w:r>
      <w:r w:rsidRPr="00DF3E9A">
        <w:rPr>
          <w:rFonts w:eastAsia="Droid Sans Fallback"/>
          <w:kern w:val="3"/>
          <w:sz w:val="28"/>
          <w:szCs w:val="28"/>
        </w:rPr>
        <w:t xml:space="preserve"> </w:t>
      </w:r>
      <w:r w:rsidRPr="00DF3E9A">
        <w:rPr>
          <w:kern w:val="3"/>
          <w:sz w:val="28"/>
          <w:szCs w:val="28"/>
        </w:rPr>
        <w:t xml:space="preserve">вправе обратиться в Жемчужинский сельский совет с инициативой об удалении председателя Жемчужинского сельского совета в отставку, </w:t>
      </w:r>
      <w:r w:rsidRPr="00DF3E9A">
        <w:rPr>
          <w:kern w:val="3"/>
          <w:sz w:val="28"/>
          <w:szCs w:val="28"/>
        </w:rPr>
        <w:lastRenderedPageBreak/>
        <w:t xml:space="preserve">в том числе в случае </w:t>
      </w:r>
      <w:proofErr w:type="gramStart"/>
      <w:r w:rsidRPr="00DF3E9A">
        <w:rPr>
          <w:kern w:val="3"/>
          <w:sz w:val="28"/>
          <w:szCs w:val="28"/>
        </w:rPr>
        <w:t>систематического</w:t>
      </w:r>
      <w:proofErr w:type="gramEnd"/>
      <w:r w:rsidRPr="00DF3E9A">
        <w:rPr>
          <w:kern w:val="3"/>
          <w:sz w:val="28"/>
          <w:szCs w:val="28"/>
        </w:rPr>
        <w:t xml:space="preserve"> </w:t>
      </w:r>
      <w:proofErr w:type="spellStart"/>
      <w:r w:rsidRPr="00DF3E9A">
        <w:rPr>
          <w:kern w:val="3"/>
          <w:sz w:val="28"/>
          <w:szCs w:val="28"/>
        </w:rPr>
        <w:t>недостижения</w:t>
      </w:r>
      <w:proofErr w:type="spellEnd"/>
      <w:r w:rsidRPr="00DF3E9A">
        <w:rPr>
          <w:kern w:val="3"/>
          <w:sz w:val="28"/>
          <w:szCs w:val="28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об общих принципах организации местного самоуправления.».</w:t>
      </w:r>
    </w:p>
    <w:p w:rsidR="00E4461F" w:rsidRPr="00FE4649" w:rsidRDefault="00E4461F" w:rsidP="00E4461F">
      <w:pPr>
        <w:pStyle w:val="a5"/>
        <w:spacing w:before="0" w:beforeAutospacing="0" w:after="0" w:afterAutospacing="0" w:line="240" w:lineRule="atLeast"/>
        <w:ind w:firstLine="672"/>
        <w:jc w:val="both"/>
        <w:rPr>
          <w:rFonts w:ascii="Arial" w:hAnsi="Arial" w:cs="Arial"/>
          <w:color w:val="000000"/>
          <w:sz w:val="28"/>
          <w:szCs w:val="28"/>
        </w:rPr>
      </w:pPr>
      <w:r w:rsidRPr="00031E9B">
        <w:rPr>
          <w:sz w:val="28"/>
          <w:szCs w:val="28"/>
        </w:rPr>
        <w:t xml:space="preserve">2. Председателю Жемчужинского сельского совета – главе администрации Жемчужинского сельского поселения </w:t>
      </w:r>
      <w:proofErr w:type="spellStart"/>
      <w:r w:rsidRPr="00031E9B">
        <w:rPr>
          <w:sz w:val="28"/>
          <w:szCs w:val="28"/>
        </w:rPr>
        <w:t>Чупикову</w:t>
      </w:r>
      <w:proofErr w:type="spellEnd"/>
      <w:r w:rsidRPr="00031E9B">
        <w:rPr>
          <w:sz w:val="28"/>
          <w:szCs w:val="28"/>
        </w:rPr>
        <w:t xml:space="preserve"> С.И.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регистрации.</w:t>
      </w:r>
    </w:p>
    <w:p w:rsidR="00E4461F" w:rsidRDefault="00E4461F" w:rsidP="00E44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 xml:space="preserve">3. Настоящее решение </w:t>
      </w:r>
      <w:r w:rsidRPr="00031E9B">
        <w:rPr>
          <w:rFonts w:eastAsia="Arial CYR"/>
          <w:sz w:val="28"/>
          <w:szCs w:val="28"/>
        </w:rPr>
        <w:t xml:space="preserve">обнародовать </w:t>
      </w:r>
      <w:r w:rsidRPr="00031E9B">
        <w:rPr>
          <w:sz w:val="28"/>
          <w:szCs w:val="28"/>
        </w:rPr>
        <w:t>на официальном Портале Правительства Республики Крым на странице Нижнегорского района (</w:t>
      </w:r>
      <w:proofErr w:type="spellStart"/>
      <w:r w:rsidRPr="00031E9B">
        <w:rPr>
          <w:sz w:val="28"/>
          <w:szCs w:val="28"/>
        </w:rPr>
        <w:t>nijno.rk.gov.ru</w:t>
      </w:r>
      <w:proofErr w:type="spellEnd"/>
      <w:r w:rsidRPr="00031E9B">
        <w:rPr>
          <w:sz w:val="28"/>
          <w:szCs w:val="28"/>
        </w:rPr>
        <w:t>) в разделе «Районная власть», «Муниципальные образования района», подраздел «Жемчужинский сельский совет», на информационном стенде Жемчужинского сельского совета Нижнегорского района Республики Крым, по адресу: Нижнегорский район, с</w:t>
      </w:r>
      <w:proofErr w:type="gramStart"/>
      <w:r w:rsidRPr="00031E9B">
        <w:rPr>
          <w:sz w:val="28"/>
          <w:szCs w:val="28"/>
        </w:rPr>
        <w:t>.Ж</w:t>
      </w:r>
      <w:proofErr w:type="gramEnd"/>
      <w:r w:rsidRPr="00031E9B">
        <w:rPr>
          <w:sz w:val="28"/>
          <w:szCs w:val="28"/>
        </w:rPr>
        <w:t xml:space="preserve">емчужина, ул.Школьная, 2 и </w:t>
      </w:r>
      <w:r>
        <w:rPr>
          <w:sz w:val="28"/>
          <w:szCs w:val="28"/>
        </w:rPr>
        <w:t>в сетевом издании</w:t>
      </w:r>
      <w:r w:rsidRPr="00031E9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31E9B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031E9B">
        <w:rPr>
          <w:sz w:val="28"/>
          <w:szCs w:val="28"/>
        </w:rPr>
        <w:t xml:space="preserve"> Жемчужинского сельского поселения Нижнегорского района Республики Крым в сети Интернет (</w:t>
      </w:r>
      <w:hyperlink r:id="rId7" w:history="1">
        <w:r w:rsidRPr="00031E9B">
          <w:rPr>
            <w:rStyle w:val="a9"/>
            <w:color w:val="auto"/>
            <w:sz w:val="28"/>
            <w:szCs w:val="28"/>
            <w:u w:val="none"/>
          </w:rPr>
          <w:t>http://жемчужинское-сп.рф</w:t>
        </w:r>
      </w:hyperlink>
      <w:r w:rsidRPr="00031E9B">
        <w:rPr>
          <w:sz w:val="28"/>
          <w:szCs w:val="28"/>
        </w:rPr>
        <w:t>) после регистрации в установленном порядке.</w:t>
      </w:r>
    </w:p>
    <w:p w:rsidR="00E4461F" w:rsidRDefault="00E4461F" w:rsidP="00E4461F">
      <w:pPr>
        <w:widowControl w:val="0"/>
        <w:ind w:right="57" w:firstLine="709"/>
        <w:jc w:val="both"/>
        <w:rPr>
          <w:sz w:val="28"/>
          <w:szCs w:val="28"/>
        </w:rPr>
      </w:pPr>
      <w:r w:rsidRPr="00031E9B"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>
        <w:rPr>
          <w:sz w:val="28"/>
          <w:szCs w:val="28"/>
          <w:lang w:eastAsia="zh-CN" w:bidi="ru-RU"/>
        </w:rPr>
        <w:t>.</w:t>
      </w:r>
    </w:p>
    <w:p w:rsidR="00D37269" w:rsidRDefault="00D37269" w:rsidP="00D372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 w:bidi="ru-RU"/>
        </w:rPr>
        <w:t xml:space="preserve">5. </w:t>
      </w:r>
      <w:r w:rsidRPr="007009A2">
        <w:rPr>
          <w:sz w:val="28"/>
          <w:szCs w:val="28"/>
        </w:rPr>
        <w:t xml:space="preserve">Контроль </w:t>
      </w:r>
      <w:r w:rsidR="00DF3E9A">
        <w:rPr>
          <w:sz w:val="28"/>
          <w:szCs w:val="28"/>
        </w:rPr>
        <w:t>над</w:t>
      </w:r>
      <w:r w:rsidRPr="007009A2">
        <w:rPr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совета - главу администрации </w:t>
      </w:r>
      <w:r>
        <w:rPr>
          <w:sz w:val="28"/>
          <w:szCs w:val="28"/>
        </w:rPr>
        <w:t>Жемчужинского</w:t>
      </w:r>
      <w:r w:rsidRPr="007009A2">
        <w:rPr>
          <w:sz w:val="28"/>
          <w:szCs w:val="28"/>
        </w:rPr>
        <w:t xml:space="preserve"> сельского повеления.</w:t>
      </w: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1A4DDD" w:rsidRDefault="001A4DDD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F702E5" w:rsidRPr="00031E9B" w:rsidRDefault="00F702E5" w:rsidP="001A4DDD">
      <w:pPr>
        <w:widowControl w:val="0"/>
        <w:ind w:right="57" w:firstLine="709"/>
        <w:jc w:val="both"/>
        <w:rPr>
          <w:sz w:val="28"/>
          <w:szCs w:val="28"/>
        </w:rPr>
      </w:pPr>
    </w:p>
    <w:p w:rsidR="005966BF" w:rsidRPr="00031E9B" w:rsidRDefault="00625526" w:rsidP="00625526">
      <w:pPr>
        <w:rPr>
          <w:sz w:val="28"/>
          <w:szCs w:val="28"/>
        </w:rPr>
      </w:pPr>
      <w:r w:rsidRPr="00031E9B">
        <w:rPr>
          <w:sz w:val="28"/>
          <w:szCs w:val="28"/>
        </w:rPr>
        <w:t xml:space="preserve">Председатель Жемчужинского </w:t>
      </w:r>
    </w:p>
    <w:p w:rsidR="005966BF" w:rsidRPr="00031E9B" w:rsidRDefault="00625526" w:rsidP="005966BF">
      <w:pPr>
        <w:rPr>
          <w:sz w:val="28"/>
          <w:szCs w:val="28"/>
        </w:rPr>
      </w:pPr>
      <w:r w:rsidRPr="00031E9B">
        <w:rPr>
          <w:sz w:val="28"/>
          <w:szCs w:val="28"/>
        </w:rPr>
        <w:t>сельского</w:t>
      </w:r>
      <w:r w:rsidR="005966BF" w:rsidRPr="00031E9B">
        <w:rPr>
          <w:sz w:val="28"/>
          <w:szCs w:val="28"/>
        </w:rPr>
        <w:t xml:space="preserve"> совета - глава администрации </w:t>
      </w:r>
    </w:p>
    <w:p w:rsidR="005966BF" w:rsidRPr="00031E9B" w:rsidRDefault="005966BF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 w:rsidRPr="00031E9B">
        <w:rPr>
          <w:sz w:val="28"/>
          <w:szCs w:val="28"/>
          <w:lang w:val="ru-RU"/>
        </w:rPr>
        <w:t xml:space="preserve">Жемчужинского </w:t>
      </w:r>
      <w:r w:rsidRPr="00031E9B">
        <w:rPr>
          <w:sz w:val="28"/>
          <w:szCs w:val="28"/>
        </w:rPr>
        <w:t>сельского</w:t>
      </w:r>
      <w:r w:rsidRPr="00031E9B">
        <w:rPr>
          <w:sz w:val="28"/>
          <w:szCs w:val="28"/>
          <w:lang w:val="ru-RU"/>
        </w:rPr>
        <w:t xml:space="preserve"> </w:t>
      </w:r>
      <w:r w:rsidRPr="00031E9B">
        <w:rPr>
          <w:sz w:val="28"/>
          <w:szCs w:val="28"/>
        </w:rPr>
        <w:t>посел</w:t>
      </w:r>
      <w:r w:rsidRPr="00031E9B">
        <w:rPr>
          <w:sz w:val="28"/>
          <w:szCs w:val="28"/>
          <w:lang w:val="ru-RU"/>
        </w:rPr>
        <w:t>ения</w:t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r w:rsidRPr="00031E9B">
        <w:rPr>
          <w:sz w:val="28"/>
          <w:szCs w:val="28"/>
          <w:lang w:val="ru-RU"/>
        </w:rPr>
        <w:tab/>
      </w:r>
      <w:proofErr w:type="spellStart"/>
      <w:r w:rsidRPr="00031E9B">
        <w:rPr>
          <w:sz w:val="28"/>
          <w:szCs w:val="28"/>
          <w:lang w:val="ru-RU"/>
        </w:rPr>
        <w:t>С.И.Чупиков</w:t>
      </w:r>
      <w:proofErr w:type="spellEnd"/>
    </w:p>
    <w:sectPr w:rsidR="005966BF" w:rsidRPr="00031E9B" w:rsidSect="008206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31E9B"/>
    <w:rsid w:val="00054912"/>
    <w:rsid w:val="000633F0"/>
    <w:rsid w:val="00066BF2"/>
    <w:rsid w:val="00097A09"/>
    <w:rsid w:val="000B2ABE"/>
    <w:rsid w:val="000B5982"/>
    <w:rsid w:val="000C4C5E"/>
    <w:rsid w:val="000E1DC5"/>
    <w:rsid w:val="000E3CF8"/>
    <w:rsid w:val="000E5182"/>
    <w:rsid w:val="000F7075"/>
    <w:rsid w:val="00104544"/>
    <w:rsid w:val="00135C48"/>
    <w:rsid w:val="00145177"/>
    <w:rsid w:val="00154FAA"/>
    <w:rsid w:val="00160838"/>
    <w:rsid w:val="001A4DDD"/>
    <w:rsid w:val="001C2507"/>
    <w:rsid w:val="001C3A1E"/>
    <w:rsid w:val="001C6ABF"/>
    <w:rsid w:val="001D2A69"/>
    <w:rsid w:val="001F2D5D"/>
    <w:rsid w:val="00207882"/>
    <w:rsid w:val="00233E81"/>
    <w:rsid w:val="0026783B"/>
    <w:rsid w:val="002942D5"/>
    <w:rsid w:val="002B1B00"/>
    <w:rsid w:val="002C698D"/>
    <w:rsid w:val="002E118A"/>
    <w:rsid w:val="002E77C4"/>
    <w:rsid w:val="002F207A"/>
    <w:rsid w:val="002F58D0"/>
    <w:rsid w:val="00302CDB"/>
    <w:rsid w:val="003048F0"/>
    <w:rsid w:val="00306820"/>
    <w:rsid w:val="003128DB"/>
    <w:rsid w:val="00332BAC"/>
    <w:rsid w:val="00337634"/>
    <w:rsid w:val="00337D62"/>
    <w:rsid w:val="00350CFA"/>
    <w:rsid w:val="0036513F"/>
    <w:rsid w:val="003734F0"/>
    <w:rsid w:val="003B2853"/>
    <w:rsid w:val="003B62A0"/>
    <w:rsid w:val="003F13CD"/>
    <w:rsid w:val="003F4064"/>
    <w:rsid w:val="00420E77"/>
    <w:rsid w:val="00423C8E"/>
    <w:rsid w:val="0043559A"/>
    <w:rsid w:val="00447892"/>
    <w:rsid w:val="00460D4F"/>
    <w:rsid w:val="00460E0E"/>
    <w:rsid w:val="0046364E"/>
    <w:rsid w:val="004825F4"/>
    <w:rsid w:val="004A4A58"/>
    <w:rsid w:val="004D1729"/>
    <w:rsid w:val="004E5803"/>
    <w:rsid w:val="004E694A"/>
    <w:rsid w:val="00500889"/>
    <w:rsid w:val="00504F52"/>
    <w:rsid w:val="005050AD"/>
    <w:rsid w:val="00543D12"/>
    <w:rsid w:val="00544751"/>
    <w:rsid w:val="005474B8"/>
    <w:rsid w:val="005966BF"/>
    <w:rsid w:val="005A3674"/>
    <w:rsid w:val="005A5352"/>
    <w:rsid w:val="005B38A6"/>
    <w:rsid w:val="005E1299"/>
    <w:rsid w:val="005F24F2"/>
    <w:rsid w:val="005F7CFD"/>
    <w:rsid w:val="00613AC2"/>
    <w:rsid w:val="0061559F"/>
    <w:rsid w:val="00625526"/>
    <w:rsid w:val="00635EA0"/>
    <w:rsid w:val="006514F4"/>
    <w:rsid w:val="00655B22"/>
    <w:rsid w:val="006608B7"/>
    <w:rsid w:val="006754FB"/>
    <w:rsid w:val="00677EF9"/>
    <w:rsid w:val="006908E5"/>
    <w:rsid w:val="006A2869"/>
    <w:rsid w:val="006B0308"/>
    <w:rsid w:val="006B4ED7"/>
    <w:rsid w:val="006B7A21"/>
    <w:rsid w:val="006C03D9"/>
    <w:rsid w:val="006C6A7E"/>
    <w:rsid w:val="006D64AA"/>
    <w:rsid w:val="006E406F"/>
    <w:rsid w:val="006E57C3"/>
    <w:rsid w:val="006F6B03"/>
    <w:rsid w:val="00706EF5"/>
    <w:rsid w:val="0074254D"/>
    <w:rsid w:val="007505CF"/>
    <w:rsid w:val="00773CDF"/>
    <w:rsid w:val="00782E06"/>
    <w:rsid w:val="0078761D"/>
    <w:rsid w:val="007D00E8"/>
    <w:rsid w:val="00806FC4"/>
    <w:rsid w:val="008206A4"/>
    <w:rsid w:val="008271C3"/>
    <w:rsid w:val="008305D6"/>
    <w:rsid w:val="00843BE2"/>
    <w:rsid w:val="00886BBD"/>
    <w:rsid w:val="008966D4"/>
    <w:rsid w:val="008A05F1"/>
    <w:rsid w:val="008D2863"/>
    <w:rsid w:val="008D310B"/>
    <w:rsid w:val="008E196E"/>
    <w:rsid w:val="008F6072"/>
    <w:rsid w:val="0090227E"/>
    <w:rsid w:val="00903D92"/>
    <w:rsid w:val="009110BF"/>
    <w:rsid w:val="009134D4"/>
    <w:rsid w:val="00916732"/>
    <w:rsid w:val="009243F0"/>
    <w:rsid w:val="009277F7"/>
    <w:rsid w:val="00935CF0"/>
    <w:rsid w:val="0093622B"/>
    <w:rsid w:val="009606FC"/>
    <w:rsid w:val="00961EA9"/>
    <w:rsid w:val="00966ADA"/>
    <w:rsid w:val="00970B31"/>
    <w:rsid w:val="009857EA"/>
    <w:rsid w:val="009B1DB7"/>
    <w:rsid w:val="009C32AE"/>
    <w:rsid w:val="009D3A31"/>
    <w:rsid w:val="009E1213"/>
    <w:rsid w:val="00A20C93"/>
    <w:rsid w:val="00A353E3"/>
    <w:rsid w:val="00A40AEC"/>
    <w:rsid w:val="00A468E0"/>
    <w:rsid w:val="00A46F67"/>
    <w:rsid w:val="00A47F0F"/>
    <w:rsid w:val="00A83EDC"/>
    <w:rsid w:val="00A945D1"/>
    <w:rsid w:val="00AB17A4"/>
    <w:rsid w:val="00AB4D1D"/>
    <w:rsid w:val="00AD46E2"/>
    <w:rsid w:val="00AF4675"/>
    <w:rsid w:val="00B00F09"/>
    <w:rsid w:val="00B016CB"/>
    <w:rsid w:val="00B13889"/>
    <w:rsid w:val="00B154D7"/>
    <w:rsid w:val="00B20507"/>
    <w:rsid w:val="00B368FB"/>
    <w:rsid w:val="00B46FF9"/>
    <w:rsid w:val="00B52F6F"/>
    <w:rsid w:val="00B6255C"/>
    <w:rsid w:val="00B766BC"/>
    <w:rsid w:val="00B77073"/>
    <w:rsid w:val="00BB005D"/>
    <w:rsid w:val="00BD2EA8"/>
    <w:rsid w:val="00BE00EB"/>
    <w:rsid w:val="00BE3639"/>
    <w:rsid w:val="00C15EA6"/>
    <w:rsid w:val="00C418D8"/>
    <w:rsid w:val="00C453A1"/>
    <w:rsid w:val="00C6274F"/>
    <w:rsid w:val="00C72943"/>
    <w:rsid w:val="00C7538A"/>
    <w:rsid w:val="00CD3124"/>
    <w:rsid w:val="00CD3D8B"/>
    <w:rsid w:val="00CD683A"/>
    <w:rsid w:val="00CF072C"/>
    <w:rsid w:val="00CF2A37"/>
    <w:rsid w:val="00D01C41"/>
    <w:rsid w:val="00D25BFB"/>
    <w:rsid w:val="00D37269"/>
    <w:rsid w:val="00D4253C"/>
    <w:rsid w:val="00D4341D"/>
    <w:rsid w:val="00D72AA1"/>
    <w:rsid w:val="00DA1081"/>
    <w:rsid w:val="00DA1FF4"/>
    <w:rsid w:val="00DA4CC7"/>
    <w:rsid w:val="00DB0697"/>
    <w:rsid w:val="00DB7FE7"/>
    <w:rsid w:val="00DC4B8B"/>
    <w:rsid w:val="00DD68DE"/>
    <w:rsid w:val="00DD6F7B"/>
    <w:rsid w:val="00DE2074"/>
    <w:rsid w:val="00DE4703"/>
    <w:rsid w:val="00DE55C1"/>
    <w:rsid w:val="00DF1899"/>
    <w:rsid w:val="00DF3E9A"/>
    <w:rsid w:val="00DF5A6D"/>
    <w:rsid w:val="00E127AB"/>
    <w:rsid w:val="00E1585D"/>
    <w:rsid w:val="00E41EB8"/>
    <w:rsid w:val="00E4461F"/>
    <w:rsid w:val="00E57C6E"/>
    <w:rsid w:val="00E7561C"/>
    <w:rsid w:val="00E85CD0"/>
    <w:rsid w:val="00E868F0"/>
    <w:rsid w:val="00EB03D7"/>
    <w:rsid w:val="00EB6E00"/>
    <w:rsid w:val="00EC796D"/>
    <w:rsid w:val="00F03AFC"/>
    <w:rsid w:val="00F06813"/>
    <w:rsid w:val="00F1474A"/>
    <w:rsid w:val="00F47373"/>
    <w:rsid w:val="00F50E3A"/>
    <w:rsid w:val="00F62B3A"/>
    <w:rsid w:val="00F702E5"/>
    <w:rsid w:val="00F71B7B"/>
    <w:rsid w:val="00F751E6"/>
    <w:rsid w:val="00F76B68"/>
    <w:rsid w:val="00F95590"/>
    <w:rsid w:val="00FC2A7A"/>
    <w:rsid w:val="00FC31CA"/>
    <w:rsid w:val="00F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link w:val="a6"/>
    <w:uiPriority w:val="99"/>
    <w:rsid w:val="009110BF"/>
    <w:pPr>
      <w:spacing w:before="100" w:beforeAutospacing="1" w:after="100" w:afterAutospacing="1"/>
    </w:pPr>
  </w:style>
  <w:style w:type="character" w:customStyle="1" w:styleId="a7">
    <w:name w:val="Цветовое выделение для Нормальный"/>
    <w:uiPriority w:val="99"/>
    <w:rsid w:val="009110BF"/>
    <w:rPr>
      <w:rFonts w:cs="Times New Roman"/>
      <w:sz w:val="20"/>
      <w:szCs w:val="20"/>
    </w:rPr>
  </w:style>
  <w:style w:type="paragraph" w:customStyle="1" w:styleId="ConsPlusNormal">
    <w:name w:val="ConsPlusNormal"/>
    <w:rsid w:val="00911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11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nhideWhenUsed/>
    <w:rsid w:val="009110BF"/>
    <w:rPr>
      <w:color w:val="0000FF"/>
      <w:u w:val="single"/>
    </w:rPr>
  </w:style>
  <w:style w:type="character" w:customStyle="1" w:styleId="a6">
    <w:name w:val="Обычный (веб) Знак"/>
    <w:basedOn w:val="a0"/>
    <w:link w:val="a5"/>
    <w:uiPriority w:val="99"/>
    <w:locked/>
    <w:rsid w:val="0091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10BF"/>
  </w:style>
  <w:style w:type="character" w:customStyle="1" w:styleId="a00">
    <w:name w:val="a0"/>
    <w:basedOn w:val="a0"/>
    <w:rsid w:val="000E1DC5"/>
  </w:style>
  <w:style w:type="character" w:customStyle="1" w:styleId="hyperlink">
    <w:name w:val="hyperlink"/>
    <w:basedOn w:val="a0"/>
    <w:rsid w:val="00332BAC"/>
  </w:style>
  <w:style w:type="paragraph" w:customStyle="1" w:styleId="normalweb">
    <w:name w:val="normalweb"/>
    <w:basedOn w:val="a"/>
    <w:rsid w:val="005474B8"/>
    <w:pPr>
      <w:spacing w:before="100" w:beforeAutospacing="1" w:after="100" w:afterAutospacing="1"/>
    </w:pPr>
  </w:style>
  <w:style w:type="character" w:customStyle="1" w:styleId="2">
    <w:name w:val="Гиперссылка2"/>
    <w:rsid w:val="005474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102</cp:revision>
  <cp:lastPrinted>2022-10-24T09:31:00Z</cp:lastPrinted>
  <dcterms:created xsi:type="dcterms:W3CDTF">2019-01-16T12:38:00Z</dcterms:created>
  <dcterms:modified xsi:type="dcterms:W3CDTF">2022-10-24T09:32:00Z</dcterms:modified>
</cp:coreProperties>
</file>