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23" w:rsidRDefault="006D5D23" w:rsidP="006D5D23">
      <w:pPr>
        <w:autoSpaceDE w:val="0"/>
        <w:autoSpaceDN w:val="0"/>
        <w:adjustRightInd w:val="0"/>
        <w:jc w:val="center"/>
        <w:rPr>
          <w:rFonts w:eastAsia="Times New Roman"/>
        </w:rPr>
      </w:pPr>
      <w:r w:rsidRPr="00D14AD1">
        <w:rPr>
          <w:rFonts w:eastAsia="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8.4pt" o:ole="" filled="t">
            <v:fill color2="black"/>
            <v:imagedata r:id="rId6" o:title=""/>
          </v:shape>
          <o:OLEObject Type="Embed" ProgID="Word.Picture.8" ShapeID="_x0000_i1025" DrawAspect="Content" ObjectID="_1701787828" r:id="rId7"/>
        </w:object>
      </w:r>
    </w:p>
    <w:p w:rsidR="006D5D23" w:rsidRPr="00B941BE" w:rsidRDefault="006D5D23" w:rsidP="006D5D23">
      <w:pPr>
        <w:suppressAutoHyphens/>
        <w:jc w:val="center"/>
        <w:rPr>
          <w:rFonts w:ascii="Times New Roman" w:eastAsia="Times New Roman" w:hAnsi="Times New Roman"/>
          <w:bCs/>
          <w:sz w:val="28"/>
          <w:szCs w:val="28"/>
        </w:rPr>
      </w:pPr>
      <w:r w:rsidRPr="00B941BE">
        <w:rPr>
          <w:rFonts w:ascii="Times New Roman" w:eastAsia="Times New Roman" w:hAnsi="Times New Roman"/>
          <w:bCs/>
          <w:sz w:val="28"/>
          <w:szCs w:val="28"/>
        </w:rPr>
        <w:t>РЕСПУБЛИКА КРЫМ</w:t>
      </w:r>
    </w:p>
    <w:p w:rsidR="006D5D23" w:rsidRPr="00B941BE" w:rsidRDefault="006D5D23" w:rsidP="006D5D23">
      <w:pPr>
        <w:suppressAutoHyphens/>
        <w:jc w:val="center"/>
        <w:rPr>
          <w:rFonts w:ascii="Times New Roman" w:eastAsia="Times New Roman" w:hAnsi="Times New Roman"/>
          <w:bCs/>
          <w:sz w:val="28"/>
          <w:szCs w:val="28"/>
        </w:rPr>
      </w:pPr>
      <w:r w:rsidRPr="00B941BE">
        <w:rPr>
          <w:rFonts w:ascii="Times New Roman" w:eastAsia="Times New Roman" w:hAnsi="Times New Roman"/>
          <w:bCs/>
          <w:sz w:val="28"/>
          <w:szCs w:val="28"/>
        </w:rPr>
        <w:t>НИЖНЕГОРСКИЙ РАЙОН</w:t>
      </w:r>
    </w:p>
    <w:p w:rsidR="006D5D23" w:rsidRPr="00B941BE" w:rsidRDefault="006D5D23" w:rsidP="006D5D23">
      <w:pPr>
        <w:suppressAutoHyphens/>
        <w:jc w:val="center"/>
        <w:rPr>
          <w:rFonts w:ascii="Times New Roman" w:eastAsia="Times New Roman" w:hAnsi="Times New Roman"/>
          <w:bCs/>
          <w:sz w:val="28"/>
          <w:szCs w:val="28"/>
        </w:rPr>
      </w:pPr>
      <w:r w:rsidRPr="00B941BE">
        <w:rPr>
          <w:rFonts w:ascii="Times New Roman" w:eastAsia="Times New Roman" w:hAnsi="Times New Roman"/>
          <w:bCs/>
          <w:sz w:val="28"/>
          <w:szCs w:val="28"/>
        </w:rPr>
        <w:t>ЖЕМЧУЖИНСКИЙ СЕЛЬСКИЙ СОВЕТ</w:t>
      </w:r>
    </w:p>
    <w:p w:rsidR="006D5D23" w:rsidRPr="00B941BE" w:rsidRDefault="006D5D23" w:rsidP="006D5D23">
      <w:pPr>
        <w:suppressAutoHyphens/>
        <w:jc w:val="center"/>
        <w:rPr>
          <w:rFonts w:ascii="Times New Roman" w:eastAsia="Times New Roman" w:hAnsi="Times New Roman"/>
          <w:bCs/>
          <w:sz w:val="28"/>
          <w:szCs w:val="28"/>
        </w:rPr>
      </w:pPr>
      <w:r>
        <w:rPr>
          <w:rFonts w:ascii="Times New Roman" w:eastAsia="Times New Roman" w:hAnsi="Times New Roman"/>
          <w:bCs/>
          <w:sz w:val="28"/>
          <w:szCs w:val="28"/>
        </w:rPr>
        <w:t>20</w:t>
      </w:r>
      <w:r w:rsidRPr="00B941BE">
        <w:rPr>
          <w:rFonts w:ascii="Times New Roman" w:eastAsia="Times New Roman" w:hAnsi="Times New Roman"/>
          <w:bCs/>
          <w:sz w:val="28"/>
          <w:szCs w:val="28"/>
        </w:rPr>
        <w:t>-я сессия 2 созыва</w:t>
      </w:r>
    </w:p>
    <w:p w:rsidR="006D5D23" w:rsidRPr="00970F4E" w:rsidRDefault="006D5D23" w:rsidP="006D5D23">
      <w:pPr>
        <w:suppressAutoHyphens/>
        <w:jc w:val="center"/>
        <w:rPr>
          <w:rFonts w:ascii="Times New Roman" w:eastAsia="Times New Roman" w:hAnsi="Times New Roman"/>
          <w:b/>
          <w:bCs/>
          <w:sz w:val="28"/>
          <w:szCs w:val="28"/>
        </w:rPr>
      </w:pPr>
    </w:p>
    <w:p w:rsidR="006D5D23" w:rsidRPr="00B941BE" w:rsidRDefault="006D5D23" w:rsidP="006D5D23">
      <w:pPr>
        <w:suppressAutoHyphens/>
        <w:jc w:val="center"/>
        <w:rPr>
          <w:rFonts w:ascii="Times New Roman" w:eastAsia="Times New Roman" w:hAnsi="Times New Roman"/>
          <w:b/>
          <w:bCs/>
          <w:sz w:val="28"/>
          <w:szCs w:val="28"/>
        </w:rPr>
      </w:pPr>
      <w:r w:rsidRPr="00B941BE">
        <w:rPr>
          <w:rFonts w:ascii="Times New Roman" w:eastAsia="Times New Roman" w:hAnsi="Times New Roman"/>
          <w:b/>
          <w:bCs/>
          <w:sz w:val="28"/>
          <w:szCs w:val="28"/>
        </w:rPr>
        <w:t xml:space="preserve">РЕШЕНИЕ </w:t>
      </w:r>
      <w:r w:rsidRPr="00B941BE">
        <w:rPr>
          <w:rFonts w:ascii="Times New Roman" w:eastAsia="Times New Roman" w:hAnsi="Times New Roman"/>
          <w:b/>
          <w:sz w:val="28"/>
          <w:szCs w:val="28"/>
        </w:rPr>
        <w:t>№</w:t>
      </w:r>
      <w:r>
        <w:rPr>
          <w:rFonts w:ascii="Times New Roman" w:eastAsia="Times New Roman" w:hAnsi="Times New Roman"/>
          <w:b/>
          <w:sz w:val="28"/>
          <w:szCs w:val="28"/>
        </w:rPr>
        <w:t xml:space="preserve"> 20/5</w:t>
      </w:r>
    </w:p>
    <w:p w:rsidR="006D5D23" w:rsidRPr="00970F4E" w:rsidRDefault="006D5D23" w:rsidP="006D5D23">
      <w:pPr>
        <w:suppressAutoHyphens/>
        <w:rPr>
          <w:rFonts w:ascii="Times New Roman" w:eastAsia="Times New Roman" w:hAnsi="Times New Roman"/>
          <w:bCs/>
          <w:sz w:val="28"/>
          <w:szCs w:val="28"/>
          <w:u w:val="single"/>
        </w:rPr>
      </w:pPr>
    </w:p>
    <w:p w:rsidR="006D5D23" w:rsidRDefault="006D5D23" w:rsidP="006D5D23">
      <w:pPr>
        <w:suppressAutoHyphens/>
        <w:rPr>
          <w:rFonts w:ascii="Times New Roman" w:eastAsia="Times New Roman" w:hAnsi="Times New Roman"/>
          <w:sz w:val="28"/>
          <w:szCs w:val="28"/>
        </w:rPr>
      </w:pPr>
      <w:r>
        <w:rPr>
          <w:rFonts w:ascii="Times New Roman" w:eastAsia="Times New Roman" w:hAnsi="Times New Roman"/>
          <w:sz w:val="28"/>
          <w:szCs w:val="28"/>
        </w:rPr>
        <w:t>24 декабря 2021</w:t>
      </w:r>
      <w:r w:rsidRPr="00B941BE">
        <w:rPr>
          <w:rFonts w:ascii="Times New Roman" w:eastAsia="Times New Roman" w:hAnsi="Times New Roman"/>
          <w:sz w:val="28"/>
          <w:szCs w:val="28"/>
        </w:rPr>
        <w:t xml:space="preserve"> года</w:t>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r>
      <w:r w:rsidRPr="00B941BE">
        <w:rPr>
          <w:rFonts w:ascii="Times New Roman" w:eastAsia="Times New Roman" w:hAnsi="Times New Roman"/>
          <w:sz w:val="28"/>
          <w:szCs w:val="28"/>
        </w:rPr>
        <w:tab/>
        <w:t>с. Жемчужина</w:t>
      </w:r>
    </w:p>
    <w:p w:rsidR="006D5D23" w:rsidRPr="00B941BE" w:rsidRDefault="006D5D23" w:rsidP="006D5D23">
      <w:pPr>
        <w:suppressAutoHyphens/>
        <w:rPr>
          <w:rFonts w:ascii="Times New Roman" w:eastAsia="Times New Roman" w:hAnsi="Times New Roman"/>
          <w:sz w:val="28"/>
          <w:szCs w:val="28"/>
        </w:rPr>
      </w:pPr>
    </w:p>
    <w:p w:rsidR="008D076E" w:rsidRPr="00D3683F" w:rsidRDefault="008D076E" w:rsidP="006D5D23">
      <w:pPr>
        <w:widowControl/>
        <w:ind w:right="3401"/>
        <w:jc w:val="both"/>
        <w:outlineLvl w:val="0"/>
        <w:rPr>
          <w:rFonts w:ascii="Times New Roman" w:eastAsia="Times New Roman" w:hAnsi="Times New Roman"/>
          <w:color w:val="auto"/>
          <w:sz w:val="28"/>
          <w:szCs w:val="22"/>
          <w:lang w:eastAsia="en-US"/>
        </w:rPr>
      </w:pPr>
      <w:r w:rsidRPr="00D3683F">
        <w:rPr>
          <w:rFonts w:ascii="Times New Roman" w:eastAsia="Times New Roman" w:hAnsi="Times New Roman"/>
          <w:color w:val="auto"/>
          <w:sz w:val="28"/>
          <w:szCs w:val="22"/>
          <w:lang w:eastAsia="en-US"/>
        </w:rPr>
        <w:t>О внесении изменений в Положение о</w:t>
      </w:r>
      <w:bookmarkStart w:id="0" w:name="_Hlk73706793"/>
      <w:r w:rsidR="006D5D23">
        <w:rPr>
          <w:rFonts w:ascii="Times New Roman" w:eastAsia="Times New Roman" w:hAnsi="Times New Roman"/>
          <w:color w:val="auto"/>
          <w:sz w:val="28"/>
          <w:szCs w:val="22"/>
          <w:lang w:eastAsia="en-US"/>
        </w:rPr>
        <w:t xml:space="preserve"> </w:t>
      </w:r>
      <w:r w:rsidRPr="00D3683F">
        <w:rPr>
          <w:rFonts w:ascii="Times New Roman" w:eastAsia="Times New Roman" w:hAnsi="Times New Roman"/>
          <w:color w:val="auto"/>
          <w:sz w:val="28"/>
          <w:szCs w:val="22"/>
          <w:lang w:eastAsia="en-US"/>
        </w:rPr>
        <w:t xml:space="preserve">муниципальном жилищном контроле </w:t>
      </w:r>
      <w:bookmarkEnd w:id="0"/>
      <w:r w:rsidRPr="00D3683F">
        <w:rPr>
          <w:rFonts w:ascii="Times New Roman" w:eastAsia="Times New Roman" w:hAnsi="Times New Roman"/>
          <w:color w:val="auto"/>
          <w:sz w:val="28"/>
          <w:szCs w:val="22"/>
          <w:lang w:eastAsia="en-US"/>
        </w:rPr>
        <w:t>на территории муниципального</w:t>
      </w:r>
      <w:r w:rsidR="006D5D23">
        <w:rPr>
          <w:rFonts w:ascii="Times New Roman" w:eastAsia="Times New Roman" w:hAnsi="Times New Roman"/>
          <w:color w:val="auto"/>
          <w:sz w:val="28"/>
          <w:szCs w:val="22"/>
          <w:lang w:eastAsia="en-US"/>
        </w:rPr>
        <w:t xml:space="preserve"> </w:t>
      </w:r>
      <w:r w:rsidRPr="00D3683F">
        <w:rPr>
          <w:rFonts w:ascii="Times New Roman" w:eastAsia="Times New Roman" w:hAnsi="Times New Roman"/>
          <w:color w:val="auto"/>
          <w:sz w:val="28"/>
          <w:szCs w:val="22"/>
          <w:lang w:eastAsia="en-US"/>
        </w:rPr>
        <w:t>образования Жемчужинское сельское поселение Нижнегорского района Республики Крым, утвержденное</w:t>
      </w:r>
      <w:r w:rsidR="006D5D23">
        <w:rPr>
          <w:rFonts w:ascii="Times New Roman" w:eastAsia="Times New Roman" w:hAnsi="Times New Roman"/>
          <w:color w:val="auto"/>
          <w:sz w:val="28"/>
          <w:szCs w:val="22"/>
          <w:lang w:eastAsia="en-US"/>
        </w:rPr>
        <w:t xml:space="preserve"> </w:t>
      </w:r>
      <w:r w:rsidRPr="00D3683F">
        <w:rPr>
          <w:rFonts w:ascii="Times New Roman" w:eastAsia="Times New Roman" w:hAnsi="Times New Roman"/>
          <w:color w:val="auto"/>
          <w:sz w:val="28"/>
          <w:szCs w:val="22"/>
          <w:lang w:eastAsia="en-US"/>
        </w:rPr>
        <w:t xml:space="preserve">решением Жемчужинского  сельского совета </w:t>
      </w:r>
      <w:r w:rsidR="006D5D23" w:rsidRPr="00D3683F">
        <w:rPr>
          <w:rFonts w:ascii="Times New Roman" w:eastAsia="Times New Roman" w:hAnsi="Times New Roman"/>
          <w:color w:val="auto"/>
          <w:sz w:val="28"/>
          <w:szCs w:val="22"/>
          <w:lang w:eastAsia="en-US"/>
        </w:rPr>
        <w:t xml:space="preserve">Нижнегорского района Республики Крым </w:t>
      </w:r>
      <w:r w:rsidRPr="00D3683F">
        <w:rPr>
          <w:rFonts w:ascii="Times New Roman" w:eastAsia="Times New Roman" w:hAnsi="Times New Roman"/>
          <w:color w:val="auto"/>
          <w:sz w:val="28"/>
          <w:szCs w:val="22"/>
          <w:lang w:eastAsia="en-US"/>
        </w:rPr>
        <w:t>от 12 октября 2021 года № 19/2</w:t>
      </w:r>
    </w:p>
    <w:p w:rsidR="008D076E" w:rsidRPr="00D3683F" w:rsidRDefault="008D076E" w:rsidP="008D076E">
      <w:pPr>
        <w:widowControl/>
        <w:jc w:val="both"/>
        <w:outlineLvl w:val="0"/>
        <w:rPr>
          <w:rFonts w:ascii="Times New Roman" w:eastAsia="Times New Roman" w:hAnsi="Times New Roman"/>
          <w:color w:val="auto"/>
          <w:sz w:val="22"/>
          <w:szCs w:val="22"/>
          <w:lang w:eastAsia="en-US"/>
        </w:rPr>
      </w:pPr>
    </w:p>
    <w:p w:rsidR="008D076E" w:rsidRPr="00D3683F" w:rsidRDefault="006D5D23" w:rsidP="008D076E">
      <w:pPr>
        <w:widowControl/>
        <w:ind w:firstLine="720"/>
        <w:jc w:val="both"/>
        <w:rPr>
          <w:rFonts w:ascii="Times New Roman" w:eastAsia="Times New Roman" w:hAnsi="Times New Roman"/>
          <w:color w:val="auto"/>
          <w:sz w:val="28"/>
          <w:szCs w:val="28"/>
          <w:lang w:eastAsia="en-US"/>
        </w:rPr>
      </w:pPr>
      <w:r>
        <w:rPr>
          <w:rFonts w:ascii="Times New Roman" w:eastAsia="Times New Roman" w:hAnsi="Times New Roman"/>
          <w:color w:val="auto"/>
          <w:sz w:val="28"/>
          <w:szCs w:val="22"/>
          <w:lang w:eastAsia="en-US"/>
        </w:rPr>
        <w:t>В</w:t>
      </w:r>
      <w:r w:rsidRPr="00D3683F">
        <w:rPr>
          <w:rFonts w:ascii="Times New Roman" w:eastAsia="Times New Roman" w:hAnsi="Times New Roman"/>
          <w:color w:val="auto"/>
          <w:sz w:val="28"/>
          <w:szCs w:val="22"/>
          <w:lang w:eastAsia="en-US"/>
        </w:rPr>
        <w:t xml:space="preserve">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olor w:val="auto"/>
          <w:sz w:val="28"/>
          <w:szCs w:val="22"/>
          <w:lang w:eastAsia="en-US"/>
        </w:rPr>
        <w:t>,</w:t>
      </w:r>
      <w:r w:rsidRPr="006D5D23">
        <w:rPr>
          <w:rFonts w:ascii="Times New Roman" w:eastAsia="Times New Roman" w:hAnsi="Times New Roman"/>
          <w:color w:val="auto"/>
          <w:sz w:val="28"/>
          <w:szCs w:val="22"/>
          <w:lang w:eastAsia="en-US"/>
        </w:rPr>
        <w:t xml:space="preserve"> </w:t>
      </w:r>
      <w:r w:rsidRPr="00D3683F">
        <w:rPr>
          <w:rFonts w:ascii="Times New Roman" w:eastAsia="Times New Roman" w:hAnsi="Times New Roman"/>
          <w:color w:val="auto"/>
          <w:sz w:val="28"/>
          <w:szCs w:val="22"/>
          <w:lang w:eastAsia="en-US"/>
        </w:rPr>
        <w:t>в целях реализации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olor w:val="auto"/>
          <w:sz w:val="28"/>
          <w:szCs w:val="22"/>
          <w:lang w:eastAsia="en-US"/>
        </w:rPr>
        <w:t xml:space="preserve">, руководствуясь </w:t>
      </w:r>
      <w:r w:rsidRPr="00D3683F">
        <w:rPr>
          <w:rFonts w:ascii="Times New Roman" w:eastAsia="Times New Roman" w:hAnsi="Times New Roman"/>
          <w:color w:val="auto"/>
          <w:sz w:val="28"/>
          <w:szCs w:val="28"/>
          <w:lang w:eastAsia="en-US"/>
        </w:rPr>
        <w:t>Уставом муниципального образования Жемчужинское сельское поселение Нижнегорского района Республики Крым</w:t>
      </w:r>
      <w:r>
        <w:rPr>
          <w:rFonts w:ascii="Times New Roman" w:eastAsia="Times New Roman" w:hAnsi="Times New Roman"/>
          <w:color w:val="auto"/>
          <w:sz w:val="28"/>
          <w:szCs w:val="28"/>
          <w:lang w:eastAsia="en-US"/>
        </w:rPr>
        <w:t>,</w:t>
      </w:r>
      <w:r w:rsidRPr="00D3683F">
        <w:rPr>
          <w:rFonts w:ascii="Times New Roman" w:eastAsia="Times New Roman" w:hAnsi="Times New Roman"/>
          <w:color w:val="auto"/>
          <w:sz w:val="28"/>
          <w:szCs w:val="22"/>
          <w:lang w:eastAsia="en-US"/>
        </w:rPr>
        <w:t xml:space="preserve"> </w:t>
      </w:r>
      <w:r>
        <w:rPr>
          <w:rFonts w:ascii="Times New Roman" w:eastAsia="Times New Roman" w:hAnsi="Times New Roman"/>
          <w:color w:val="auto"/>
          <w:sz w:val="28"/>
          <w:szCs w:val="22"/>
          <w:lang w:eastAsia="en-US"/>
        </w:rPr>
        <w:t>р</w:t>
      </w:r>
      <w:r w:rsidR="008D076E" w:rsidRPr="00D3683F">
        <w:rPr>
          <w:rFonts w:ascii="Times New Roman" w:eastAsia="Times New Roman" w:hAnsi="Times New Roman"/>
          <w:color w:val="auto"/>
          <w:sz w:val="28"/>
          <w:szCs w:val="22"/>
          <w:lang w:eastAsia="en-US"/>
        </w:rPr>
        <w:t>ассмотрев письмо Министерства экономического развития Республики Крым от 26.10.2021 №</w:t>
      </w:r>
      <w:r>
        <w:rPr>
          <w:rFonts w:ascii="Times New Roman" w:eastAsia="Times New Roman" w:hAnsi="Times New Roman"/>
          <w:color w:val="auto"/>
          <w:sz w:val="28"/>
          <w:szCs w:val="22"/>
          <w:lang w:eastAsia="en-US"/>
        </w:rPr>
        <w:t xml:space="preserve"> 2886/700/31,</w:t>
      </w:r>
      <w:r>
        <w:rPr>
          <w:rFonts w:ascii="Times New Roman" w:eastAsia="Times New Roman" w:hAnsi="Times New Roman"/>
          <w:color w:val="auto"/>
          <w:sz w:val="28"/>
          <w:szCs w:val="28"/>
          <w:lang w:eastAsia="en-US"/>
        </w:rPr>
        <w:t xml:space="preserve"> Жемчужинский </w:t>
      </w:r>
      <w:r w:rsidR="008D076E" w:rsidRPr="00D3683F">
        <w:rPr>
          <w:rFonts w:ascii="Times New Roman" w:eastAsia="Times New Roman" w:hAnsi="Times New Roman"/>
          <w:color w:val="auto"/>
          <w:sz w:val="28"/>
          <w:szCs w:val="28"/>
          <w:lang w:eastAsia="en-US"/>
        </w:rPr>
        <w:t xml:space="preserve">сельский совет </w:t>
      </w:r>
      <w:r w:rsidRPr="00D3683F">
        <w:rPr>
          <w:rFonts w:ascii="Times New Roman" w:eastAsia="Times New Roman" w:hAnsi="Times New Roman"/>
          <w:color w:val="auto"/>
          <w:sz w:val="28"/>
          <w:szCs w:val="28"/>
          <w:lang w:eastAsia="en-US"/>
        </w:rPr>
        <w:t>Нижнегорского района Республики Крым</w:t>
      </w:r>
    </w:p>
    <w:p w:rsidR="008D076E" w:rsidRPr="00D3683F" w:rsidRDefault="008D076E" w:rsidP="008D076E">
      <w:pPr>
        <w:widowControl/>
        <w:ind w:firstLine="720"/>
        <w:jc w:val="both"/>
        <w:rPr>
          <w:rFonts w:ascii="Times New Roman" w:eastAsia="Times New Roman" w:hAnsi="Times New Roman"/>
          <w:color w:val="auto"/>
          <w:sz w:val="28"/>
          <w:szCs w:val="28"/>
          <w:lang w:eastAsia="en-US"/>
        </w:rPr>
      </w:pPr>
    </w:p>
    <w:p w:rsidR="008D076E" w:rsidRPr="00D3683F" w:rsidRDefault="008D076E" w:rsidP="008D076E">
      <w:pPr>
        <w:widowControl/>
        <w:spacing w:after="200" w:line="276" w:lineRule="auto"/>
        <w:jc w:val="center"/>
        <w:rPr>
          <w:rFonts w:ascii="Times New Roman" w:eastAsia="Times New Roman" w:hAnsi="Times New Roman"/>
          <w:color w:val="auto"/>
          <w:sz w:val="28"/>
          <w:szCs w:val="22"/>
          <w:lang w:eastAsia="en-US"/>
        </w:rPr>
      </w:pPr>
      <w:r w:rsidRPr="00D3683F">
        <w:rPr>
          <w:rFonts w:ascii="Times New Roman" w:eastAsia="Times New Roman" w:hAnsi="Times New Roman"/>
          <w:color w:val="auto"/>
          <w:sz w:val="28"/>
          <w:szCs w:val="22"/>
          <w:lang w:eastAsia="en-US"/>
        </w:rPr>
        <w:t>РЕШИЛ:</w:t>
      </w:r>
    </w:p>
    <w:p w:rsidR="008D076E" w:rsidRPr="00D3683F" w:rsidRDefault="006D5D23" w:rsidP="006D5D23">
      <w:pPr>
        <w:widowControl/>
        <w:ind w:firstLine="709"/>
        <w:jc w:val="both"/>
        <w:outlineLvl w:val="0"/>
        <w:rPr>
          <w:rFonts w:ascii="Times New Roman" w:eastAsia="Times New Roman" w:hAnsi="Times New Roman"/>
          <w:color w:val="auto"/>
          <w:sz w:val="28"/>
          <w:szCs w:val="22"/>
          <w:lang w:eastAsia="en-US"/>
        </w:rPr>
      </w:pPr>
      <w:r>
        <w:rPr>
          <w:rFonts w:ascii="Times New Roman" w:eastAsia="Times New Roman" w:hAnsi="Times New Roman"/>
          <w:color w:val="auto"/>
          <w:sz w:val="28"/>
          <w:szCs w:val="22"/>
          <w:lang w:eastAsia="en-US"/>
        </w:rPr>
        <w:t>1.</w:t>
      </w:r>
      <w:r w:rsidR="008D076E" w:rsidRPr="00D3683F">
        <w:rPr>
          <w:rFonts w:ascii="Times New Roman" w:eastAsia="Times New Roman" w:hAnsi="Times New Roman"/>
          <w:color w:val="auto"/>
          <w:sz w:val="28"/>
          <w:szCs w:val="22"/>
          <w:lang w:eastAsia="en-US"/>
        </w:rPr>
        <w:t xml:space="preserve"> </w:t>
      </w:r>
      <w:r w:rsidR="00422E53">
        <w:rPr>
          <w:rFonts w:ascii="Times New Roman" w:eastAsia="Times New Roman" w:hAnsi="Times New Roman"/>
          <w:color w:val="auto"/>
          <w:sz w:val="28"/>
          <w:szCs w:val="22"/>
          <w:lang w:eastAsia="en-US"/>
        </w:rPr>
        <w:t>Внести изменения в Положение</w:t>
      </w:r>
      <w:r w:rsidR="008D076E" w:rsidRPr="00D3683F">
        <w:rPr>
          <w:rFonts w:ascii="Times New Roman" w:eastAsia="Times New Roman" w:hAnsi="Times New Roman"/>
          <w:color w:val="auto"/>
          <w:sz w:val="28"/>
          <w:szCs w:val="22"/>
          <w:lang w:eastAsia="en-US"/>
        </w:rPr>
        <w:t xml:space="preserve"> о муниципальном жилищном контроле на территории муниципального образования Жемчужинское сельское поселение Нижнегорского района Республики Крым, утвержденн</w:t>
      </w:r>
      <w:r>
        <w:rPr>
          <w:rFonts w:ascii="Times New Roman" w:eastAsia="Times New Roman" w:hAnsi="Times New Roman"/>
          <w:color w:val="auto"/>
          <w:sz w:val="28"/>
          <w:szCs w:val="22"/>
          <w:lang w:eastAsia="en-US"/>
        </w:rPr>
        <w:t>ое решением Жемчужинского</w:t>
      </w:r>
      <w:r w:rsidR="008D076E" w:rsidRPr="00D3683F">
        <w:rPr>
          <w:rFonts w:ascii="Times New Roman" w:eastAsia="Times New Roman" w:hAnsi="Times New Roman"/>
          <w:color w:val="auto"/>
          <w:sz w:val="28"/>
          <w:szCs w:val="22"/>
          <w:lang w:eastAsia="en-US"/>
        </w:rPr>
        <w:t xml:space="preserve"> сельского совета </w:t>
      </w:r>
      <w:r w:rsidRPr="00D3683F">
        <w:rPr>
          <w:rFonts w:ascii="Times New Roman" w:eastAsia="Times New Roman" w:hAnsi="Times New Roman"/>
          <w:color w:val="auto"/>
          <w:sz w:val="28"/>
          <w:szCs w:val="22"/>
          <w:lang w:eastAsia="en-US"/>
        </w:rPr>
        <w:t xml:space="preserve">Нижнегорского района Республики Крым </w:t>
      </w:r>
      <w:r w:rsidR="008D076E" w:rsidRPr="00D3683F">
        <w:rPr>
          <w:rFonts w:ascii="Times New Roman" w:eastAsia="Times New Roman" w:hAnsi="Times New Roman"/>
          <w:color w:val="auto"/>
          <w:sz w:val="28"/>
          <w:szCs w:val="22"/>
          <w:lang w:eastAsia="en-US"/>
        </w:rPr>
        <w:t>от 12 октября 2021 года №</w:t>
      </w:r>
      <w:r>
        <w:rPr>
          <w:rFonts w:ascii="Times New Roman" w:eastAsia="Times New Roman" w:hAnsi="Times New Roman"/>
          <w:color w:val="auto"/>
          <w:sz w:val="28"/>
          <w:szCs w:val="22"/>
          <w:lang w:eastAsia="en-US"/>
        </w:rPr>
        <w:t xml:space="preserve"> 19/2</w:t>
      </w:r>
      <w:r w:rsidR="00422E53">
        <w:rPr>
          <w:rFonts w:ascii="Times New Roman" w:eastAsia="Times New Roman" w:hAnsi="Times New Roman"/>
          <w:color w:val="auto"/>
          <w:sz w:val="28"/>
          <w:szCs w:val="22"/>
          <w:lang w:eastAsia="en-US"/>
        </w:rPr>
        <w:t>,</w:t>
      </w:r>
      <w:r>
        <w:rPr>
          <w:rFonts w:ascii="Times New Roman" w:eastAsia="Times New Roman" w:hAnsi="Times New Roman"/>
          <w:color w:val="auto"/>
          <w:sz w:val="28"/>
          <w:szCs w:val="22"/>
          <w:lang w:eastAsia="en-US"/>
        </w:rPr>
        <w:t xml:space="preserve"> изложи</w:t>
      </w:r>
      <w:r w:rsidR="00422E53">
        <w:rPr>
          <w:rFonts w:ascii="Times New Roman" w:eastAsia="Times New Roman" w:hAnsi="Times New Roman"/>
          <w:color w:val="auto"/>
          <w:sz w:val="28"/>
          <w:szCs w:val="22"/>
          <w:lang w:eastAsia="en-US"/>
        </w:rPr>
        <w:t>в его</w:t>
      </w:r>
      <w:r>
        <w:rPr>
          <w:rFonts w:ascii="Times New Roman" w:eastAsia="Times New Roman" w:hAnsi="Times New Roman"/>
          <w:color w:val="auto"/>
          <w:sz w:val="28"/>
          <w:szCs w:val="22"/>
          <w:lang w:eastAsia="en-US"/>
        </w:rPr>
        <w:t xml:space="preserve"> в новой редакции согласно приложению.</w:t>
      </w:r>
    </w:p>
    <w:p w:rsidR="006B2F43" w:rsidRPr="00761EC8" w:rsidRDefault="006B2F43" w:rsidP="006B2F43">
      <w:pPr>
        <w:ind w:firstLine="567"/>
        <w:jc w:val="both"/>
        <w:rPr>
          <w:rFonts w:ascii="Times New Roman" w:hAnsi="Times New Roman"/>
          <w:sz w:val="28"/>
          <w:szCs w:val="28"/>
        </w:rPr>
      </w:pPr>
      <w:r w:rsidRPr="00A6268A">
        <w:rPr>
          <w:rFonts w:ascii="Times New Roman" w:hAnsi="Times New Roman"/>
          <w:sz w:val="28"/>
          <w:szCs w:val="24"/>
        </w:rPr>
        <w:t xml:space="preserve">2. </w:t>
      </w:r>
      <w:r w:rsidRPr="005B4E61">
        <w:rPr>
          <w:rFonts w:ascii="Times New Roman" w:hAnsi="Times New Roman"/>
          <w:sz w:val="28"/>
          <w:szCs w:val="28"/>
        </w:rPr>
        <w:t>Настоящее решение подлежит обнародованию на официальном Портале Правительства Республики Крым на странице Нижнегорского района (</w:t>
      </w:r>
      <w:r w:rsidRPr="005B4E61">
        <w:rPr>
          <w:rFonts w:ascii="Times New Roman" w:hAnsi="Times New Roman"/>
          <w:sz w:val="28"/>
          <w:szCs w:val="28"/>
          <w:lang w:val="en-US"/>
        </w:rPr>
        <w:t>nijno</w:t>
      </w:r>
      <w:r w:rsidRPr="005B4E61">
        <w:rPr>
          <w:rFonts w:ascii="Times New Roman" w:hAnsi="Times New Roman"/>
          <w:sz w:val="28"/>
          <w:szCs w:val="28"/>
        </w:rPr>
        <w:t>.</w:t>
      </w:r>
      <w:r w:rsidRPr="005B4E61">
        <w:rPr>
          <w:rFonts w:ascii="Times New Roman" w:hAnsi="Times New Roman"/>
          <w:sz w:val="28"/>
          <w:szCs w:val="28"/>
          <w:lang w:val="en-US"/>
        </w:rPr>
        <w:t>rk</w:t>
      </w:r>
      <w:r w:rsidRPr="005B4E61">
        <w:rPr>
          <w:rFonts w:ascii="Times New Roman" w:hAnsi="Times New Roman"/>
          <w:sz w:val="28"/>
          <w:szCs w:val="28"/>
        </w:rPr>
        <w:t>.</w:t>
      </w:r>
      <w:r w:rsidRPr="005B4E61">
        <w:rPr>
          <w:rFonts w:ascii="Times New Roman" w:hAnsi="Times New Roman"/>
          <w:sz w:val="28"/>
          <w:szCs w:val="28"/>
          <w:lang w:val="en-US"/>
        </w:rPr>
        <w:t>gov</w:t>
      </w:r>
      <w:r w:rsidRPr="005B4E61">
        <w:rPr>
          <w:rFonts w:ascii="Times New Roman" w:hAnsi="Times New Roman"/>
          <w:sz w:val="28"/>
          <w:szCs w:val="28"/>
        </w:rPr>
        <w:t>.</w:t>
      </w:r>
      <w:r w:rsidRPr="005B4E61">
        <w:rPr>
          <w:rFonts w:ascii="Times New Roman" w:hAnsi="Times New Roman"/>
          <w:sz w:val="28"/>
          <w:szCs w:val="28"/>
          <w:lang w:val="en-US"/>
        </w:rPr>
        <w:t>ru</w:t>
      </w:r>
      <w:r w:rsidRPr="005B4E61">
        <w:rPr>
          <w:rFonts w:ascii="Times New Roman" w:hAnsi="Times New Roman"/>
          <w:sz w:val="28"/>
          <w:szCs w:val="28"/>
        </w:rPr>
        <w:t>) в разделе «Районная власть», «Муниципальные образования района», подраздел «Жемчужинский сельский совет», а также на информационном стенде</w:t>
      </w:r>
      <w:r>
        <w:rPr>
          <w:rFonts w:ascii="Times New Roman" w:hAnsi="Times New Roman"/>
          <w:sz w:val="28"/>
          <w:szCs w:val="28"/>
        </w:rPr>
        <w:t xml:space="preserve"> </w:t>
      </w:r>
      <w:r w:rsidRPr="005B4E61">
        <w:rPr>
          <w:rFonts w:ascii="Times New Roman" w:hAnsi="Times New Roman"/>
          <w:sz w:val="28"/>
          <w:szCs w:val="28"/>
        </w:rPr>
        <w:t>Жемчужинского сельского совета</w:t>
      </w:r>
      <w:r>
        <w:rPr>
          <w:rFonts w:ascii="Times New Roman" w:hAnsi="Times New Roman"/>
          <w:sz w:val="28"/>
          <w:szCs w:val="28"/>
        </w:rPr>
        <w:t xml:space="preserve"> </w:t>
      </w:r>
      <w:r w:rsidRPr="005B4E61">
        <w:rPr>
          <w:rFonts w:ascii="Times New Roman" w:hAnsi="Times New Roman"/>
          <w:sz w:val="28"/>
          <w:szCs w:val="28"/>
        </w:rPr>
        <w:t>Нижнегорского района Республики Крым</w:t>
      </w:r>
      <w:r>
        <w:rPr>
          <w:rFonts w:ascii="Times New Roman" w:hAnsi="Times New Roman"/>
          <w:sz w:val="28"/>
          <w:szCs w:val="28"/>
        </w:rPr>
        <w:t xml:space="preserve"> </w:t>
      </w:r>
      <w:r w:rsidRPr="005B4E61">
        <w:rPr>
          <w:rFonts w:ascii="Times New Roman" w:hAnsi="Times New Roman"/>
          <w:sz w:val="28"/>
          <w:szCs w:val="28"/>
        </w:rPr>
        <w:t xml:space="preserve">по адресу: Нижнегорский район, с. Жемчужина, ул. Школьная, 2 и на официальном сайте Жемчужинского сельского поселения Нижнегорского района Республики </w:t>
      </w:r>
      <w:r w:rsidRPr="00B941BE">
        <w:rPr>
          <w:rFonts w:ascii="Times New Roman" w:hAnsi="Times New Roman"/>
          <w:sz w:val="28"/>
          <w:szCs w:val="28"/>
        </w:rPr>
        <w:t>Крым (</w:t>
      </w:r>
      <w:hyperlink r:id="rId8" w:history="1">
        <w:r w:rsidRPr="00B941BE">
          <w:rPr>
            <w:rStyle w:val="a5"/>
            <w:rFonts w:ascii="Times New Roman" w:hAnsi="Times New Roman"/>
            <w:sz w:val="28"/>
            <w:szCs w:val="28"/>
          </w:rPr>
          <w:t>http://жемчужинское-сп.рф</w:t>
        </w:r>
      </w:hyperlink>
      <w:r w:rsidRPr="00B941BE">
        <w:rPr>
          <w:rFonts w:ascii="Times New Roman" w:hAnsi="Times New Roman"/>
          <w:sz w:val="28"/>
          <w:szCs w:val="28"/>
        </w:rPr>
        <w:t>)</w:t>
      </w:r>
      <w:r>
        <w:rPr>
          <w:rFonts w:ascii="Times New Roman" w:hAnsi="Times New Roman"/>
          <w:sz w:val="28"/>
          <w:szCs w:val="28"/>
        </w:rPr>
        <w:t xml:space="preserve"> </w:t>
      </w:r>
      <w:r w:rsidRPr="005B4E61">
        <w:rPr>
          <w:rFonts w:ascii="Times New Roman" w:hAnsi="Times New Roman"/>
          <w:sz w:val="28"/>
          <w:szCs w:val="28"/>
        </w:rPr>
        <w:t>в сети Интернет.</w:t>
      </w:r>
    </w:p>
    <w:p w:rsidR="006B2F43" w:rsidRPr="00761EC8" w:rsidRDefault="006B2F43" w:rsidP="006B2F43">
      <w:pPr>
        <w:ind w:firstLine="709"/>
        <w:contextualSpacing/>
        <w:jc w:val="both"/>
        <w:rPr>
          <w:rFonts w:ascii="Times New Roman" w:eastAsia="Times New Roman" w:hAnsi="Times New Roman"/>
        </w:rPr>
      </w:pPr>
      <w:r w:rsidRPr="00A6268A">
        <w:rPr>
          <w:rFonts w:ascii="Times New Roman" w:eastAsia="Times New Roman" w:hAnsi="Times New Roman"/>
          <w:sz w:val="28"/>
          <w:szCs w:val="24"/>
        </w:rPr>
        <w:lastRenderedPageBreak/>
        <w:t>3. Д</w:t>
      </w:r>
      <w:r>
        <w:rPr>
          <w:rFonts w:ascii="Times New Roman" w:eastAsia="Times New Roman" w:hAnsi="Times New Roman"/>
          <w:sz w:val="28"/>
          <w:szCs w:val="24"/>
        </w:rPr>
        <w:t>анное решение вступает в силу с</w:t>
      </w:r>
      <w:r w:rsidRPr="00A6268A">
        <w:rPr>
          <w:rFonts w:ascii="Times New Roman" w:eastAsia="Times New Roman" w:hAnsi="Times New Roman"/>
          <w:sz w:val="28"/>
          <w:szCs w:val="28"/>
        </w:rPr>
        <w:t xml:space="preserve"> </w:t>
      </w:r>
      <w:r>
        <w:rPr>
          <w:rFonts w:ascii="Times New Roman" w:eastAsia="Times New Roman" w:hAnsi="Times New Roman"/>
          <w:sz w:val="28"/>
          <w:szCs w:val="28"/>
        </w:rPr>
        <w:t>1 января 2022 года.</w:t>
      </w:r>
      <w:r>
        <w:rPr>
          <w:rFonts w:ascii="Times New Roman" w:eastAsia="Times New Roman" w:hAnsi="Times New Roman"/>
        </w:rPr>
        <w:tab/>
      </w:r>
    </w:p>
    <w:p w:rsidR="008D076E" w:rsidRPr="00D3683F" w:rsidRDefault="006B2F43" w:rsidP="006B2F43">
      <w:pPr>
        <w:widowControl/>
        <w:ind w:firstLine="708"/>
        <w:jc w:val="both"/>
        <w:outlineLvl w:val="0"/>
        <w:rPr>
          <w:rFonts w:ascii="Times New Roman" w:eastAsia="Times New Roman" w:hAnsi="Times New Roman"/>
          <w:color w:val="auto"/>
          <w:sz w:val="28"/>
          <w:szCs w:val="22"/>
          <w:lang w:eastAsia="en-US"/>
        </w:rPr>
      </w:pPr>
      <w:r w:rsidRPr="00A6268A">
        <w:rPr>
          <w:rFonts w:ascii="Times New Roman" w:eastAsia="Times New Roman" w:hAnsi="Times New Roman"/>
          <w:sz w:val="28"/>
          <w:szCs w:val="24"/>
        </w:rPr>
        <w:t>4. Контроль за выполнением настоящего решения оставляю за собой.</w:t>
      </w: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1E42B6" w:rsidRDefault="001E42B6" w:rsidP="001E42B6">
      <w:pPr>
        <w:jc w:val="both"/>
        <w:rPr>
          <w:rFonts w:ascii="Times New Roman" w:hAnsi="Times New Roman"/>
          <w:sz w:val="28"/>
          <w:szCs w:val="28"/>
        </w:rPr>
      </w:pPr>
      <w:r w:rsidRPr="00970F4E">
        <w:rPr>
          <w:rFonts w:ascii="Times New Roman" w:hAnsi="Times New Roman"/>
          <w:sz w:val="28"/>
          <w:szCs w:val="28"/>
        </w:rPr>
        <w:t xml:space="preserve">Председатель </w:t>
      </w:r>
      <w:r>
        <w:rPr>
          <w:rFonts w:ascii="Times New Roman" w:hAnsi="Times New Roman"/>
          <w:sz w:val="28"/>
          <w:szCs w:val="28"/>
        </w:rPr>
        <w:t>Жемчужинского</w:t>
      </w:r>
    </w:p>
    <w:p w:rsidR="001E42B6" w:rsidRDefault="001E42B6" w:rsidP="001E42B6">
      <w:pPr>
        <w:jc w:val="both"/>
        <w:rPr>
          <w:rFonts w:ascii="Times New Roman" w:hAnsi="Times New Roman"/>
          <w:sz w:val="28"/>
          <w:szCs w:val="28"/>
        </w:rPr>
      </w:pPr>
      <w:r>
        <w:rPr>
          <w:rFonts w:ascii="Times New Roman" w:hAnsi="Times New Roman"/>
          <w:sz w:val="28"/>
          <w:szCs w:val="28"/>
        </w:rPr>
        <w:t xml:space="preserve">сельского совета - глава администрации </w:t>
      </w:r>
    </w:p>
    <w:p w:rsidR="001E42B6" w:rsidRPr="00970F4E" w:rsidRDefault="001E42B6" w:rsidP="001E42B6">
      <w:pPr>
        <w:jc w:val="both"/>
        <w:rPr>
          <w:rFonts w:ascii="Times New Roman" w:hAnsi="Times New Roman"/>
          <w:sz w:val="28"/>
          <w:szCs w:val="28"/>
        </w:rPr>
      </w:pPr>
      <w:r>
        <w:rPr>
          <w:rFonts w:ascii="Times New Roman" w:hAnsi="Times New Roman"/>
          <w:sz w:val="28"/>
          <w:szCs w:val="28"/>
        </w:rPr>
        <w:t>Жемчужинского</w:t>
      </w:r>
      <w:r w:rsidRPr="00093EC2">
        <w:rPr>
          <w:rFonts w:ascii="Times New Roman" w:hAnsi="Times New Roman"/>
          <w:sz w:val="28"/>
          <w:szCs w:val="28"/>
        </w:rPr>
        <w:t xml:space="preserve"> </w:t>
      </w:r>
      <w:r w:rsidRPr="00970F4E">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С.И.Чупиков</w:t>
      </w: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6B2F43" w:rsidRDefault="006B2F43">
      <w:pPr>
        <w:rPr>
          <w:rFonts w:ascii="Times New Roman" w:hAnsi="Times New Roman"/>
        </w:rPr>
        <w:sectPr w:rsidR="006B2F43">
          <w:pgSz w:w="11906" w:h="16838"/>
          <w:pgMar w:top="1134" w:right="567" w:bottom="1134" w:left="1134" w:header="709" w:footer="709" w:gutter="0"/>
          <w:pgNumType w:start="1"/>
          <w:cols w:space="720"/>
        </w:sectPr>
      </w:pPr>
    </w:p>
    <w:p w:rsidR="00D3683F" w:rsidRPr="00D3683F" w:rsidRDefault="00D3683F" w:rsidP="00D3683F">
      <w:pPr>
        <w:ind w:left="5103"/>
        <w:jc w:val="both"/>
        <w:rPr>
          <w:rFonts w:ascii="Times New Roman" w:hAnsi="Times New Roman"/>
          <w:color w:val="auto"/>
          <w:sz w:val="28"/>
          <w:szCs w:val="28"/>
        </w:rPr>
      </w:pPr>
      <w:r w:rsidRPr="00D3683F">
        <w:rPr>
          <w:rFonts w:ascii="Times New Roman" w:hAnsi="Times New Roman"/>
          <w:color w:val="auto"/>
          <w:sz w:val="28"/>
          <w:szCs w:val="28"/>
        </w:rPr>
        <w:lastRenderedPageBreak/>
        <w:t>Приложение</w:t>
      </w:r>
    </w:p>
    <w:p w:rsidR="006B2F43" w:rsidRPr="00A06DB4" w:rsidRDefault="00D3683F" w:rsidP="006B2F43">
      <w:pPr>
        <w:ind w:left="5103"/>
        <w:jc w:val="both"/>
        <w:rPr>
          <w:rFonts w:ascii="Times New Roman" w:eastAsia="Times New Roman" w:hAnsi="Times New Roman"/>
          <w:sz w:val="28"/>
          <w:szCs w:val="28"/>
        </w:rPr>
      </w:pPr>
      <w:r w:rsidRPr="00D3683F">
        <w:rPr>
          <w:rFonts w:ascii="Times New Roman" w:hAnsi="Times New Roman"/>
          <w:color w:val="auto"/>
          <w:sz w:val="28"/>
          <w:szCs w:val="28"/>
        </w:rPr>
        <w:t xml:space="preserve">к решению </w:t>
      </w:r>
      <w:r w:rsidR="006B2F43">
        <w:rPr>
          <w:rFonts w:ascii="Times New Roman" w:hAnsi="Times New Roman"/>
          <w:color w:val="auto"/>
          <w:sz w:val="28"/>
          <w:szCs w:val="28"/>
        </w:rPr>
        <w:t xml:space="preserve">сессии </w:t>
      </w:r>
      <w:r w:rsidRPr="00D3683F">
        <w:rPr>
          <w:rFonts w:ascii="Times New Roman" w:hAnsi="Times New Roman"/>
          <w:color w:val="auto"/>
          <w:sz w:val="28"/>
          <w:szCs w:val="28"/>
        </w:rPr>
        <w:t>Жемчужинского сельского совета</w:t>
      </w:r>
      <w:r w:rsidR="006B2F43">
        <w:rPr>
          <w:rFonts w:ascii="Times New Roman" w:hAnsi="Times New Roman"/>
          <w:color w:val="auto"/>
          <w:sz w:val="28"/>
          <w:szCs w:val="28"/>
        </w:rPr>
        <w:t xml:space="preserve"> </w:t>
      </w:r>
      <w:r w:rsidRPr="00D3683F">
        <w:rPr>
          <w:rFonts w:ascii="Times New Roman" w:hAnsi="Times New Roman"/>
          <w:color w:val="auto"/>
          <w:sz w:val="28"/>
          <w:szCs w:val="28"/>
        </w:rPr>
        <w:t xml:space="preserve">Нижнегорского района Республики Крым </w:t>
      </w:r>
      <w:r w:rsidR="006B2F43">
        <w:rPr>
          <w:rFonts w:ascii="Times New Roman" w:hAnsi="Times New Roman"/>
          <w:color w:val="auto"/>
          <w:sz w:val="28"/>
          <w:szCs w:val="28"/>
        </w:rPr>
        <w:t xml:space="preserve">от 12 октября 2021 года </w:t>
      </w:r>
      <w:r w:rsidRPr="00D3683F">
        <w:rPr>
          <w:rFonts w:ascii="Times New Roman" w:hAnsi="Times New Roman"/>
          <w:color w:val="auto"/>
          <w:sz w:val="28"/>
          <w:szCs w:val="28"/>
        </w:rPr>
        <w:t>№ 19/2</w:t>
      </w:r>
      <w:r w:rsidR="006B2F43">
        <w:rPr>
          <w:rFonts w:ascii="Times New Roman" w:hAnsi="Times New Roman"/>
          <w:i/>
          <w:color w:val="auto"/>
          <w:sz w:val="24"/>
          <w:szCs w:val="24"/>
        </w:rPr>
        <w:t xml:space="preserve"> </w:t>
      </w:r>
      <w:r w:rsidR="006B2F43" w:rsidRPr="00A06DB4">
        <w:rPr>
          <w:rFonts w:ascii="Times New Roman" w:eastAsia="Times New Roman" w:hAnsi="Times New Roman"/>
          <w:sz w:val="28"/>
          <w:szCs w:val="28"/>
        </w:rPr>
        <w:t xml:space="preserve">(в редакции решения </w:t>
      </w:r>
      <w:r w:rsidR="006B2F43" w:rsidRPr="00A6268A">
        <w:rPr>
          <w:rFonts w:ascii="Times New Roman" w:hAnsi="Times New Roman"/>
          <w:sz w:val="28"/>
          <w:szCs w:val="28"/>
        </w:rPr>
        <w:t>Жемчужинского сельского совета</w:t>
      </w:r>
      <w:r w:rsidR="006B2F43">
        <w:rPr>
          <w:rFonts w:ascii="Times New Roman" w:hAnsi="Times New Roman"/>
          <w:sz w:val="28"/>
          <w:szCs w:val="28"/>
        </w:rPr>
        <w:t xml:space="preserve"> </w:t>
      </w:r>
      <w:r w:rsidR="006B2F43" w:rsidRPr="00A6268A">
        <w:rPr>
          <w:rFonts w:ascii="Times New Roman" w:hAnsi="Times New Roman"/>
          <w:sz w:val="28"/>
          <w:szCs w:val="28"/>
        </w:rPr>
        <w:t xml:space="preserve">Нижнегорского района Республики Крым </w:t>
      </w:r>
      <w:r w:rsidR="006B2F43">
        <w:rPr>
          <w:rFonts w:ascii="Times New Roman" w:hAnsi="Times New Roman"/>
          <w:sz w:val="28"/>
          <w:szCs w:val="28"/>
        </w:rPr>
        <w:t xml:space="preserve">от 24 декабря 2021 года </w:t>
      </w:r>
      <w:r w:rsidR="006B2F43" w:rsidRPr="00A6268A">
        <w:rPr>
          <w:rFonts w:ascii="Times New Roman" w:hAnsi="Times New Roman"/>
          <w:sz w:val="28"/>
          <w:szCs w:val="28"/>
        </w:rPr>
        <w:t xml:space="preserve">№ </w:t>
      </w:r>
      <w:r w:rsidR="006B2F43">
        <w:rPr>
          <w:rFonts w:ascii="Times New Roman" w:hAnsi="Times New Roman"/>
          <w:sz w:val="28"/>
          <w:szCs w:val="28"/>
        </w:rPr>
        <w:t>20/5)</w:t>
      </w:r>
    </w:p>
    <w:p w:rsidR="00D3683F" w:rsidRPr="006B2F43" w:rsidRDefault="00D3683F" w:rsidP="006B2F43">
      <w:pPr>
        <w:ind w:left="5103"/>
        <w:jc w:val="both"/>
        <w:rPr>
          <w:rFonts w:ascii="Times New Roman" w:eastAsiaTheme="minorHAnsi" w:hAnsi="Times New Roman"/>
          <w:b/>
          <w:color w:val="auto"/>
          <w:sz w:val="28"/>
          <w:szCs w:val="22"/>
          <w:lang w:eastAsia="en-US"/>
        </w:rPr>
      </w:pPr>
    </w:p>
    <w:p w:rsidR="00D3683F" w:rsidRPr="00D3683F" w:rsidRDefault="00D3683F" w:rsidP="00D3683F">
      <w:pPr>
        <w:spacing w:line="240" w:lineRule="exact"/>
        <w:ind w:firstLine="540"/>
        <w:jc w:val="center"/>
        <w:rPr>
          <w:rFonts w:ascii="Times New Roman" w:eastAsiaTheme="minorHAnsi" w:hAnsi="Times New Roman"/>
          <w:color w:val="auto"/>
          <w:sz w:val="28"/>
          <w:szCs w:val="22"/>
          <w:lang w:eastAsia="en-US"/>
        </w:rPr>
      </w:pPr>
      <w:bookmarkStart w:id="1" w:name="_GoBack"/>
      <w:bookmarkEnd w:id="1"/>
    </w:p>
    <w:p w:rsidR="00D3683F" w:rsidRPr="00D3683F" w:rsidRDefault="00D3683F" w:rsidP="00D3683F">
      <w:pPr>
        <w:spacing w:line="240" w:lineRule="exact"/>
        <w:ind w:firstLine="540"/>
        <w:jc w:val="center"/>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ПОЛОЖЕНИЕ</w:t>
      </w:r>
    </w:p>
    <w:p w:rsidR="00D3683F" w:rsidRPr="00D3683F" w:rsidRDefault="00D3683F" w:rsidP="00D3683F">
      <w:pPr>
        <w:ind w:firstLine="540"/>
        <w:jc w:val="center"/>
        <w:rPr>
          <w:rFonts w:ascii="Times New Roman" w:eastAsiaTheme="minorHAnsi" w:hAnsi="Times New Roman"/>
          <w:b/>
          <w:color w:val="auto"/>
          <w:sz w:val="28"/>
          <w:szCs w:val="22"/>
          <w:lang w:eastAsia="en-US"/>
        </w:rPr>
      </w:pPr>
      <w:bookmarkStart w:id="2" w:name="_Hlk73456502"/>
      <w:r w:rsidRPr="00D3683F">
        <w:rPr>
          <w:rFonts w:ascii="Times New Roman" w:eastAsiaTheme="minorHAnsi" w:hAnsi="Times New Roman"/>
          <w:b/>
          <w:color w:val="auto"/>
          <w:sz w:val="28"/>
          <w:szCs w:val="22"/>
          <w:lang w:eastAsia="en-US"/>
        </w:rPr>
        <w:t>о муниципальном жилищном контроле на территории</w:t>
      </w:r>
      <w:bookmarkEnd w:id="2"/>
    </w:p>
    <w:p w:rsidR="00D3683F" w:rsidRPr="00D3683F" w:rsidRDefault="00D3683F" w:rsidP="00D3683F">
      <w:pPr>
        <w:ind w:firstLine="540"/>
        <w:jc w:val="center"/>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 xml:space="preserve">муниципального образования Жемчужинское сельское поселение </w:t>
      </w:r>
    </w:p>
    <w:p w:rsidR="00D3683F" w:rsidRPr="00D3683F" w:rsidRDefault="00D3683F" w:rsidP="00D3683F">
      <w:pPr>
        <w:ind w:firstLine="540"/>
        <w:jc w:val="center"/>
        <w:rPr>
          <w:rFonts w:ascii="Times New Roman" w:eastAsiaTheme="minorHAnsi" w:hAnsi="Times New Roman"/>
          <w:b/>
          <w:color w:val="auto"/>
          <w:sz w:val="28"/>
          <w:szCs w:val="28"/>
          <w:lang w:eastAsia="en-US"/>
        </w:rPr>
      </w:pPr>
      <w:r w:rsidRPr="00D3683F">
        <w:rPr>
          <w:rFonts w:ascii="Times New Roman" w:eastAsiaTheme="minorHAnsi" w:hAnsi="Times New Roman"/>
          <w:b/>
          <w:color w:val="auto"/>
          <w:sz w:val="28"/>
          <w:szCs w:val="22"/>
          <w:lang w:eastAsia="en-US"/>
        </w:rPr>
        <w:t>Нижнегорского района Республики Крым</w:t>
      </w:r>
    </w:p>
    <w:p w:rsidR="00D3683F" w:rsidRPr="00D3683F" w:rsidRDefault="00D3683F" w:rsidP="00D3683F">
      <w:pPr>
        <w:ind w:firstLine="540"/>
        <w:jc w:val="center"/>
        <w:rPr>
          <w:rFonts w:ascii="Times New Roman" w:eastAsiaTheme="minorHAnsi" w:hAnsi="Times New Roman"/>
          <w:color w:val="auto"/>
          <w:sz w:val="28"/>
          <w:szCs w:val="22"/>
          <w:lang w:eastAsia="en-US"/>
        </w:rPr>
      </w:pPr>
    </w:p>
    <w:p w:rsidR="00D3683F" w:rsidRPr="00D3683F" w:rsidRDefault="00D3683F" w:rsidP="00D3683F">
      <w:pPr>
        <w:ind w:firstLine="540"/>
        <w:jc w:val="center"/>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1.Общие положения</w:t>
      </w:r>
    </w:p>
    <w:p w:rsidR="00D3683F" w:rsidRPr="00D3683F" w:rsidRDefault="00D3683F" w:rsidP="00D3683F">
      <w:pPr>
        <w:ind w:firstLine="540"/>
        <w:rPr>
          <w:rFonts w:ascii="Times New Roman" w:eastAsiaTheme="minorHAnsi" w:hAnsi="Times New Roman"/>
          <w:color w:val="auto"/>
          <w:sz w:val="28"/>
          <w:szCs w:val="22"/>
          <w:lang w:eastAsia="en-US"/>
        </w:rPr>
      </w:pP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1.1. Настоящее Положение устанавливает порядок организации и осуществления муниципального жилищного контроля на территории муниципального образования Жемчужинское сельское поселение Нижнегорского района Республики Крым (далее – муниципальный контроль).</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rPr>
      </w:pPr>
      <w:r w:rsidRPr="00D3683F">
        <w:rPr>
          <w:rFonts w:ascii="Times New Roman" w:eastAsiaTheme="minorHAnsi" w:hAnsi="Times New Roman"/>
          <w:color w:val="auto"/>
          <w:sz w:val="28"/>
          <w:szCs w:val="28"/>
        </w:rPr>
        <w:t>Муниципальныйжилищный контрольосуществляется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2"/>
          <w:lang w:eastAsia="en-US"/>
        </w:rPr>
        <w:t xml:space="preserve">1.2. </w:t>
      </w:r>
      <w:r w:rsidRPr="00D3683F">
        <w:rPr>
          <w:rFonts w:ascii="Times New Roman" w:eastAsiaTheme="minorHAnsi" w:hAnsi="Times New Roman"/>
          <w:color w:val="auto"/>
          <w:sz w:val="28"/>
          <w:szCs w:val="28"/>
          <w:lang w:eastAsia="en-US"/>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3683F">
        <w:rPr>
          <w:rFonts w:ascii="Times New Roman" w:eastAsiaTheme="minorHAnsi" w:hAnsi="Times New Roman"/>
          <w:bCs/>
          <w:color w:val="auto"/>
          <w:sz w:val="28"/>
          <w:szCs w:val="28"/>
          <w:lang w:eastAsia="en-U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1) требований к:</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использованию и сохранности жилищного фонда;</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жилым помещениям, их использованию и содержанию;</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формированию фондов капитального ремонта;</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w:t>
      </w:r>
      <w:r w:rsidRPr="00D3683F">
        <w:rPr>
          <w:rFonts w:ascii="Times New Roman" w:hAnsi="Times New Roman"/>
          <w:bCs/>
          <w:sz w:val="28"/>
          <w:szCs w:val="28"/>
        </w:rPr>
        <w:lastRenderedPageBreak/>
        <w:t>общего имущества в многоквартирных домах;</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3683F">
        <w:rPr>
          <w:rFonts w:ascii="Times New Roman" w:hAnsi="Times New Roman"/>
          <w:sz w:val="28"/>
          <w:szCs w:val="28"/>
        </w:rPr>
        <w:t>информационной системе жилищно-коммунального хозяйства (далее - система)</w:t>
      </w:r>
      <w:r w:rsidRPr="00D3683F">
        <w:rPr>
          <w:rFonts w:ascii="Times New Roman" w:hAnsi="Times New Roman"/>
          <w:bCs/>
          <w:sz w:val="28"/>
          <w:szCs w:val="28"/>
        </w:rPr>
        <w:t>;</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обеспечению доступности для инвалидов помещений в многоквартирных домах;</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предоставлению жилых помещений в наемных домах социального использования;</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3)  правил:</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содержания общего имущества в многоквартирном доме;</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изменения размера платы за содержание жилого помещения;</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sz w:val="28"/>
        </w:rPr>
        <w:t>1.3. Объектами муниципального контроля (далее – объект контроля) являются:</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rsidRPr="00D3683F">
        <w:rPr>
          <w:rFonts w:ascii="Times New Roman" w:hAnsi="Times New Roman"/>
          <w:color w:val="auto"/>
          <w:sz w:val="28"/>
          <w:szCs w:val="28"/>
        </w:rPr>
        <w:lastRenderedPageBreak/>
        <w:t>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rPr>
      </w:pPr>
      <w:r w:rsidRPr="00D3683F">
        <w:rPr>
          <w:rFonts w:ascii="Times New Roman" w:eastAsiaTheme="minorHAnsi" w:hAnsi="Times New Roman"/>
          <w:color w:val="auto"/>
          <w:sz w:val="28"/>
          <w:szCs w:val="28"/>
        </w:rPr>
        <w:t>Учет объектов контроля осуществляется также посредством создания:</w:t>
      </w:r>
    </w:p>
    <w:p w:rsidR="00D3683F" w:rsidRPr="00D3683F" w:rsidRDefault="00D3683F" w:rsidP="00D3683F">
      <w:pPr>
        <w:widowControl/>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единого реестра контрольных мероприятий;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D3683F" w:rsidRPr="00D3683F" w:rsidRDefault="00D3683F" w:rsidP="00D3683F">
      <w:pPr>
        <w:ind w:firstLine="540"/>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t>иных государственных и муниципальных информационных систем путем межведомственного информационного взаимодействия.</w:t>
      </w:r>
    </w:p>
    <w:p w:rsidR="00D3683F" w:rsidRPr="00D3683F" w:rsidRDefault="00D3683F" w:rsidP="00D3683F">
      <w:pPr>
        <w:ind w:firstLine="540"/>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D3683F" w:rsidRPr="00D3683F" w:rsidRDefault="00D3683F" w:rsidP="00D3683F">
      <w:pPr>
        <w:ind w:firstLine="540"/>
        <w:jc w:val="both"/>
        <w:rPr>
          <w:rFonts w:ascii="Times New Roman" w:hAnsi="Times New Roman"/>
          <w:sz w:val="28"/>
          <w:szCs w:val="28"/>
        </w:rPr>
      </w:pPr>
      <w:r w:rsidRPr="00D3683F">
        <w:rPr>
          <w:rFonts w:ascii="Times New Roman" w:hAnsi="Times New Roman"/>
          <w:sz w:val="28"/>
        </w:rPr>
        <w:t xml:space="preserve">1.5. </w:t>
      </w:r>
      <w:r w:rsidRPr="00D3683F">
        <w:rPr>
          <w:rFonts w:ascii="Times New Roman" w:hAnsi="Times New Roman"/>
          <w:sz w:val="28"/>
          <w:szCs w:val="28"/>
        </w:rPr>
        <w:t xml:space="preserve">Муниципальный контроль осуществляется администрацией </w:t>
      </w:r>
      <w:r w:rsidRPr="00D3683F">
        <w:rPr>
          <w:rFonts w:ascii="Times New Roman" w:eastAsia="Times New Roman" w:hAnsi="Times New Roman"/>
          <w:sz w:val="28"/>
          <w:szCs w:val="28"/>
        </w:rPr>
        <w:t>Жемчужинского сельского поселения Нижнегорского района Республики Крым</w:t>
      </w:r>
      <w:r w:rsidRPr="00D3683F">
        <w:rPr>
          <w:rFonts w:ascii="Times New Roman" w:hAnsi="Times New Roman"/>
          <w:sz w:val="28"/>
          <w:szCs w:val="28"/>
        </w:rPr>
        <w:t xml:space="preserve"> (далее – Контрольный орган).</w:t>
      </w:r>
    </w:p>
    <w:p w:rsidR="00D3683F" w:rsidRPr="00D3683F" w:rsidRDefault="00D3683F" w:rsidP="00D3683F">
      <w:pPr>
        <w:ind w:firstLine="567"/>
        <w:jc w:val="both"/>
        <w:rPr>
          <w:rFonts w:ascii="Times New Roman" w:hAnsi="Times New Roman"/>
          <w:color w:val="auto"/>
          <w:sz w:val="28"/>
          <w:szCs w:val="28"/>
          <w:lang w:eastAsia="en-US"/>
        </w:rPr>
      </w:pPr>
      <w:r w:rsidRPr="00D3683F">
        <w:rPr>
          <w:rFonts w:ascii="Times New Roman" w:hAnsi="Times New Roman"/>
          <w:sz w:val="28"/>
        </w:rPr>
        <w:t xml:space="preserve">1.6. Руководство деятельностью по осуществлению муниципального контроля осуществляет </w:t>
      </w:r>
      <w:r w:rsidRPr="00D3683F">
        <w:rPr>
          <w:rFonts w:ascii="Times New Roman" w:hAnsi="Times New Roman"/>
          <w:color w:val="auto"/>
          <w:sz w:val="28"/>
          <w:szCs w:val="28"/>
          <w:lang w:eastAsia="en-US"/>
        </w:rPr>
        <w:t xml:space="preserve">председатель Жемчужинского сельского совета- глава администрации </w:t>
      </w:r>
      <w:r w:rsidRPr="00D3683F">
        <w:rPr>
          <w:rFonts w:ascii="Times New Roman" w:hAnsi="Times New Roman"/>
          <w:sz w:val="28"/>
          <w:szCs w:val="28"/>
        </w:rPr>
        <w:t>Жемчужинского сельского поселения</w:t>
      </w:r>
      <w:r w:rsidRPr="00D3683F">
        <w:rPr>
          <w:rFonts w:ascii="Times New Roman" w:hAnsi="Times New Roman"/>
          <w:i/>
          <w:sz w:val="28"/>
          <w:szCs w:val="28"/>
        </w:rPr>
        <w:t>.</w:t>
      </w:r>
    </w:p>
    <w:p w:rsidR="00D3683F" w:rsidRPr="00D3683F" w:rsidRDefault="00D3683F" w:rsidP="00D3683F">
      <w:pPr>
        <w:ind w:firstLine="540"/>
        <w:jc w:val="both"/>
        <w:rPr>
          <w:rFonts w:ascii="Times New Roman" w:hAnsi="Times New Roman"/>
          <w:sz w:val="28"/>
          <w:szCs w:val="28"/>
        </w:rPr>
      </w:pPr>
      <w:r w:rsidRPr="00D3683F">
        <w:rPr>
          <w:rFonts w:ascii="Times New Roman" w:hAnsi="Times New Roman"/>
          <w:sz w:val="28"/>
        </w:rPr>
        <w:t xml:space="preserve">1.7. </w:t>
      </w:r>
      <w:r w:rsidRPr="00D3683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3683F" w:rsidRPr="00D3683F" w:rsidRDefault="00D3683F" w:rsidP="00D3683F">
      <w:pPr>
        <w:ind w:firstLine="540"/>
        <w:jc w:val="both"/>
        <w:rPr>
          <w:rFonts w:ascii="Times New Roman" w:hAnsi="Times New Roman"/>
          <w:sz w:val="28"/>
          <w:szCs w:val="28"/>
        </w:rPr>
      </w:pPr>
      <w:r w:rsidRPr="00D3683F">
        <w:rPr>
          <w:rFonts w:ascii="Times New Roman" w:hAnsi="Times New Roman"/>
          <w:sz w:val="28"/>
          <w:szCs w:val="28"/>
        </w:rPr>
        <w:t>1) руководитель (заместитель руководителя) Контрольного органа;</w:t>
      </w:r>
    </w:p>
    <w:p w:rsidR="00D3683F" w:rsidRPr="00D3683F" w:rsidRDefault="00D3683F" w:rsidP="00D3683F">
      <w:pPr>
        <w:ind w:firstLine="540"/>
        <w:jc w:val="both"/>
        <w:rPr>
          <w:rFonts w:ascii="Times New Roman" w:hAnsi="Times New Roman"/>
          <w:sz w:val="28"/>
          <w:szCs w:val="28"/>
        </w:rPr>
      </w:pPr>
      <w:r w:rsidRPr="00D3683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3683F" w:rsidRPr="00D3683F" w:rsidRDefault="00D3683F" w:rsidP="00D3683F">
      <w:pPr>
        <w:ind w:firstLine="540"/>
        <w:jc w:val="both"/>
        <w:rPr>
          <w:rFonts w:ascii="Times New Roman" w:hAnsi="Times New Roman"/>
          <w:sz w:val="28"/>
          <w:szCs w:val="28"/>
        </w:rPr>
      </w:pPr>
      <w:r w:rsidRPr="00D3683F">
        <w:rPr>
          <w:rFonts w:ascii="Times New Roman" w:hAnsi="Times New Roman"/>
          <w:sz w:val="28"/>
          <w:szCs w:val="28"/>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D3683F">
        <w:rPr>
          <w:rFonts w:ascii="Times New Roman" w:hAnsi="Times New Roman"/>
          <w:sz w:val="28"/>
        </w:rPr>
        <w:t>(далее – уполномоченные должностные лица Контрольного органа)</w:t>
      </w:r>
      <w:r w:rsidRPr="00D3683F">
        <w:rPr>
          <w:rFonts w:ascii="Times New Roman" w:hAnsi="Times New Roman"/>
          <w:sz w:val="28"/>
          <w:szCs w:val="28"/>
        </w:rPr>
        <w:t xml:space="preserve">.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rPr>
      </w:pPr>
      <w:r w:rsidRPr="00D3683F">
        <w:rPr>
          <w:rFonts w:ascii="Times New Roman" w:eastAsiaTheme="minorHAnsi" w:hAnsi="Times New Roman"/>
          <w:color w:val="auto"/>
          <w:sz w:val="28"/>
          <w:szCs w:val="22"/>
        </w:rPr>
        <w:t xml:space="preserve">1.8. </w:t>
      </w:r>
      <w:r w:rsidRPr="00D3683F">
        <w:rPr>
          <w:rFonts w:ascii="Times New Roman" w:eastAsiaTheme="minorHAnsi" w:hAnsi="Times New Roman"/>
          <w:color w:val="auto"/>
          <w:sz w:val="28"/>
          <w:szCs w:val="28"/>
        </w:rPr>
        <w:t>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D3683F">
        <w:rPr>
          <w:rFonts w:ascii="Times New Roman" w:eastAsiaTheme="minorHAnsi" w:hAnsi="Times New Roman"/>
          <w:color w:val="0000FF"/>
          <w:sz w:val="28"/>
          <w:szCs w:val="28"/>
        </w:rPr>
        <w:t xml:space="preserve">. </w:t>
      </w:r>
    </w:p>
    <w:p w:rsidR="00D3683F" w:rsidRPr="00D3683F" w:rsidRDefault="00D3683F" w:rsidP="00D3683F">
      <w:pPr>
        <w:widowControl/>
        <w:tabs>
          <w:tab w:val="left" w:pos="0"/>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2"/>
          <w:lang w:eastAsia="en-US"/>
        </w:rPr>
        <w:t>1.8.1. Инспектор обязан:</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1) соблюдать законодательство Российской Федерации, права и законные интересы контролируемых лиц;</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rPr>
      </w:pPr>
      <w:r w:rsidRPr="00D3683F">
        <w:rPr>
          <w:rFonts w:ascii="Times New Roman" w:hAnsi="Times New Roman"/>
          <w:color w:val="auto"/>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D3683F">
        <w:rPr>
          <w:rFonts w:ascii="Times New Roman" w:hAnsi="Times New Roman"/>
          <w:color w:val="auto"/>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D3683F">
        <w:rPr>
          <w:rFonts w:ascii="Times New Roman" w:hAnsi="Times New Roman"/>
          <w:color w:val="auto"/>
          <w:sz w:val="28"/>
        </w:rPr>
        <w:t>;</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sz w:val="28"/>
          <w:szCs w:val="28"/>
        </w:rPr>
        <w:t>1.9. Контрольный орган вправе обратиться в суд с заявлениями:</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2) о ликвидации товарищества собственников жилья, жилищного, жилищно-</w:t>
      </w:r>
      <w:r w:rsidRPr="00D3683F">
        <w:rPr>
          <w:rFonts w:ascii="Times New Roman" w:hAnsi="Times New Roman"/>
          <w:bCs/>
          <w:sz w:val="28"/>
          <w:szCs w:val="28"/>
        </w:rPr>
        <w:lastRenderedPageBreak/>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3683F" w:rsidRPr="00D3683F" w:rsidRDefault="00D3683F" w:rsidP="00D3683F">
      <w:pPr>
        <w:autoSpaceDE w:val="0"/>
        <w:autoSpaceDN w:val="0"/>
        <w:adjustRightInd w:val="0"/>
        <w:ind w:firstLine="540"/>
        <w:jc w:val="both"/>
        <w:rPr>
          <w:rFonts w:ascii="Times New Roman" w:hAnsi="Times New Roman"/>
          <w:bCs/>
          <w:sz w:val="28"/>
          <w:szCs w:val="28"/>
        </w:rPr>
      </w:pPr>
      <w:r w:rsidRPr="00D3683F">
        <w:rPr>
          <w:rFonts w:ascii="Times New Roman" w:hAnsi="Times New Roman"/>
          <w:bCs/>
          <w:sz w:val="28"/>
          <w:szCs w:val="28"/>
        </w:rPr>
        <w:t>6) о понуждении к исполнению предписания.</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bCs/>
          <w:sz w:val="28"/>
          <w:szCs w:val="28"/>
        </w:rPr>
        <w:t xml:space="preserve">1.10. </w:t>
      </w:r>
      <w:r w:rsidRPr="00D3683F">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D3683F" w:rsidRPr="00D3683F" w:rsidRDefault="00D3683F" w:rsidP="00D3683F">
      <w:pPr>
        <w:ind w:firstLine="540"/>
        <w:jc w:val="both"/>
        <w:rPr>
          <w:rFonts w:ascii="Times New Roman" w:eastAsiaTheme="minorHAnsi" w:hAnsi="Times New Roman"/>
          <w:color w:val="auto"/>
          <w:sz w:val="28"/>
          <w:szCs w:val="22"/>
          <w:lang w:eastAsia="en-US"/>
        </w:rPr>
      </w:pPr>
    </w:p>
    <w:p w:rsidR="00D3683F" w:rsidRPr="00D3683F" w:rsidRDefault="00D3683F" w:rsidP="00D3683F">
      <w:pPr>
        <w:ind w:left="1543" w:firstLine="540"/>
        <w:outlineLvl w:val="1"/>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2. Категории риска причинения вреда (ущерба)</w:t>
      </w:r>
    </w:p>
    <w:p w:rsidR="00D3683F" w:rsidRPr="00D3683F" w:rsidRDefault="00D3683F" w:rsidP="00D3683F">
      <w:pPr>
        <w:ind w:firstLine="540"/>
        <w:jc w:val="both"/>
        <w:rPr>
          <w:rFonts w:ascii="Times New Roman" w:eastAsiaTheme="minorHAnsi" w:hAnsi="Times New Roman"/>
          <w:color w:val="auto"/>
          <w:sz w:val="28"/>
          <w:szCs w:val="22"/>
          <w:lang w:eastAsia="en-US"/>
        </w:rPr>
      </w:pP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3683F" w:rsidRPr="00D3683F" w:rsidRDefault="00D3683F" w:rsidP="00D3683F">
      <w:pPr>
        <w:autoSpaceDE w:val="0"/>
        <w:autoSpaceDN w:val="0"/>
        <w:adjustRightInd w:val="0"/>
        <w:ind w:firstLine="540"/>
        <w:jc w:val="both"/>
        <w:rPr>
          <w:rFonts w:ascii="Times New Roman" w:hAnsi="Times New Roman"/>
          <w:sz w:val="28"/>
          <w:szCs w:val="24"/>
        </w:rPr>
      </w:pPr>
      <w:r w:rsidRPr="00D3683F">
        <w:rPr>
          <w:rFonts w:ascii="Times New Roman" w:hAnsi="Times New Roman"/>
          <w:sz w:val="28"/>
          <w:szCs w:val="24"/>
        </w:rPr>
        <w:t>высокий риск;</w:t>
      </w:r>
    </w:p>
    <w:p w:rsidR="00D3683F" w:rsidRPr="00D3683F" w:rsidRDefault="00D3683F" w:rsidP="00D3683F">
      <w:pPr>
        <w:autoSpaceDE w:val="0"/>
        <w:autoSpaceDN w:val="0"/>
        <w:adjustRightInd w:val="0"/>
        <w:ind w:firstLine="540"/>
        <w:jc w:val="both"/>
        <w:rPr>
          <w:rFonts w:ascii="Times New Roman" w:hAnsi="Times New Roman"/>
          <w:sz w:val="28"/>
          <w:szCs w:val="24"/>
        </w:rPr>
      </w:pPr>
      <w:r w:rsidRPr="00D3683F">
        <w:rPr>
          <w:rFonts w:ascii="Times New Roman" w:hAnsi="Times New Roman"/>
          <w:sz w:val="28"/>
          <w:szCs w:val="24"/>
        </w:rPr>
        <w:t>средний риск;</w:t>
      </w:r>
    </w:p>
    <w:p w:rsidR="00D3683F" w:rsidRPr="00D3683F" w:rsidRDefault="00D3683F" w:rsidP="00D3683F">
      <w:pPr>
        <w:autoSpaceDE w:val="0"/>
        <w:autoSpaceDN w:val="0"/>
        <w:adjustRightInd w:val="0"/>
        <w:ind w:firstLine="540"/>
        <w:jc w:val="both"/>
        <w:rPr>
          <w:rFonts w:ascii="Times New Roman" w:hAnsi="Times New Roman"/>
          <w:sz w:val="28"/>
          <w:szCs w:val="24"/>
        </w:rPr>
      </w:pPr>
      <w:r w:rsidRPr="00D3683F">
        <w:rPr>
          <w:rFonts w:ascii="Times New Roman" w:hAnsi="Times New Roman"/>
          <w:sz w:val="28"/>
          <w:szCs w:val="24"/>
        </w:rPr>
        <w:t>умеренный риск;</w:t>
      </w:r>
    </w:p>
    <w:p w:rsidR="00D3683F" w:rsidRPr="00D3683F" w:rsidRDefault="00D3683F" w:rsidP="00D3683F">
      <w:pPr>
        <w:autoSpaceDE w:val="0"/>
        <w:autoSpaceDN w:val="0"/>
        <w:adjustRightInd w:val="0"/>
        <w:ind w:firstLine="540"/>
        <w:jc w:val="both"/>
        <w:rPr>
          <w:rFonts w:ascii="Times New Roman" w:hAnsi="Times New Roman"/>
          <w:sz w:val="28"/>
          <w:szCs w:val="24"/>
        </w:rPr>
      </w:pPr>
      <w:r w:rsidRPr="00D3683F">
        <w:rPr>
          <w:rFonts w:ascii="Times New Roman" w:hAnsi="Times New Roman"/>
          <w:sz w:val="28"/>
          <w:szCs w:val="24"/>
        </w:rPr>
        <w:t>низкий риск.</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8"/>
          <w:lang w:eastAsia="en-US"/>
        </w:rPr>
        <w:t xml:space="preserve">2.3. </w:t>
      </w:r>
      <w:r w:rsidRPr="00D3683F">
        <w:rPr>
          <w:rFonts w:ascii="Times New Roman" w:eastAsiaTheme="minorHAnsi" w:hAnsi="Times New Roman"/>
          <w:color w:val="auto"/>
          <w:sz w:val="28"/>
          <w:szCs w:val="22"/>
          <w:lang w:eastAsia="en-US"/>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2.6. В случае если объект контроля не отнесен к определенной категории риска, он считается отнесенным к категории низкого риска.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rPr>
      </w:pPr>
      <w:r w:rsidRPr="00D3683F">
        <w:rPr>
          <w:rFonts w:ascii="Times New Roman" w:eastAsiaTheme="minorHAnsi" w:hAnsi="Times New Roman"/>
          <w:color w:val="auto"/>
          <w:sz w:val="28"/>
          <w:szCs w:val="28"/>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Перечень содержит следующую информацию:</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2) основной государственный регистрационный номер;</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lastRenderedPageBreak/>
        <w:t>3) идентификационный номер налогоплательщика;</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4) наименование объекта муниципального контроля (при наличии);</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5) место нахождения объекта муниципального контроля;</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На официальном сайте администрации Дрофинского сельского поселения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2.9. По запросу контролируемых лиц Контрольный органпредоставляет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заявлениеоб изменении присвоенной ранее категории риска.</w:t>
      </w:r>
    </w:p>
    <w:p w:rsidR="00D3683F" w:rsidRPr="00D3683F" w:rsidRDefault="00D3683F" w:rsidP="00D3683F">
      <w:pPr>
        <w:ind w:firstLine="540"/>
        <w:jc w:val="both"/>
        <w:rPr>
          <w:rFonts w:ascii="Times New Roman" w:hAnsi="Times New Roman"/>
          <w:color w:val="auto"/>
          <w:sz w:val="28"/>
          <w:szCs w:val="28"/>
        </w:rPr>
      </w:pPr>
    </w:p>
    <w:p w:rsidR="00D3683F" w:rsidRPr="00D3683F" w:rsidRDefault="00D3683F" w:rsidP="00D3683F">
      <w:pPr>
        <w:widowControl/>
        <w:tabs>
          <w:tab w:val="left" w:pos="1134"/>
        </w:tabs>
        <w:ind w:firstLine="540"/>
        <w:jc w:val="center"/>
        <w:rPr>
          <w:rFonts w:ascii="Times New Roman" w:hAnsi="Times New Roman"/>
          <w:b/>
          <w:color w:val="auto"/>
          <w:sz w:val="28"/>
        </w:rPr>
      </w:pPr>
      <w:r w:rsidRPr="00D3683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3683F" w:rsidRPr="00D3683F" w:rsidRDefault="00D3683F" w:rsidP="00D3683F">
      <w:pPr>
        <w:widowControl/>
        <w:tabs>
          <w:tab w:val="left" w:pos="1134"/>
        </w:tabs>
        <w:ind w:firstLine="540"/>
        <w:jc w:val="both"/>
        <w:rPr>
          <w:rFonts w:ascii="Times New Roman" w:hAnsi="Times New Roman"/>
          <w:sz w:val="28"/>
        </w:rPr>
      </w:pP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Профилактические мероприятия проводятся Контрольным органомв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3683F" w:rsidRPr="00D3683F" w:rsidRDefault="00D3683F" w:rsidP="00D3683F">
      <w:pPr>
        <w:ind w:firstLine="540"/>
        <w:jc w:val="both"/>
        <w:rPr>
          <w:rFonts w:ascii="Times New Roman" w:hAnsi="Times New Roman"/>
          <w:color w:val="auto"/>
          <w:sz w:val="28"/>
          <w:szCs w:val="28"/>
        </w:rPr>
      </w:pPr>
      <w:r w:rsidRPr="00D3683F">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органом(часть 3, 4 статьи. 44 ФЗ № 248-ФЗ) в соответствии с законодательством.</w:t>
      </w:r>
    </w:p>
    <w:p w:rsidR="00D3683F" w:rsidRPr="00D3683F" w:rsidRDefault="00D3683F" w:rsidP="00D3683F">
      <w:pPr>
        <w:autoSpaceDE w:val="0"/>
        <w:autoSpaceDN w:val="0"/>
        <w:adjustRightInd w:val="0"/>
        <w:ind w:firstLine="540"/>
        <w:jc w:val="both"/>
        <w:rPr>
          <w:rFonts w:ascii="Times New Roman" w:hAnsi="Times New Roman"/>
          <w:sz w:val="28"/>
          <w:szCs w:val="28"/>
        </w:rPr>
      </w:pPr>
      <w:r w:rsidRPr="00D3683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D3683F">
        <w:rPr>
          <w:rFonts w:ascii="Times New Roman" w:hAnsi="Times New Roman"/>
          <w:color w:val="FF0000"/>
          <w:sz w:val="28"/>
          <w:vertAlign w:val="superscript"/>
        </w:rPr>
        <w:footnoteReference w:id="2"/>
      </w:r>
      <w:r w:rsidRPr="00D3683F">
        <w:rPr>
          <w:rFonts w:ascii="Times New Roman" w:hAnsi="Times New Roman"/>
          <w:sz w:val="28"/>
        </w:rPr>
        <w:t>:</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информирование;</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обобщение правоприменительной практики;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объявление предостережения;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 консультирование;</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5) профилактический визит.</w:t>
      </w:r>
    </w:p>
    <w:p w:rsidR="00D3683F" w:rsidRPr="00D3683F" w:rsidRDefault="00D3683F" w:rsidP="00D3683F">
      <w:pPr>
        <w:ind w:firstLine="540"/>
        <w:jc w:val="both"/>
        <w:rPr>
          <w:rFonts w:ascii="Times New Roman" w:eastAsiaTheme="minorHAnsi" w:hAnsi="Times New Roman"/>
          <w:color w:val="auto"/>
          <w:sz w:val="28"/>
          <w:szCs w:val="22"/>
          <w:lang w:eastAsia="en-US"/>
        </w:rPr>
      </w:pPr>
    </w:p>
    <w:p w:rsidR="00D3683F" w:rsidRPr="00D3683F" w:rsidRDefault="00D3683F" w:rsidP="00D3683F">
      <w:pPr>
        <w:ind w:firstLine="540"/>
        <w:jc w:val="center"/>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3.1. Информирование контролируемых и иных заинтересованных лиц по вопросам соблюдения обязательных требований и обобщение правоприменительной </w:t>
      </w:r>
      <w:r w:rsidRPr="00D3683F">
        <w:rPr>
          <w:rFonts w:ascii="Times New Roman" w:eastAsiaTheme="minorHAnsi" w:hAnsi="Times New Roman"/>
          <w:color w:val="auto"/>
          <w:sz w:val="28"/>
          <w:szCs w:val="22"/>
          <w:lang w:eastAsia="en-US"/>
        </w:rPr>
        <w:lastRenderedPageBreak/>
        <w:t>практики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3.1.2. Обобщение правоприменительной практики организации и проведения муниципального контроля осуществляется ежегодно.</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sz w:val="28"/>
        </w:rPr>
        <w:t xml:space="preserve">Контрольный орган обеспечивает публичное обсуждение проекта доклада.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3.2. Предостережение о недопустимости нарушения обязательных требований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2"/>
          <w:lang w:eastAsia="en-US"/>
        </w:rPr>
        <w:t xml:space="preserve">3.2.1. </w:t>
      </w:r>
      <w:r w:rsidRPr="00D3683F">
        <w:rPr>
          <w:rFonts w:ascii="Times New Roman" w:eastAsiaTheme="minorHAnsi" w:hAnsi="Times New Roman"/>
          <w:color w:val="auto"/>
          <w:sz w:val="28"/>
          <w:szCs w:val="28"/>
          <w:lang w:eastAsia="en-US"/>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2"/>
          <w:lang w:eastAsia="en-US"/>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3.2.4. Возражение должно содержать:</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1) наименование Контрольного органа, в который направляется возражение;</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 дату и номер предостережения;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4) доводы, на основании которых контролируемое лицо не согласно с объявленным предостережением;</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5) дату получения предостережения контролируемым лицом;</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6) личную подпись и дату.</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3.2.6. Контрольный орган рассматривает возражение в отношении предостережения в течение десяти рабочих дней со дня его получения.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3.2.7. По результатам рассмотрения возражения Контрольный орган принимает одно из следующих решений:</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1) удовлетворяет возражение в форме отмены объявленного предостережения;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2) отказывает в удовлетворении возражения с указанием причины отказа.</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3.2.9. Повторное направление возражения по тем же основаниям не допускается.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p>
    <w:p w:rsidR="00D3683F" w:rsidRPr="00D3683F" w:rsidRDefault="00D3683F" w:rsidP="00D3683F">
      <w:pPr>
        <w:widowControl/>
        <w:ind w:firstLine="540"/>
        <w:rPr>
          <w:rFonts w:ascii="Times New Roman" w:hAnsi="Times New Roman"/>
          <w:sz w:val="28"/>
        </w:rPr>
      </w:pPr>
      <w:r w:rsidRPr="00D3683F">
        <w:rPr>
          <w:rFonts w:ascii="Times New Roman" w:hAnsi="Times New Roman"/>
          <w:sz w:val="28"/>
        </w:rPr>
        <w:t>3.3. Консультирование</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3683F" w:rsidRPr="00D3683F" w:rsidRDefault="00D3683F" w:rsidP="00D3683F">
      <w:pPr>
        <w:tabs>
          <w:tab w:val="left" w:pos="1134"/>
        </w:tabs>
        <w:ind w:left="709"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порядка проведения контрольных мероприятий;</w:t>
      </w:r>
    </w:p>
    <w:p w:rsidR="00D3683F" w:rsidRPr="00D3683F" w:rsidRDefault="00D3683F" w:rsidP="00D3683F">
      <w:pPr>
        <w:tabs>
          <w:tab w:val="left" w:pos="1134"/>
        </w:tabs>
        <w:ind w:left="709"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периодичности проведения контрольных мероприятий;</w:t>
      </w:r>
    </w:p>
    <w:p w:rsidR="00D3683F" w:rsidRPr="00D3683F" w:rsidRDefault="00D3683F" w:rsidP="00D3683F">
      <w:pPr>
        <w:tabs>
          <w:tab w:val="left" w:pos="1134"/>
        </w:tabs>
        <w:ind w:left="709"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порядка принятия решений по итогам контрольных мероприятий;</w:t>
      </w:r>
    </w:p>
    <w:p w:rsidR="00D3683F" w:rsidRPr="00D3683F" w:rsidRDefault="00D3683F" w:rsidP="00D3683F">
      <w:pPr>
        <w:tabs>
          <w:tab w:val="left" w:pos="1134"/>
        </w:tabs>
        <w:ind w:left="709"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 порядка обжалования решений Контрольного органа.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3.3.2. Инспекторы осуществляют консультирование контролируемых лиц и их представителей: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Время разговора по телефону не должно превышать 10 минут.</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3.3.5. Письменное консультирование контролируемых лиц и их представителей осуществляется по следующим вопросам:</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порядок обжалования решений Контрольного органа;</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2) иные положения в соответствии с действующим законодательством.</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3683F">
          <w:rPr>
            <w:rFonts w:ascii="Times New Roman" w:eastAsiaTheme="minorHAnsi" w:hAnsi="Times New Roman"/>
            <w:color w:val="auto"/>
            <w:sz w:val="28"/>
            <w:szCs w:val="22"/>
            <w:lang w:eastAsia="en-US"/>
          </w:rPr>
          <w:t>законом</w:t>
        </w:r>
      </w:hyperlink>
      <w:r w:rsidRPr="00D3683F">
        <w:rPr>
          <w:rFonts w:ascii="Times New Roman" w:eastAsiaTheme="minorHAnsi" w:hAnsi="Times New Roman"/>
          <w:color w:val="auto"/>
          <w:sz w:val="28"/>
          <w:szCs w:val="22"/>
          <w:lang w:eastAsia="en-US"/>
        </w:rPr>
        <w:t xml:space="preserve"> от 02.05.2006 № 59-ФЗ «О порядке рассмотрения обращений граждан Российской Федерации».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3.3.7. Контрольный орган осуществляет учет проведенных консультирований.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p>
    <w:p w:rsidR="00D3683F" w:rsidRPr="00D3683F" w:rsidRDefault="00D3683F" w:rsidP="00D3683F">
      <w:pPr>
        <w:ind w:firstLine="540"/>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3.4.Профилактический визит</w:t>
      </w:r>
    </w:p>
    <w:p w:rsidR="00D3683F" w:rsidRPr="00D3683F" w:rsidRDefault="00D3683F" w:rsidP="00D3683F">
      <w:pPr>
        <w:widowControl/>
        <w:autoSpaceDE w:val="0"/>
        <w:autoSpaceDN w:val="0"/>
        <w:adjustRightInd w:val="0"/>
        <w:ind w:firstLine="540"/>
        <w:jc w:val="both"/>
        <w:rPr>
          <w:rFonts w:ascii="Times New Roman" w:hAnsi="Times New Roman"/>
          <w:sz w:val="28"/>
        </w:rPr>
      </w:pPr>
      <w:r w:rsidRPr="00D3683F">
        <w:rPr>
          <w:rFonts w:ascii="Times New Roman" w:hAnsi="Times New Roman"/>
          <w:sz w:val="28"/>
        </w:rPr>
        <w:t xml:space="preserve">3.4.1. Профилактический визит проводится </w:t>
      </w:r>
      <w:r w:rsidRPr="00D3683F">
        <w:rPr>
          <w:rFonts w:ascii="Times New Roman" w:hAnsi="Times New Roman"/>
          <w:iCs/>
          <w:color w:val="auto"/>
          <w:sz w:val="28"/>
          <w:szCs w:val="28"/>
          <w:lang w:eastAsia="en-US"/>
        </w:rPr>
        <w:t xml:space="preserve">инспектором </w:t>
      </w:r>
      <w:r w:rsidRPr="00D3683F">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Продолжительность профилактического визита составляет не более двух часов в течение рабочего дня. </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3.4.2. Инспектор проводит обязательный профилактический визит в отношении:</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3683F" w:rsidRPr="00D3683F" w:rsidRDefault="00D3683F" w:rsidP="00D3683F">
      <w:pPr>
        <w:widowControl/>
        <w:ind w:firstLine="540"/>
        <w:jc w:val="both"/>
        <w:rPr>
          <w:rFonts w:ascii="Times New Roman" w:hAnsi="Times New Roman"/>
          <w:sz w:val="28"/>
          <w:shd w:val="clear" w:color="auto" w:fill="F1C100"/>
        </w:rPr>
      </w:pPr>
      <w:r w:rsidRPr="00D3683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3.4.3. Профилактические визиты проводятся по согласованию с контролируемыми лицами.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3.4.6. Контрольный орган осуществляет учет проведенных профилактических визитов.</w:t>
      </w:r>
    </w:p>
    <w:p w:rsidR="00D3683F" w:rsidRPr="00D3683F" w:rsidRDefault="00D3683F" w:rsidP="00D3683F">
      <w:pPr>
        <w:widowControl/>
        <w:tabs>
          <w:tab w:val="left" w:pos="1134"/>
        </w:tabs>
        <w:ind w:firstLine="540"/>
        <w:contextualSpacing/>
        <w:jc w:val="center"/>
        <w:rPr>
          <w:rFonts w:ascii="Times New Roman" w:eastAsiaTheme="minorHAnsi" w:hAnsi="Times New Roman"/>
          <w:b/>
          <w:color w:val="auto"/>
          <w:sz w:val="28"/>
          <w:szCs w:val="22"/>
          <w:lang w:eastAsia="en-US"/>
        </w:rPr>
      </w:pPr>
    </w:p>
    <w:p w:rsidR="00D3683F" w:rsidRPr="00D3683F" w:rsidRDefault="00D3683F" w:rsidP="00D3683F">
      <w:pPr>
        <w:widowControl/>
        <w:tabs>
          <w:tab w:val="left" w:pos="1134"/>
        </w:tabs>
        <w:ind w:firstLine="540"/>
        <w:contextualSpacing/>
        <w:jc w:val="center"/>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 xml:space="preserve">4. Контрольные мероприятия, проводимые в рамках </w:t>
      </w:r>
    </w:p>
    <w:p w:rsidR="00D3683F" w:rsidRPr="00D3683F" w:rsidRDefault="00D3683F" w:rsidP="00D3683F">
      <w:pPr>
        <w:widowControl/>
        <w:tabs>
          <w:tab w:val="left" w:pos="1134"/>
        </w:tabs>
        <w:ind w:firstLine="540"/>
        <w:contextualSpacing/>
        <w:jc w:val="center"/>
        <w:rPr>
          <w:rFonts w:ascii="Times New Roman" w:eastAsiaTheme="minorHAnsi" w:hAnsi="Times New Roman"/>
          <w:b/>
          <w:color w:val="auto"/>
          <w:sz w:val="28"/>
          <w:szCs w:val="22"/>
          <w:lang w:eastAsia="en-US"/>
        </w:rPr>
      </w:pPr>
      <w:r w:rsidRPr="00D3683F">
        <w:rPr>
          <w:rFonts w:ascii="Times New Roman" w:eastAsiaTheme="minorHAnsi" w:hAnsi="Times New Roman"/>
          <w:b/>
          <w:color w:val="auto"/>
          <w:sz w:val="28"/>
          <w:szCs w:val="22"/>
          <w:lang w:eastAsia="en-US"/>
        </w:rPr>
        <w:t xml:space="preserve">муниципального контроля </w:t>
      </w:r>
    </w:p>
    <w:p w:rsidR="00D3683F" w:rsidRPr="00D3683F" w:rsidRDefault="00D3683F" w:rsidP="00D3683F">
      <w:pPr>
        <w:widowControl/>
        <w:tabs>
          <w:tab w:val="left" w:pos="1134"/>
        </w:tabs>
        <w:ind w:firstLine="540"/>
        <w:jc w:val="center"/>
        <w:rPr>
          <w:rFonts w:ascii="Times New Roman" w:hAnsi="Times New Roman"/>
          <w:color w:val="auto"/>
          <w:sz w:val="28"/>
          <w:highlight w:val="yellow"/>
        </w:rPr>
      </w:pPr>
    </w:p>
    <w:p w:rsidR="00D3683F" w:rsidRPr="00D3683F" w:rsidRDefault="00D3683F" w:rsidP="00D3683F">
      <w:pPr>
        <w:widowControl/>
        <w:tabs>
          <w:tab w:val="left" w:pos="1134"/>
        </w:tabs>
        <w:ind w:firstLine="540"/>
        <w:rPr>
          <w:rFonts w:ascii="Times New Roman" w:hAnsi="Times New Roman"/>
          <w:color w:val="auto"/>
          <w:sz w:val="28"/>
        </w:rPr>
      </w:pPr>
      <w:r w:rsidRPr="00D3683F">
        <w:rPr>
          <w:rFonts w:ascii="Times New Roman" w:hAnsi="Times New Roman"/>
          <w:color w:val="auto"/>
          <w:sz w:val="28"/>
        </w:rPr>
        <w:t>4.1. Контрольные мероприятия. Общие вопросы</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инспекционный визит, документарная проверка, выездная проверка – при взаимодействии с контролируемыми лицами;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наблюдение за соблюдением обязательных требований, выездное обследование – без взаимодействия с контролируемыми лицами.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 xml:space="preserve">4.1.2. При осуществлении муниципального контроля взаимодействием с контролируемыми лицами являются: </w:t>
      </w:r>
    </w:p>
    <w:p w:rsidR="00D3683F" w:rsidRPr="00D3683F" w:rsidRDefault="00D3683F" w:rsidP="00D3683F">
      <w:pPr>
        <w:widowControl/>
        <w:tabs>
          <w:tab w:val="left" w:pos="1134"/>
        </w:tabs>
        <w:ind w:firstLine="540"/>
        <w:contextualSpacing/>
        <w:jc w:val="both"/>
        <w:rPr>
          <w:rFonts w:ascii="Times New Roman" w:eastAsiaTheme="minorHAnsi" w:hAnsi="Times New Roman"/>
          <w:b/>
          <w:color w:val="auto"/>
          <w:sz w:val="28"/>
          <w:szCs w:val="22"/>
          <w:lang w:eastAsia="en-US"/>
        </w:rPr>
      </w:pPr>
      <w:r w:rsidRPr="00D3683F">
        <w:rPr>
          <w:rFonts w:ascii="Times New Roman" w:eastAsiaTheme="minorHAnsi" w:hAnsi="Times New Roman"/>
          <w:color w:val="auto"/>
          <w:sz w:val="28"/>
          <w:szCs w:val="22"/>
          <w:lang w:eastAsia="en-US"/>
        </w:rPr>
        <w:t>встречи, телефонные и иные переговоры (непосредственное взаимодействие) между инспектором и контролируемым лицом или его представителем;</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запрос документов, иных материалов;</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3683F" w:rsidRPr="00D3683F" w:rsidRDefault="00D3683F" w:rsidP="00D3683F">
      <w:pPr>
        <w:widowControl/>
        <w:autoSpaceDE w:val="0"/>
        <w:autoSpaceDN w:val="0"/>
        <w:adjustRightInd w:val="0"/>
        <w:ind w:firstLine="540"/>
        <w:jc w:val="both"/>
        <w:rPr>
          <w:rFonts w:ascii="Times New Roman" w:hAnsi="Times New Roman"/>
          <w:color w:val="auto"/>
          <w:sz w:val="28"/>
        </w:rPr>
      </w:pPr>
      <w:r w:rsidRPr="00D3683F">
        <w:rPr>
          <w:rFonts w:ascii="Times New Roman" w:hAnsi="Times New Roman"/>
          <w:color w:val="auto"/>
          <w:sz w:val="28"/>
        </w:rPr>
        <w:t xml:space="preserve">4.1.3. Контрольные мероприятия, осуществляемые при </w:t>
      </w:r>
      <w:r w:rsidRPr="00D3683F">
        <w:rPr>
          <w:rFonts w:ascii="Times New Roman" w:hAnsi="Times New Roman"/>
          <w:color w:val="auto"/>
          <w:sz w:val="28"/>
          <w:szCs w:val="28"/>
          <w:lang w:eastAsia="en-US"/>
        </w:rPr>
        <w:t xml:space="preserve"> взаимодействии с контролируемым лицом, </w:t>
      </w:r>
      <w:r w:rsidRPr="00D3683F">
        <w:rPr>
          <w:rFonts w:ascii="Times New Roman" w:hAnsi="Times New Roman"/>
          <w:color w:val="auto"/>
          <w:sz w:val="28"/>
        </w:rPr>
        <w:t>проводятся Контрольным органом по следующим основаниям:</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3683F">
          <w:rPr>
            <w:rFonts w:ascii="Times New Roman" w:hAnsi="Times New Roman"/>
            <w:color w:val="auto"/>
            <w:sz w:val="28"/>
          </w:rPr>
          <w:t>частью 1 статьи 95</w:t>
        </w:r>
      </w:hyperlink>
      <w:r w:rsidRPr="00D3683F">
        <w:rPr>
          <w:rFonts w:ascii="Times New Roman" w:hAnsi="Times New Roman"/>
          <w:color w:val="auto"/>
          <w:sz w:val="28"/>
        </w:rPr>
        <w:t xml:space="preserve"> Федерального закона.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осмотр;</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опрос;</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получение письменных объяснений;</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истребование документов;</w:t>
      </w:r>
    </w:p>
    <w:p w:rsidR="00D3683F" w:rsidRPr="00D3683F" w:rsidRDefault="00D3683F" w:rsidP="00D3683F">
      <w:pPr>
        <w:widowControl/>
        <w:ind w:firstLine="540"/>
        <w:jc w:val="both"/>
        <w:rPr>
          <w:rFonts w:ascii="Times New Roman" w:hAnsi="Times New Roman"/>
          <w:color w:val="auto"/>
          <w:sz w:val="28"/>
        </w:rPr>
      </w:pPr>
      <w:r w:rsidRPr="00D3683F">
        <w:rPr>
          <w:rFonts w:ascii="Times New Roman" w:hAnsi="Times New Roman"/>
          <w:color w:val="auto"/>
          <w:sz w:val="28"/>
        </w:rPr>
        <w:t>экспертиза.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rPr>
      </w:pPr>
      <w:r w:rsidRPr="00D3683F">
        <w:rPr>
          <w:rFonts w:ascii="Times New Roman" w:hAnsi="Times New Roman"/>
          <w:color w:val="auto"/>
          <w:sz w:val="28"/>
        </w:rPr>
        <w:t>4.1.5. Для проведения контрольного мероприятия</w:t>
      </w:r>
      <w:r w:rsidRPr="00D3683F">
        <w:rPr>
          <w:rFonts w:ascii="Times New Roman" w:hAnsi="Times New Roman"/>
          <w:color w:val="auto"/>
          <w:sz w:val="28"/>
          <w:szCs w:val="28"/>
        </w:rPr>
        <w:t xml:space="preserve">, предусматривающего взаимодействие с контролируемым лицом, а также документарной проверки, </w:t>
      </w:r>
      <w:r w:rsidRPr="00D3683F">
        <w:rPr>
          <w:rFonts w:ascii="Times New Roman" w:hAnsi="Times New Roman"/>
          <w:color w:val="auto"/>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3683F" w:rsidRPr="00D3683F" w:rsidRDefault="00D3683F" w:rsidP="00D3683F">
      <w:pPr>
        <w:widowControl/>
        <w:tabs>
          <w:tab w:val="left" w:pos="1134"/>
        </w:tabs>
        <w:ind w:firstLine="540"/>
        <w:jc w:val="both"/>
        <w:rPr>
          <w:rFonts w:ascii="Times New Roman" w:hAnsi="Times New Roman"/>
          <w:color w:val="auto"/>
          <w:sz w:val="28"/>
        </w:rPr>
      </w:pPr>
      <w:r w:rsidRPr="00D3683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4.1.7. По окончании проведения контрольного мероприятия</w:t>
      </w:r>
      <w:r w:rsidRPr="00D3683F">
        <w:rPr>
          <w:rFonts w:ascii="Times New Roman" w:eastAsiaTheme="minorHAnsi" w:hAnsi="Times New Roman"/>
          <w:color w:val="auto"/>
          <w:sz w:val="28"/>
          <w:szCs w:val="28"/>
          <w:lang w:eastAsia="en-US"/>
        </w:rPr>
        <w:t xml:space="preserve">, предусматривающего взаимодействие с контролируемым лицом, </w:t>
      </w:r>
      <w:r w:rsidRPr="00D3683F">
        <w:rPr>
          <w:rFonts w:ascii="Times New Roman" w:eastAsiaTheme="minorHAnsi" w:hAnsi="Times New Roman"/>
          <w:color w:val="auto"/>
          <w:sz w:val="28"/>
          <w:szCs w:val="22"/>
          <w:lang w:eastAsia="en-US"/>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rPr>
      </w:pPr>
      <w:r w:rsidRPr="00D3683F">
        <w:rPr>
          <w:rFonts w:ascii="Times New Roman" w:hAnsi="Times New Roman"/>
          <w:color w:val="auto"/>
          <w:sz w:val="28"/>
        </w:rPr>
        <w:t>В случае устранения выявленного нарушения до окончания проведения контрольного мероприятия</w:t>
      </w:r>
      <w:r w:rsidRPr="00D3683F">
        <w:rPr>
          <w:rFonts w:ascii="Times New Roman" w:hAnsi="Times New Roman"/>
          <w:color w:val="auto"/>
          <w:sz w:val="28"/>
          <w:szCs w:val="28"/>
        </w:rPr>
        <w:t xml:space="preserve">, предусматривающего взаимодействие с контролируемым лицом, </w:t>
      </w:r>
      <w:r w:rsidRPr="00D3683F">
        <w:rPr>
          <w:rFonts w:ascii="Times New Roman" w:hAnsi="Times New Roman"/>
          <w:color w:val="auto"/>
          <w:sz w:val="28"/>
        </w:rPr>
        <w:t>в акте указывается факт его устранения.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4.1.8. Документы, иные материалы, являющиеся доказательствами нарушения обязательных требований, приобщаются к акту.</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Заполненные при проведении контрольного мероприятия проверочные листы должны быть приобщены к акту.</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3683F" w:rsidRPr="00D3683F" w:rsidRDefault="00D3683F" w:rsidP="00D3683F">
      <w:pPr>
        <w:tabs>
          <w:tab w:val="left" w:pos="284"/>
        </w:tabs>
        <w:ind w:firstLine="540"/>
        <w:jc w:val="center"/>
        <w:rPr>
          <w:rFonts w:ascii="Times New Roman" w:eastAsiaTheme="minorHAnsi" w:hAnsi="Times New Roman"/>
          <w:color w:val="auto"/>
          <w:sz w:val="28"/>
          <w:szCs w:val="22"/>
          <w:lang w:eastAsia="en-US"/>
        </w:rPr>
      </w:pPr>
    </w:p>
    <w:p w:rsidR="00D3683F" w:rsidRPr="00D3683F" w:rsidRDefault="00D3683F" w:rsidP="00D3683F">
      <w:pPr>
        <w:tabs>
          <w:tab w:val="left" w:pos="284"/>
        </w:tabs>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4.2. Меры, принимаемые Контрольным органом по результатам контрольных мероприятий</w:t>
      </w:r>
    </w:p>
    <w:p w:rsidR="00D3683F" w:rsidRPr="00D3683F" w:rsidRDefault="00D3683F" w:rsidP="00D3683F">
      <w:pPr>
        <w:widowControl/>
        <w:autoSpaceDE w:val="0"/>
        <w:autoSpaceDN w:val="0"/>
        <w:adjustRightInd w:val="0"/>
        <w:ind w:firstLine="540"/>
        <w:jc w:val="both"/>
        <w:rPr>
          <w:rFonts w:ascii="Times New Roman" w:hAnsi="Times New Roman"/>
          <w:b/>
          <w:color w:val="auto"/>
          <w:sz w:val="28"/>
        </w:rPr>
      </w:pPr>
      <w:r w:rsidRPr="00D3683F">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3683F">
        <w:rPr>
          <w:rFonts w:ascii="Times New Roman" w:hAnsi="Times New Roman"/>
          <w:bCs/>
          <w:color w:val="auto"/>
          <w:sz w:val="28"/>
          <w:szCs w:val="28"/>
          <w:lang w:eastAsia="en-US"/>
        </w:rPr>
        <w:t xml:space="preserve">в пределах полномочий, предусмотренных законодательством Российской Федерации, </w:t>
      </w:r>
      <w:r w:rsidRPr="00D3683F">
        <w:rPr>
          <w:rFonts w:ascii="Times New Roman" w:hAnsi="Times New Roman"/>
          <w:sz w:val="28"/>
        </w:rPr>
        <w:t>обязан:</w:t>
      </w:r>
    </w:p>
    <w:p w:rsidR="00D3683F" w:rsidRPr="00D3683F" w:rsidRDefault="00D3683F" w:rsidP="00D3683F">
      <w:pPr>
        <w:ind w:firstLine="540"/>
        <w:jc w:val="both"/>
        <w:rPr>
          <w:rFonts w:ascii="Times New Roman" w:eastAsiaTheme="minorHAnsi" w:hAnsi="Times New Roman"/>
          <w:sz w:val="28"/>
          <w:szCs w:val="22"/>
          <w:lang w:eastAsia="en-US"/>
        </w:rPr>
      </w:pPr>
      <w:r w:rsidRPr="00D3683F">
        <w:rPr>
          <w:rFonts w:ascii="Times New Roman" w:eastAsiaTheme="minorHAnsi" w:hAnsi="Times New Roman"/>
          <w:sz w:val="28"/>
          <w:szCs w:val="22"/>
          <w:lang w:eastAsia="en-US"/>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r w:rsidRPr="00D3683F">
        <w:rPr>
          <w:rFonts w:ascii="Times New Roman" w:eastAsiaTheme="minorHAnsi" w:hAnsi="Times New Roman"/>
          <w:sz w:val="28"/>
          <w:szCs w:val="22"/>
          <w:lang w:eastAsia="en-US"/>
        </w:rPr>
        <w:lastRenderedPageBreak/>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rPr>
      </w:pPr>
      <w:r w:rsidRPr="00D3683F">
        <w:rPr>
          <w:rFonts w:ascii="Times New Roman" w:hAnsi="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3683F">
        <w:rPr>
          <w:rFonts w:ascii="Times New Roman" w:hAnsi="Times New Roman"/>
          <w:color w:val="auto"/>
          <w:sz w:val="28"/>
        </w:rPr>
        <w:t>;</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rPr>
        <w:t xml:space="preserve">4.2.3. </w:t>
      </w:r>
      <w:r w:rsidRPr="00D3683F">
        <w:rPr>
          <w:rFonts w:ascii="Times New Roman" w:hAnsi="Times New Roman"/>
          <w:color w:val="auto"/>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w:t>
      </w:r>
      <w:r w:rsidRPr="00D3683F">
        <w:rPr>
          <w:rFonts w:ascii="Times New Roman" w:hAnsi="Times New Roman"/>
          <w:color w:val="auto"/>
          <w:sz w:val="28"/>
          <w:szCs w:val="28"/>
        </w:rPr>
        <w:lastRenderedPageBreak/>
        <w:t xml:space="preserve">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4.2.5.</w:t>
      </w:r>
      <w:r w:rsidRPr="00D3683F">
        <w:rPr>
          <w:rFonts w:ascii="Times New Roman" w:eastAsiaTheme="minorHAnsi" w:hAnsi="Times New Roman"/>
          <w:color w:val="auto"/>
          <w:sz w:val="28"/>
          <w:szCs w:val="28"/>
          <w:lang w:eastAsia="en-US"/>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D3683F">
        <w:rPr>
          <w:rFonts w:ascii="Times New Roman" w:eastAsiaTheme="minorHAnsi" w:hAnsi="Times New Roman"/>
          <w:color w:val="auto"/>
          <w:sz w:val="28"/>
          <w:szCs w:val="22"/>
          <w:lang w:eastAsia="en-US"/>
        </w:rPr>
        <w:t>инспекционного визита или документарной проверки.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683F" w:rsidRPr="00D3683F" w:rsidRDefault="00D3683F" w:rsidP="00D3683F">
      <w:pPr>
        <w:widowControl/>
        <w:tabs>
          <w:tab w:val="left" w:pos="1134"/>
        </w:tabs>
        <w:ind w:left="709" w:firstLine="540"/>
        <w:contextualSpacing/>
        <w:jc w:val="both"/>
        <w:rPr>
          <w:rFonts w:ascii="Times New Roman" w:eastAsiaTheme="minorHAnsi" w:hAnsi="Times New Roman"/>
          <w:color w:val="auto"/>
          <w:sz w:val="28"/>
          <w:lang w:eastAsia="en-US"/>
        </w:rPr>
      </w:pPr>
    </w:p>
    <w:p w:rsidR="00D3683F" w:rsidRPr="00D3683F" w:rsidRDefault="00D3683F" w:rsidP="00D3683F">
      <w:pPr>
        <w:widowControl/>
        <w:tabs>
          <w:tab w:val="left" w:pos="1134"/>
        </w:tabs>
        <w:ind w:firstLine="540"/>
        <w:contextualSpacing/>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4.3. Плановые контрольные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vertAlign w:val="superscript"/>
          <w:lang w:eastAsia="en-US"/>
        </w:rPr>
      </w:pPr>
      <w:r w:rsidRPr="00D3683F">
        <w:rPr>
          <w:rFonts w:ascii="Times New Roman" w:eastAsiaTheme="minorHAnsi" w:hAnsi="Times New Roman"/>
          <w:color w:val="auto"/>
          <w:sz w:val="28"/>
          <w:szCs w:val="22"/>
          <w:lang w:eastAsia="en-US"/>
        </w:rPr>
        <w:t>4.3.3. Контрольный орган может проводить следующие виды плановых контрольных мероприятий: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инспекционный визит;</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документарная проверка;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выездная проверка.</w:t>
      </w:r>
    </w:p>
    <w:p w:rsidR="00D3683F" w:rsidRPr="00D3683F" w:rsidRDefault="00D3683F" w:rsidP="00D3683F">
      <w:pPr>
        <w:autoSpaceDE w:val="0"/>
        <w:autoSpaceDN w:val="0"/>
        <w:adjustRightInd w:val="0"/>
        <w:ind w:firstLine="540"/>
        <w:jc w:val="both"/>
        <w:rPr>
          <w:rFonts w:ascii="Times New Roman" w:hAnsi="Times New Roman"/>
          <w:color w:val="auto"/>
          <w:sz w:val="28"/>
          <w:szCs w:val="28"/>
        </w:rPr>
      </w:pPr>
      <w:r w:rsidRPr="00D3683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D3683F" w:rsidRPr="00D3683F" w:rsidRDefault="00D3683F" w:rsidP="00D3683F">
      <w:pPr>
        <w:autoSpaceDE w:val="0"/>
        <w:autoSpaceDN w:val="0"/>
        <w:adjustRightInd w:val="0"/>
        <w:ind w:firstLine="540"/>
        <w:jc w:val="both"/>
        <w:rPr>
          <w:rFonts w:ascii="Times New Roman" w:hAnsi="Times New Roman"/>
          <w:color w:val="auto"/>
          <w:sz w:val="28"/>
          <w:szCs w:val="28"/>
        </w:rPr>
      </w:pPr>
      <w:r w:rsidRPr="00D3683F">
        <w:rPr>
          <w:rFonts w:ascii="Times New Roman" w:hAnsi="Times New Roman"/>
          <w:color w:val="auto"/>
          <w:sz w:val="28"/>
          <w:szCs w:val="28"/>
        </w:rPr>
        <w:t>для категории высокого риска - один раз в 2 года;</w:t>
      </w:r>
    </w:p>
    <w:p w:rsidR="00D3683F" w:rsidRPr="00D3683F" w:rsidRDefault="00D3683F" w:rsidP="00D3683F">
      <w:pPr>
        <w:autoSpaceDE w:val="0"/>
        <w:autoSpaceDN w:val="0"/>
        <w:adjustRightInd w:val="0"/>
        <w:ind w:firstLine="540"/>
        <w:jc w:val="both"/>
        <w:rPr>
          <w:rFonts w:ascii="Times New Roman" w:hAnsi="Times New Roman"/>
          <w:strike/>
          <w:color w:val="auto"/>
          <w:sz w:val="28"/>
          <w:szCs w:val="28"/>
        </w:rPr>
      </w:pPr>
      <w:r w:rsidRPr="00D3683F">
        <w:rPr>
          <w:rFonts w:ascii="Times New Roman" w:hAnsi="Times New Roman"/>
          <w:color w:val="auto"/>
          <w:sz w:val="28"/>
          <w:szCs w:val="28"/>
        </w:rPr>
        <w:t>для категории среднего риска - один раз в 3 года;</w:t>
      </w:r>
    </w:p>
    <w:p w:rsidR="00D3683F" w:rsidRPr="00D3683F" w:rsidRDefault="00D3683F" w:rsidP="00D3683F">
      <w:pPr>
        <w:autoSpaceDE w:val="0"/>
        <w:autoSpaceDN w:val="0"/>
        <w:adjustRightInd w:val="0"/>
        <w:ind w:firstLine="540"/>
        <w:jc w:val="both"/>
        <w:rPr>
          <w:rFonts w:ascii="Times New Roman" w:hAnsi="Times New Roman"/>
          <w:strike/>
          <w:color w:val="auto"/>
          <w:sz w:val="28"/>
          <w:szCs w:val="28"/>
        </w:rPr>
      </w:pPr>
      <w:r w:rsidRPr="00D3683F">
        <w:rPr>
          <w:rFonts w:ascii="Times New Roman" w:hAnsi="Times New Roman"/>
          <w:color w:val="auto"/>
          <w:sz w:val="28"/>
          <w:szCs w:val="28"/>
        </w:rPr>
        <w:t>для категории умеренного риска - один раз в 5 лет;</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t>Плановые контрольные мероприятия в отношении объекта контроля, отнесенного к категории низкого риска, не проводятся.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lastRenderedPageBreak/>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p>
    <w:p w:rsidR="00D3683F" w:rsidRPr="00D3683F" w:rsidRDefault="00D3683F" w:rsidP="00D3683F">
      <w:pPr>
        <w:widowControl/>
        <w:tabs>
          <w:tab w:val="left" w:pos="1134"/>
        </w:tabs>
        <w:ind w:firstLine="540"/>
        <w:contextualSpacing/>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4.4. Внеплановые контрольные мероприятия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3683F" w:rsidRPr="00D3683F" w:rsidRDefault="00D3683F" w:rsidP="00D3683F">
      <w:pPr>
        <w:ind w:firstLine="540"/>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2"/>
          <w:lang w:eastAsia="en-US"/>
        </w:rPr>
        <w:t xml:space="preserve">4.4.4. </w:t>
      </w:r>
      <w:r w:rsidRPr="00D3683F">
        <w:rPr>
          <w:rFonts w:ascii="Times New Roman" w:eastAsiaTheme="minorHAnsi" w:hAnsi="Times New Roman"/>
          <w:color w:val="auto"/>
          <w:sz w:val="28"/>
          <w:szCs w:val="28"/>
          <w:lang w:eastAsia="en-US"/>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3683F" w:rsidRPr="00D3683F" w:rsidRDefault="00D3683F" w:rsidP="00D3683F">
      <w:pPr>
        <w:ind w:firstLine="540"/>
        <w:jc w:val="both"/>
        <w:rPr>
          <w:rFonts w:ascii="Times New Roman" w:eastAsiaTheme="minorHAnsi" w:hAnsi="Times New Roman"/>
          <w:b/>
          <w:color w:val="auto"/>
          <w:sz w:val="28"/>
          <w:szCs w:val="22"/>
          <w:u w:val="single"/>
          <w:lang w:eastAsia="en-US"/>
        </w:rPr>
      </w:pPr>
    </w:p>
    <w:p w:rsidR="00D3683F" w:rsidRPr="00D3683F" w:rsidRDefault="00D3683F" w:rsidP="00D3683F">
      <w:pPr>
        <w:widowControl/>
        <w:tabs>
          <w:tab w:val="left" w:pos="1134"/>
        </w:tabs>
        <w:ind w:firstLine="540"/>
        <w:rPr>
          <w:rFonts w:ascii="Times New Roman" w:hAnsi="Times New Roman"/>
          <w:color w:val="auto"/>
          <w:sz w:val="28"/>
        </w:rPr>
      </w:pPr>
      <w:r w:rsidRPr="00D3683F">
        <w:rPr>
          <w:rFonts w:ascii="Times New Roman" w:hAnsi="Times New Roman"/>
          <w:color w:val="auto"/>
          <w:sz w:val="28"/>
        </w:rPr>
        <w:t>4.5. Документарная проверка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2"/>
          <w:lang w:eastAsia="en-US"/>
        </w:rPr>
        <w:t xml:space="preserve">4.5.3. Срок проведения документарной проверки не может превышать десять рабочих дней.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В указанный срок не включается период с момента: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период с момента направления контролируемому лицу информации Контрольного органа: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о выявлении ошибок и (или) противоречий в представленных контролируемым лицом документах;</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4.5.4 Перечень допустимых контрольных действий совершаемых в ходе документарной проверки:</w:t>
      </w:r>
    </w:p>
    <w:p w:rsidR="00D3683F" w:rsidRPr="00D3683F" w:rsidRDefault="00D3683F" w:rsidP="00D3683F">
      <w:pPr>
        <w:ind w:firstLine="540"/>
        <w:jc w:val="both"/>
        <w:rPr>
          <w:rFonts w:ascii="Times New Roman" w:eastAsiaTheme="minorHAnsi" w:hAnsi="Times New Roman"/>
          <w:color w:val="auto"/>
          <w:sz w:val="28"/>
          <w:szCs w:val="22"/>
          <w:lang w:eastAsia="en-US"/>
        </w:rPr>
      </w:pPr>
      <w:bookmarkStart w:id="3" w:name="_Hlk73716001"/>
      <w:r w:rsidRPr="00D3683F">
        <w:rPr>
          <w:rFonts w:ascii="Times New Roman" w:eastAsiaTheme="minorHAnsi" w:hAnsi="Times New Roman"/>
          <w:color w:val="auto"/>
          <w:sz w:val="28"/>
          <w:szCs w:val="22"/>
          <w:lang w:eastAsia="en-US"/>
        </w:rPr>
        <w:t>1) истребование документов;</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получение письменных объяснений;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экспертиза.</w:t>
      </w:r>
      <w:bookmarkEnd w:id="3"/>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rPr>
      </w:pPr>
      <w:r w:rsidRPr="00D3683F">
        <w:rPr>
          <w:rFonts w:ascii="Times New Roman" w:hAnsi="Times New Roman"/>
          <w:color w:val="auto"/>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
          <w:color w:val="auto"/>
          <w:sz w:val="28"/>
        </w:rPr>
      </w:pPr>
      <w:r w:rsidRPr="00D3683F">
        <w:rPr>
          <w:rFonts w:ascii="Times New Roman" w:hAnsi="Times New Roman"/>
          <w:color w:val="auto"/>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3683F" w:rsidRPr="00D3683F" w:rsidRDefault="00D3683F" w:rsidP="00D3683F">
      <w:pPr>
        <w:ind w:firstLine="540"/>
        <w:jc w:val="both"/>
        <w:rPr>
          <w:rFonts w:ascii="Times New Roman" w:eastAsiaTheme="minorHAnsi" w:hAnsi="Times New Roman"/>
          <w:strike/>
          <w:color w:val="auto"/>
          <w:sz w:val="28"/>
          <w:szCs w:val="22"/>
          <w:lang w:eastAsia="en-US"/>
        </w:rPr>
      </w:pPr>
      <w:r w:rsidRPr="00D3683F">
        <w:rPr>
          <w:rFonts w:ascii="Times New Roman" w:eastAsiaTheme="minorHAnsi" w:hAnsi="Times New Roman"/>
          <w:color w:val="auto"/>
          <w:sz w:val="28"/>
          <w:szCs w:val="22"/>
          <w:lang w:eastAsia="en-US"/>
        </w:rPr>
        <w:t xml:space="preserve">4.5.6. </w:t>
      </w:r>
      <w:r w:rsidRPr="00D3683F">
        <w:rPr>
          <w:rFonts w:ascii="Times New Roman" w:eastAsiaTheme="minorHAnsi" w:hAnsi="Times New Roman"/>
          <w:color w:val="auto"/>
          <w:sz w:val="28"/>
          <w:szCs w:val="28"/>
          <w:lang w:eastAsia="en-US"/>
        </w:rPr>
        <w:t>Письменные объяснения могут быть запрошены инспектором от контролируемого лица или его представителя, свидетелей.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Письменные объяснения оформляются путем составления письменного документа в свободной форме.</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4.5.7. Экспертиза осуществляется экспертом или экспертной организацией по поручению Контрольного органа.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D3683F">
        <w:rPr>
          <w:rFonts w:ascii="Times New Roman" w:hAnsi="Times New Roman"/>
          <w:color w:val="auto"/>
          <w:sz w:val="28"/>
          <w:szCs w:val="28"/>
        </w:rPr>
        <w:lastRenderedPageBreak/>
        <w:t>контрольного мероприятия, так и по месту осуществления деятельности эксперта или экспертной организации.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Результаты экспертизы оформляются экспертным заключением по форме, утвержденной Контрольным органом. </w:t>
      </w:r>
    </w:p>
    <w:p w:rsidR="00D3683F" w:rsidRPr="00D3683F" w:rsidRDefault="00D3683F" w:rsidP="00D3683F">
      <w:pPr>
        <w:ind w:firstLine="540"/>
        <w:jc w:val="both"/>
        <w:rPr>
          <w:rFonts w:ascii="Times New Roman" w:eastAsiaTheme="minorHAnsi" w:hAnsi="Times New Roman"/>
          <w:b/>
          <w:color w:val="auto"/>
          <w:sz w:val="28"/>
          <w:szCs w:val="22"/>
          <w:lang w:eastAsia="en-US"/>
        </w:rPr>
      </w:pPr>
      <w:r w:rsidRPr="00D3683F">
        <w:rPr>
          <w:rFonts w:ascii="Times New Roman" w:eastAsiaTheme="minorHAnsi" w:hAnsi="Times New Roman"/>
          <w:color w:val="auto"/>
          <w:sz w:val="28"/>
          <w:szCs w:val="22"/>
          <w:lang w:eastAsia="en-US"/>
        </w:rPr>
        <w:t>4.5.8. Оформление акта производится по месту нахождения Контрольного органа в день окончания проведения документарной проверки.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4.5.10. Внеплановая документарная проверка проводится без согласования с органами прокуратуры.</w:t>
      </w:r>
    </w:p>
    <w:p w:rsidR="00D3683F" w:rsidRPr="00D3683F" w:rsidRDefault="00D3683F" w:rsidP="00D3683F">
      <w:pPr>
        <w:widowControl/>
        <w:tabs>
          <w:tab w:val="left" w:pos="1134"/>
        </w:tabs>
        <w:ind w:left="709" w:firstLine="540"/>
        <w:contextualSpacing/>
        <w:jc w:val="both"/>
        <w:rPr>
          <w:rFonts w:ascii="Times New Roman" w:eastAsiaTheme="minorHAnsi" w:hAnsi="Times New Roman"/>
          <w:color w:val="auto"/>
          <w:sz w:val="28"/>
          <w:szCs w:val="22"/>
          <w:lang w:eastAsia="en-US"/>
        </w:rPr>
      </w:pPr>
    </w:p>
    <w:p w:rsidR="00D3683F" w:rsidRPr="00D3683F" w:rsidRDefault="00D3683F" w:rsidP="00D3683F">
      <w:pPr>
        <w:widowControl/>
        <w:tabs>
          <w:tab w:val="left" w:pos="1134"/>
        </w:tabs>
        <w:ind w:firstLine="540"/>
        <w:contextualSpacing/>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 Выездная проверка</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3683F" w:rsidRPr="00D3683F" w:rsidRDefault="00D3683F" w:rsidP="00D3683F">
      <w:pPr>
        <w:widowControl/>
        <w:tabs>
          <w:tab w:val="left" w:pos="1134"/>
        </w:tabs>
        <w:ind w:firstLine="540"/>
        <w:contextualSpacing/>
        <w:jc w:val="both"/>
        <w:rPr>
          <w:rFonts w:ascii="Times New Roman" w:eastAsiaTheme="minorHAnsi" w:hAnsi="Times New Roman"/>
          <w:strike/>
          <w:color w:val="auto"/>
          <w:sz w:val="28"/>
          <w:szCs w:val="22"/>
          <w:lang w:eastAsia="en-US"/>
        </w:rPr>
      </w:pPr>
      <w:r w:rsidRPr="00D3683F">
        <w:rPr>
          <w:rFonts w:ascii="Times New Roman" w:eastAsiaTheme="minorHAnsi" w:hAnsi="Times New Roman"/>
          <w:color w:val="auto"/>
          <w:sz w:val="28"/>
          <w:szCs w:val="28"/>
          <w:lang w:eastAsia="en-US"/>
        </w:rPr>
        <w:t>4.6.2. Выездная проверка проводится в случае, если не представляется возможным:</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3683F" w:rsidRPr="00D3683F" w:rsidRDefault="00D3683F" w:rsidP="00D3683F">
      <w:pPr>
        <w:widowControl/>
        <w:tabs>
          <w:tab w:val="left" w:pos="1134"/>
        </w:tabs>
        <w:ind w:firstLine="540"/>
        <w:jc w:val="both"/>
        <w:rPr>
          <w:rFonts w:ascii="Times New Roman" w:hAnsi="Times New Roman"/>
          <w:sz w:val="28"/>
        </w:rPr>
      </w:pPr>
      <w:r w:rsidRPr="00D3683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4.6.6. Срок проведения выездной проверки составляет не более десяти рабочих дней.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3683F" w:rsidRPr="00D3683F" w:rsidRDefault="00D3683F" w:rsidP="00D3683F">
      <w:pPr>
        <w:widowControl/>
        <w:tabs>
          <w:tab w:val="left" w:pos="1134"/>
        </w:tabs>
        <w:ind w:firstLine="540"/>
        <w:jc w:val="both"/>
        <w:rPr>
          <w:rFonts w:ascii="Times New Roman" w:hAnsi="Times New Roman"/>
          <w:sz w:val="28"/>
        </w:rPr>
      </w:pPr>
      <w:r w:rsidRPr="00D3683F">
        <w:rPr>
          <w:rFonts w:ascii="Times New Roman" w:hAnsi="Times New Roman"/>
          <w:sz w:val="28"/>
        </w:rPr>
        <w:t>4.6.7. Перечень допустимых контрольных действий в ходе выездной проверки:</w:t>
      </w:r>
    </w:p>
    <w:p w:rsidR="00D3683F" w:rsidRPr="00D3683F" w:rsidRDefault="00D3683F" w:rsidP="00D3683F">
      <w:pPr>
        <w:ind w:firstLine="540"/>
        <w:jc w:val="both"/>
        <w:rPr>
          <w:rFonts w:ascii="Times New Roman" w:eastAsiaTheme="minorHAnsi" w:hAnsi="Times New Roman"/>
          <w:color w:val="auto"/>
          <w:sz w:val="28"/>
          <w:szCs w:val="22"/>
          <w:lang w:eastAsia="en-US"/>
        </w:rPr>
      </w:pPr>
      <w:bookmarkStart w:id="4" w:name="_Hlk73715973"/>
      <w:r w:rsidRPr="00D3683F">
        <w:rPr>
          <w:rFonts w:ascii="Times New Roman" w:eastAsiaTheme="minorHAnsi" w:hAnsi="Times New Roman"/>
          <w:color w:val="auto"/>
          <w:sz w:val="28"/>
          <w:szCs w:val="22"/>
          <w:lang w:eastAsia="en-US"/>
        </w:rPr>
        <w:t>1) осмотр;</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2) опрос;</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3) истребование документов;</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 получение письменных объяснений;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5) экспертиза.</w:t>
      </w:r>
      <w:bookmarkEnd w:id="4"/>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По результатам осмотра составляется протокол осмотра.</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4.6.9.</w:t>
      </w:r>
      <w:r w:rsidRPr="00D3683F">
        <w:rPr>
          <w:rFonts w:ascii="Times New Roman" w:eastAsiaTheme="minorHAnsi" w:hAnsi="Times New Roman"/>
          <w:color w:val="auto"/>
          <w:sz w:val="28"/>
          <w:szCs w:val="28"/>
          <w:lang w:eastAsia="en-US"/>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3683F" w:rsidRPr="00D3683F" w:rsidRDefault="00D3683F" w:rsidP="00D3683F">
      <w:pPr>
        <w:ind w:firstLine="540"/>
        <w:jc w:val="both"/>
        <w:rPr>
          <w:rFonts w:ascii="Times New Roman" w:eastAsiaTheme="minorHAnsi" w:hAnsi="Times New Roman"/>
          <w:strike/>
          <w:color w:val="auto"/>
          <w:sz w:val="28"/>
          <w:szCs w:val="22"/>
          <w:lang w:eastAsia="en-US"/>
        </w:rPr>
      </w:pPr>
      <w:r w:rsidRPr="00D3683F">
        <w:rPr>
          <w:rFonts w:ascii="Times New Roman" w:eastAsiaTheme="minorHAnsi" w:hAnsi="Times New Roman"/>
          <w:color w:val="auto"/>
          <w:sz w:val="28"/>
          <w:szCs w:val="22"/>
          <w:lang w:eastAsia="en-US"/>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4.6.12. По окончании проведения выездной проверки инспектор составляет акт выездной проверки.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Информация о проведении фотосъемки, аудио- и видеозаписи отражается в акте проверки.</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D3683F">
        <w:rPr>
          <w:rFonts w:ascii="Times New Roman" w:eastAsiaTheme="minorHAnsi" w:hAnsi="Times New Roman"/>
          <w:color w:val="auto"/>
          <w:sz w:val="28"/>
          <w:szCs w:val="22"/>
          <w:lang w:eastAsia="en-US"/>
        </w:rPr>
        <w:lastRenderedPageBreak/>
        <w:t xml:space="preserve">деятельностиконтролируемым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3683F">
          <w:rPr>
            <w:rFonts w:ascii="Times New Roman" w:eastAsiaTheme="minorHAnsi" w:hAnsi="Times New Roman"/>
            <w:color w:val="auto"/>
            <w:sz w:val="28"/>
            <w:szCs w:val="22"/>
            <w:lang w:eastAsia="en-US"/>
          </w:rPr>
          <w:t>частями 4</w:t>
        </w:r>
      </w:hyperlink>
      <w:r w:rsidRPr="00D3683F">
        <w:rPr>
          <w:rFonts w:ascii="Times New Roman" w:eastAsiaTheme="minorHAnsi" w:hAnsi="Times New Roman"/>
          <w:color w:val="auto"/>
          <w:sz w:val="28"/>
          <w:szCs w:val="22"/>
          <w:lang w:eastAsia="en-US"/>
        </w:rPr>
        <w:t xml:space="preserve"> и </w:t>
      </w:r>
      <w:hyperlink r:id="rId12" w:tooltip="Федеральный закон от 31.07.2020 N 248-ФЗ" w:history="1">
        <w:r w:rsidRPr="00D3683F">
          <w:rPr>
            <w:rFonts w:ascii="Times New Roman" w:eastAsiaTheme="minorHAnsi" w:hAnsi="Times New Roman"/>
            <w:color w:val="auto"/>
            <w:sz w:val="28"/>
            <w:szCs w:val="22"/>
            <w:lang w:eastAsia="en-US"/>
          </w:rPr>
          <w:t>5 статьи 21</w:t>
        </w:r>
      </w:hyperlink>
      <w:r w:rsidRPr="00D3683F">
        <w:rPr>
          <w:rFonts w:ascii="Times New Roman" w:eastAsiaTheme="minorHAnsi" w:hAnsi="Times New Roman"/>
          <w:color w:val="auto"/>
          <w:sz w:val="28"/>
          <w:szCs w:val="22"/>
          <w:lang w:eastAsia="en-US"/>
        </w:rPr>
        <w:t>Федеральным законом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1) временной нетрудоспособности;</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3683F" w:rsidRPr="00D3683F" w:rsidRDefault="00D3683F" w:rsidP="00D3683F">
      <w:pPr>
        <w:widowControl/>
        <w:ind w:firstLine="540"/>
        <w:jc w:val="both"/>
        <w:rPr>
          <w:rFonts w:ascii="Times New Roman" w:hAnsi="Times New Roman"/>
          <w:sz w:val="28"/>
        </w:rPr>
      </w:pPr>
      <w:r w:rsidRPr="00D3683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3683F" w:rsidRPr="00D3683F" w:rsidRDefault="00D3683F" w:rsidP="00D3683F">
      <w:pPr>
        <w:suppressAutoHyphens/>
        <w:ind w:firstLine="540"/>
        <w:jc w:val="both"/>
        <w:rPr>
          <w:rFonts w:ascii="Times New Roman" w:hAnsi="Times New Roman"/>
          <w:sz w:val="28"/>
          <w:szCs w:val="28"/>
        </w:rPr>
      </w:pPr>
      <w:r w:rsidRPr="00D3683F">
        <w:rPr>
          <w:rFonts w:ascii="Times New Roman" w:hAnsi="Times New Roman"/>
          <w:sz w:val="28"/>
          <w:szCs w:val="28"/>
        </w:rPr>
        <w:t>4) нахождения в служебной командировке.</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3683F" w:rsidRPr="00D3683F" w:rsidRDefault="00D3683F" w:rsidP="00D3683F">
      <w:pPr>
        <w:ind w:firstLine="540"/>
        <w:jc w:val="both"/>
        <w:rPr>
          <w:rFonts w:ascii="Times New Roman" w:eastAsiaTheme="minorHAnsi" w:hAnsi="Times New Roman"/>
          <w:i/>
          <w:color w:val="auto"/>
          <w:sz w:val="28"/>
          <w:szCs w:val="22"/>
          <w:lang w:eastAsia="en-US"/>
        </w:rPr>
      </w:pPr>
    </w:p>
    <w:p w:rsidR="00D3683F" w:rsidRPr="00D3683F" w:rsidRDefault="00D3683F" w:rsidP="00D3683F">
      <w:pPr>
        <w:tabs>
          <w:tab w:val="left" w:pos="284"/>
        </w:tabs>
        <w:ind w:firstLine="540"/>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4.7. Инспекционный визит</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2"/>
          <w:lang w:eastAsia="en-US"/>
        </w:rPr>
        <w:t>4.7.2. Перечень допустимых контрольных действий в ходе инспекционного визита:</w:t>
      </w:r>
    </w:p>
    <w:p w:rsidR="00D3683F" w:rsidRPr="00D3683F" w:rsidRDefault="00D3683F" w:rsidP="00D3683F">
      <w:pPr>
        <w:ind w:firstLine="540"/>
        <w:jc w:val="both"/>
        <w:rPr>
          <w:rFonts w:ascii="Times New Roman" w:eastAsiaTheme="minorHAnsi" w:hAnsi="Times New Roman"/>
          <w:color w:val="auto"/>
          <w:sz w:val="28"/>
          <w:szCs w:val="22"/>
          <w:lang w:eastAsia="en-US"/>
        </w:rPr>
      </w:pPr>
      <w:bookmarkStart w:id="5" w:name="_Hlk73715943"/>
      <w:r w:rsidRPr="00D3683F">
        <w:rPr>
          <w:rFonts w:ascii="Times New Roman" w:eastAsiaTheme="minorHAnsi" w:hAnsi="Times New Roman"/>
          <w:color w:val="auto"/>
          <w:sz w:val="28"/>
          <w:szCs w:val="22"/>
          <w:lang w:eastAsia="en-US"/>
        </w:rPr>
        <w:t>а) осмотр;</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б) опрос;</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в) получение письменных объяснений;</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г) истребование документов</w:t>
      </w:r>
      <w:bookmarkEnd w:id="5"/>
      <w:r w:rsidRPr="00D3683F">
        <w:rPr>
          <w:rFonts w:ascii="Times New Roman" w:eastAsiaTheme="minorHAnsi" w:hAnsi="Times New Roman"/>
          <w:color w:val="auto"/>
          <w:sz w:val="28"/>
          <w:szCs w:val="22"/>
          <w:lang w:eastAsia="en-US"/>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Инспекционный визит допускается проводить с использованием средств </w:t>
      </w:r>
      <w:r w:rsidRPr="00D3683F">
        <w:rPr>
          <w:rFonts w:ascii="Times New Roman" w:eastAsiaTheme="minorHAnsi" w:hAnsi="Times New Roman"/>
          <w:color w:val="auto"/>
          <w:sz w:val="28"/>
          <w:szCs w:val="22"/>
          <w:lang w:eastAsia="en-US"/>
        </w:rPr>
        <w:lastRenderedPageBreak/>
        <w:t xml:space="preserve">дистанционного взаимодействия, в том числе посредством аудио- или видеосвязи.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3683F" w:rsidRPr="00D3683F" w:rsidRDefault="00D3683F" w:rsidP="00D3683F">
      <w:pPr>
        <w:ind w:firstLine="540"/>
        <w:jc w:val="center"/>
        <w:rPr>
          <w:rFonts w:ascii="Times New Roman" w:eastAsiaTheme="minorHAnsi" w:hAnsi="Times New Roman"/>
          <w:color w:val="auto"/>
          <w:sz w:val="28"/>
          <w:szCs w:val="22"/>
          <w:lang w:eastAsia="en-US"/>
        </w:rPr>
      </w:pPr>
    </w:p>
    <w:p w:rsidR="00D3683F" w:rsidRPr="00D3683F" w:rsidRDefault="00D3683F" w:rsidP="00D3683F">
      <w:pPr>
        <w:ind w:firstLine="540"/>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4.8. Наблюдение за соблюдением обязательных требований (мониторинг безопасности)</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2"/>
          <w:lang w:eastAsia="en-US"/>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3683F">
        <w:rPr>
          <w:rFonts w:ascii="Times New Roman" w:eastAsiaTheme="minorHAnsi" w:hAnsi="Times New Roman"/>
          <w:color w:val="auto"/>
          <w:sz w:val="28"/>
          <w:szCs w:val="28"/>
          <w:lang w:eastAsia="en-US"/>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2) решение об объявлении предостережения;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3683F" w:rsidRPr="00D3683F" w:rsidRDefault="00D3683F" w:rsidP="00D3683F">
      <w:pPr>
        <w:ind w:firstLine="540"/>
        <w:jc w:val="both"/>
        <w:rPr>
          <w:rFonts w:ascii="Times New Roman" w:eastAsiaTheme="minorHAnsi" w:hAnsi="Times New Roman"/>
          <w:color w:val="auto"/>
          <w:sz w:val="22"/>
          <w:szCs w:val="24"/>
          <w:lang w:eastAsia="en-US"/>
        </w:rPr>
      </w:pPr>
    </w:p>
    <w:p w:rsidR="00D3683F" w:rsidRPr="00D3683F" w:rsidRDefault="00D3683F" w:rsidP="00D3683F">
      <w:pPr>
        <w:ind w:firstLine="540"/>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4.9. Выездное обследование</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4.9.1. Выездное обследование проводится в целях оценки соблюдения контролируемыми лицами обязательных требований.</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2"/>
          <w:lang w:eastAsia="en-US"/>
        </w:rPr>
      </w:pPr>
      <w:r w:rsidRPr="00D3683F">
        <w:rPr>
          <w:rFonts w:ascii="Times New Roman" w:eastAsiaTheme="minorHAnsi" w:hAnsi="Times New Roman"/>
          <w:color w:val="auto"/>
          <w:sz w:val="28"/>
          <w:szCs w:val="22"/>
          <w:lang w:eastAsia="en-US"/>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D3683F">
        <w:rPr>
          <w:rFonts w:ascii="Times New Roman" w:eastAsiaTheme="minorHAnsi" w:hAnsi="Times New Roman"/>
          <w:color w:val="auto"/>
          <w:sz w:val="28"/>
          <w:szCs w:val="22"/>
          <w:lang w:eastAsia="en-US"/>
        </w:rPr>
        <w:lastRenderedPageBreak/>
        <w:t>гражданина, месту нахождения объекта контроля</w:t>
      </w:r>
      <w:r w:rsidRPr="00D3683F">
        <w:rPr>
          <w:rFonts w:ascii="Times New Roman" w:eastAsiaTheme="minorHAnsi" w:hAnsi="Times New Roman"/>
          <w:color w:val="auto"/>
          <w:sz w:val="28"/>
          <w:szCs w:val="28"/>
          <w:lang w:eastAsia="en-US"/>
        </w:rPr>
        <w:t>, при этом не допускается взаимодействие с контролируемым лицом</w:t>
      </w:r>
      <w:r w:rsidRPr="00D3683F">
        <w:rPr>
          <w:rFonts w:ascii="Times New Roman" w:eastAsiaTheme="minorHAnsi" w:hAnsi="Times New Roman"/>
          <w:color w:val="auto"/>
          <w:sz w:val="28"/>
          <w:szCs w:val="22"/>
          <w:lang w:eastAsia="en-US"/>
        </w:rPr>
        <w:t xml:space="preserve">.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lang w:eastAsia="en-US"/>
        </w:rPr>
      </w:pPr>
      <w:r w:rsidRPr="00D3683F">
        <w:rPr>
          <w:rFonts w:ascii="Times New Roman" w:eastAsiaTheme="minorHAnsi" w:hAnsi="Times New Roman"/>
          <w:color w:val="auto"/>
          <w:sz w:val="28"/>
          <w:szCs w:val="22"/>
          <w:lang w:eastAsia="en-US"/>
        </w:rPr>
        <w:t xml:space="preserve">4.9.3. Выездное обследование проводится без информирования контролируемого лица. </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3683F" w:rsidRPr="00D3683F" w:rsidRDefault="00D3683F" w:rsidP="00D36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3683F" w:rsidRDefault="00D3683F" w:rsidP="00D3683F">
      <w:pPr>
        <w:ind w:firstLine="540"/>
        <w:jc w:val="center"/>
        <w:rPr>
          <w:rFonts w:ascii="Times New Roman" w:hAnsi="Times New Roman"/>
          <w:b/>
          <w:color w:val="auto"/>
          <w:sz w:val="28"/>
          <w:szCs w:val="22"/>
        </w:rPr>
      </w:pPr>
    </w:p>
    <w:p w:rsidR="00D3683F" w:rsidRDefault="00D3683F" w:rsidP="00D3683F">
      <w:pPr>
        <w:ind w:firstLine="540"/>
        <w:jc w:val="center"/>
        <w:rPr>
          <w:rFonts w:ascii="Times New Roman" w:hAnsi="Times New Roman"/>
          <w:b/>
          <w:color w:val="auto"/>
          <w:sz w:val="28"/>
          <w:szCs w:val="22"/>
        </w:rPr>
      </w:pPr>
      <w:r w:rsidRPr="00D3683F">
        <w:rPr>
          <w:rFonts w:ascii="Times New Roman" w:hAnsi="Times New Roman"/>
          <w:b/>
          <w:color w:val="auto"/>
          <w:sz w:val="28"/>
          <w:szCs w:val="22"/>
        </w:rPr>
        <w:t>5. Обжалование решений Контрольного органа, действий (бездействия) инспекторов</w:t>
      </w:r>
    </w:p>
    <w:p w:rsidR="00D3683F" w:rsidRPr="00D3683F" w:rsidRDefault="00D3683F" w:rsidP="00D3683F">
      <w:pPr>
        <w:ind w:firstLine="540"/>
        <w:jc w:val="center"/>
        <w:rPr>
          <w:rFonts w:ascii="Times New Roman" w:hAnsi="Times New Roman"/>
          <w:b/>
          <w:color w:val="auto"/>
          <w:sz w:val="28"/>
          <w:szCs w:val="22"/>
        </w:rPr>
      </w:pPr>
    </w:p>
    <w:p w:rsidR="00D3683F" w:rsidRPr="00D3683F" w:rsidRDefault="00D3683F" w:rsidP="00D3683F">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sz w:val="28"/>
          <w:szCs w:val="28"/>
          <w:lang w:eastAsia="en-US"/>
        </w:rPr>
        <w:t>5.1. Решения Контрольного органа, действия (бездействие) инспекторов</w:t>
      </w:r>
      <w:r w:rsidRPr="00D3683F">
        <w:rPr>
          <w:rFonts w:ascii="Times New Roman" w:hAnsi="Times New Roman"/>
          <w:color w:val="auto"/>
          <w:sz w:val="28"/>
          <w:szCs w:val="28"/>
        </w:rPr>
        <w:t>, могут быть обжалованы в судебном порядке.</w:t>
      </w:r>
    </w:p>
    <w:p w:rsidR="00D3683F" w:rsidRPr="00D3683F" w:rsidRDefault="00D3683F" w:rsidP="00D3683F">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D3683F">
        <w:rPr>
          <w:rFonts w:ascii="Times New Roman" w:hAnsi="Times New Roman"/>
          <w:color w:val="auto"/>
          <w:sz w:val="28"/>
          <w:szCs w:val="28"/>
        </w:rPr>
        <w:t>5.2. Досудебный порядок подачи жалоб на решения Контрольного органа, действия (бездействие) инспекторов</w:t>
      </w:r>
      <w:r w:rsidRPr="00D3683F">
        <w:rPr>
          <w:rFonts w:ascii="Times New Roman" w:hAnsi="Times New Roman"/>
          <w:sz w:val="28"/>
          <w:szCs w:val="28"/>
          <w:lang w:eastAsia="en-US"/>
        </w:rPr>
        <w:t>, не применяется.</w:t>
      </w:r>
    </w:p>
    <w:p w:rsidR="00D3683F" w:rsidRPr="00D3683F" w:rsidRDefault="00D3683F" w:rsidP="00D3683F">
      <w:pPr>
        <w:ind w:firstLine="540"/>
        <w:jc w:val="center"/>
        <w:rPr>
          <w:rFonts w:ascii="Times New Roman" w:eastAsiaTheme="minorHAnsi" w:hAnsi="Times New Roman"/>
          <w:b/>
          <w:color w:val="auto"/>
          <w:sz w:val="28"/>
          <w:szCs w:val="22"/>
          <w:lang w:eastAsia="en-US"/>
        </w:rPr>
      </w:pPr>
    </w:p>
    <w:p w:rsidR="00D3683F" w:rsidRPr="00D3683F" w:rsidRDefault="00D3683F" w:rsidP="00D3683F">
      <w:pPr>
        <w:widowControl/>
        <w:tabs>
          <w:tab w:val="left" w:pos="1134"/>
        </w:tabs>
        <w:ind w:firstLine="540"/>
        <w:contextualSpacing/>
        <w:jc w:val="center"/>
        <w:rPr>
          <w:rFonts w:ascii="Times New Roman" w:eastAsiaTheme="minorHAnsi" w:hAnsi="Times New Roman"/>
          <w:b/>
          <w:color w:val="auto"/>
          <w:sz w:val="28"/>
          <w:szCs w:val="28"/>
        </w:rPr>
      </w:pPr>
      <w:r w:rsidRPr="00D3683F">
        <w:rPr>
          <w:rFonts w:ascii="Times New Roman" w:eastAsiaTheme="minorHAnsi" w:hAnsi="Times New Roman"/>
          <w:b/>
          <w:color w:val="auto"/>
          <w:sz w:val="28"/>
          <w:szCs w:val="28"/>
        </w:rPr>
        <w:t xml:space="preserve">6. Ключевые показатели вида контроля и их целевые значения для муниципального контроля </w:t>
      </w:r>
    </w:p>
    <w:p w:rsidR="00D3683F" w:rsidRPr="00D3683F" w:rsidRDefault="00D3683F" w:rsidP="00D3683F">
      <w:pPr>
        <w:widowControl/>
        <w:tabs>
          <w:tab w:val="left" w:pos="1134"/>
        </w:tabs>
        <w:ind w:left="709" w:firstLine="540"/>
        <w:contextualSpacing/>
        <w:jc w:val="center"/>
        <w:rPr>
          <w:rFonts w:ascii="Times New Roman" w:eastAsiaTheme="minorHAnsi" w:hAnsi="Times New Roman"/>
          <w:b/>
          <w:color w:val="auto"/>
          <w:sz w:val="28"/>
          <w:szCs w:val="28"/>
        </w:rPr>
      </w:pPr>
    </w:p>
    <w:p w:rsidR="00D3683F" w:rsidRPr="00D3683F" w:rsidRDefault="00D3683F" w:rsidP="00D3683F">
      <w:pPr>
        <w:widowControl/>
        <w:tabs>
          <w:tab w:val="left" w:pos="1134"/>
        </w:tabs>
        <w:ind w:firstLine="540"/>
        <w:contextualSpacing/>
        <w:jc w:val="both"/>
        <w:rPr>
          <w:rFonts w:ascii="Times New Roman" w:eastAsiaTheme="minorHAnsi" w:hAnsi="Times New Roman"/>
          <w:color w:val="auto"/>
          <w:sz w:val="28"/>
          <w:szCs w:val="28"/>
        </w:rPr>
      </w:pPr>
      <w:r w:rsidRPr="00D3683F">
        <w:rPr>
          <w:rFonts w:ascii="Times New Roman" w:eastAsiaTheme="minorHAnsi" w:hAnsi="Times New Roman"/>
          <w:color w:val="auto"/>
          <w:sz w:val="28"/>
          <w:szCs w:val="28"/>
        </w:rPr>
        <w:t xml:space="preserve">Ключевые показатели муниципального контроля </w:t>
      </w:r>
      <w:bookmarkStart w:id="6" w:name="_Hlk73956884"/>
      <w:r w:rsidRPr="00D3683F">
        <w:rPr>
          <w:rFonts w:ascii="Times New Roman" w:eastAsiaTheme="minorHAnsi" w:hAnsi="Times New Roman"/>
          <w:color w:val="auto"/>
          <w:sz w:val="28"/>
          <w:szCs w:val="28"/>
        </w:rPr>
        <w:t>и их целевые значения, индикативные показатели</w:t>
      </w:r>
      <w:bookmarkEnd w:id="6"/>
      <w:r w:rsidRPr="00D3683F">
        <w:rPr>
          <w:rFonts w:ascii="Times New Roman" w:eastAsiaTheme="minorHAnsi" w:hAnsi="Times New Roman"/>
          <w:color w:val="auto"/>
          <w:sz w:val="28"/>
          <w:szCs w:val="28"/>
        </w:rPr>
        <w:t xml:space="preserve"> установлены приложением 5 к настоящему Положению.</w:t>
      </w:r>
    </w:p>
    <w:p w:rsidR="00D3683F" w:rsidRPr="00D3683F" w:rsidRDefault="00D3683F" w:rsidP="00D3683F">
      <w:pPr>
        <w:widowControl/>
        <w:tabs>
          <w:tab w:val="left" w:pos="1134"/>
        </w:tabs>
        <w:ind w:firstLine="540"/>
        <w:jc w:val="both"/>
        <w:rPr>
          <w:rFonts w:ascii="Times New Roman" w:hAnsi="Times New Roman"/>
          <w:sz w:val="28"/>
          <w:szCs w:val="28"/>
        </w:rPr>
      </w:pPr>
    </w:p>
    <w:p w:rsidR="00D3683F" w:rsidRPr="00D3683F" w:rsidRDefault="00D3683F" w:rsidP="00D3683F">
      <w:pPr>
        <w:widowControl/>
        <w:autoSpaceDE w:val="0"/>
        <w:autoSpaceDN w:val="0"/>
        <w:adjustRightInd w:val="0"/>
        <w:ind w:firstLine="540"/>
        <w:jc w:val="center"/>
        <w:rPr>
          <w:rFonts w:ascii="Times New Roman" w:hAnsi="Times New Roman"/>
          <w:b/>
          <w:bCs/>
          <w:color w:val="auto"/>
          <w:sz w:val="28"/>
          <w:szCs w:val="28"/>
        </w:rPr>
      </w:pPr>
      <w:r w:rsidRPr="00D3683F">
        <w:rPr>
          <w:rFonts w:ascii="Times New Roman" w:hAnsi="Times New Roman"/>
          <w:b/>
          <w:bCs/>
          <w:color w:val="auto"/>
          <w:sz w:val="28"/>
          <w:szCs w:val="28"/>
        </w:rPr>
        <w:t>7. Заключительные положения</w:t>
      </w:r>
    </w:p>
    <w:p w:rsidR="00D3683F" w:rsidRPr="00D3683F" w:rsidRDefault="00D3683F" w:rsidP="00D3683F">
      <w:pPr>
        <w:widowControl/>
        <w:autoSpaceDE w:val="0"/>
        <w:autoSpaceDN w:val="0"/>
        <w:adjustRightInd w:val="0"/>
        <w:ind w:firstLine="540"/>
        <w:jc w:val="center"/>
        <w:rPr>
          <w:rFonts w:ascii="Times New Roman" w:hAnsi="Times New Roman"/>
          <w:b/>
          <w:bCs/>
          <w:color w:val="auto"/>
          <w:sz w:val="28"/>
          <w:szCs w:val="28"/>
        </w:rPr>
      </w:pPr>
    </w:p>
    <w:p w:rsidR="00D3683F" w:rsidRPr="00D3683F" w:rsidRDefault="00D3683F" w:rsidP="00D3683F">
      <w:pPr>
        <w:widowControl/>
        <w:autoSpaceDE w:val="0"/>
        <w:autoSpaceDN w:val="0"/>
        <w:adjustRightInd w:val="0"/>
        <w:ind w:firstLine="540"/>
        <w:rPr>
          <w:rFonts w:ascii="Times New Roman" w:hAnsi="Times New Roman"/>
          <w:color w:val="auto"/>
          <w:sz w:val="28"/>
          <w:szCs w:val="28"/>
        </w:rPr>
      </w:pPr>
      <w:r w:rsidRPr="00D3683F">
        <w:rPr>
          <w:rFonts w:ascii="Times New Roman" w:hAnsi="Times New Roman"/>
          <w:color w:val="auto"/>
          <w:sz w:val="28"/>
          <w:szCs w:val="28"/>
        </w:rPr>
        <w:t xml:space="preserve">7.1. Настоящее положение вступает в силу с 1 января 2022 года. </w:t>
      </w:r>
    </w:p>
    <w:p w:rsidR="00D3683F" w:rsidRPr="00D3683F" w:rsidRDefault="00D3683F" w:rsidP="00D3683F">
      <w:pPr>
        <w:widowControl/>
        <w:autoSpaceDE w:val="0"/>
        <w:autoSpaceDN w:val="0"/>
        <w:adjustRightInd w:val="0"/>
        <w:ind w:firstLine="540"/>
        <w:jc w:val="both"/>
        <w:rPr>
          <w:rFonts w:ascii="Times New Roman" w:hAnsi="Times New Roman"/>
          <w:sz w:val="28"/>
          <w:szCs w:val="28"/>
        </w:rPr>
      </w:pPr>
      <w:r w:rsidRPr="00D3683F">
        <w:rPr>
          <w:rFonts w:ascii="Times New Roman" w:hAnsi="Times New Roman"/>
          <w:color w:val="auto"/>
          <w:sz w:val="28"/>
          <w:szCs w:val="28"/>
        </w:rPr>
        <w:t>7.2.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683F" w:rsidRPr="00D3683F" w:rsidRDefault="00D3683F" w:rsidP="00D3683F">
      <w:pPr>
        <w:widowControl/>
        <w:rPr>
          <w:rFonts w:ascii="Times New Roman" w:hAnsi="Times New Roman"/>
          <w:sz w:val="28"/>
          <w:szCs w:val="28"/>
        </w:rPr>
      </w:pPr>
    </w:p>
    <w:p w:rsidR="00D3683F" w:rsidRPr="00D3683F" w:rsidRDefault="00D3683F" w:rsidP="00D3683F">
      <w:pPr>
        <w:widowControl/>
        <w:ind w:left="4536"/>
        <w:rPr>
          <w:rFonts w:ascii="Times New Roman" w:hAnsi="Times New Roman"/>
          <w:sz w:val="28"/>
          <w:szCs w:val="28"/>
        </w:rPr>
      </w:pPr>
      <w:r w:rsidRPr="00D3683F">
        <w:rPr>
          <w:rFonts w:ascii="Times New Roman" w:hAnsi="Times New Roman"/>
          <w:sz w:val="28"/>
          <w:szCs w:val="28"/>
        </w:rPr>
        <w:br w:type="page"/>
      </w:r>
    </w:p>
    <w:p w:rsidR="00D3683F" w:rsidRPr="00D3683F" w:rsidRDefault="00D3683F" w:rsidP="00D3683F">
      <w:pPr>
        <w:widowControl/>
        <w:ind w:left="4536"/>
        <w:rPr>
          <w:rFonts w:ascii="Times New Roman" w:hAnsi="Times New Roman"/>
          <w:sz w:val="28"/>
          <w:szCs w:val="28"/>
        </w:rPr>
      </w:pPr>
      <w:r w:rsidRPr="00D3683F">
        <w:rPr>
          <w:rFonts w:ascii="Times New Roman" w:hAnsi="Times New Roman"/>
          <w:sz w:val="28"/>
          <w:szCs w:val="28"/>
        </w:rPr>
        <w:lastRenderedPageBreak/>
        <w:t>Приложение 1</w:t>
      </w:r>
    </w:p>
    <w:p w:rsidR="00D3683F" w:rsidRPr="00D3683F" w:rsidRDefault="00D3683F" w:rsidP="00D3683F">
      <w:pPr>
        <w:widowControl/>
        <w:ind w:left="4536"/>
        <w:rPr>
          <w:rFonts w:ascii="Times New Roman" w:hAnsi="Times New Roman"/>
          <w:sz w:val="28"/>
          <w:szCs w:val="28"/>
        </w:rPr>
      </w:pPr>
      <w:r w:rsidRPr="00D3683F">
        <w:rPr>
          <w:rFonts w:ascii="Times New Roman" w:hAnsi="Times New Roman"/>
          <w:sz w:val="28"/>
          <w:szCs w:val="28"/>
        </w:rPr>
        <w:t xml:space="preserve">к Положению о муниципальном жилищном контроле на территории  </w:t>
      </w:r>
      <w:r w:rsidRPr="00D3683F">
        <w:rPr>
          <w:rFonts w:ascii="Times New Roman" w:hAnsi="Times New Roman"/>
          <w:color w:val="auto"/>
          <w:sz w:val="28"/>
        </w:rPr>
        <w:t>муниципального образования Жемчужинское сельское поселение Нижнегорского района Республики Крым</w:t>
      </w:r>
    </w:p>
    <w:p w:rsidR="00D3683F" w:rsidRPr="00D3683F" w:rsidRDefault="00D3683F" w:rsidP="00D3683F">
      <w:pPr>
        <w:widowControl/>
        <w:ind w:left="4536"/>
        <w:rPr>
          <w:rFonts w:ascii="Times New Roman" w:hAnsi="Times New Roman"/>
          <w:b/>
          <w:sz w:val="28"/>
        </w:rPr>
      </w:pPr>
    </w:p>
    <w:p w:rsidR="00D3683F" w:rsidRPr="00D3683F" w:rsidRDefault="00D3683F" w:rsidP="00D3683F">
      <w:pPr>
        <w:ind w:firstLine="720"/>
        <w:jc w:val="right"/>
        <w:rPr>
          <w:rFonts w:ascii="Times New Roman" w:eastAsiaTheme="minorHAnsi" w:hAnsi="Times New Roman"/>
          <w:color w:val="auto"/>
          <w:sz w:val="22"/>
          <w:szCs w:val="22"/>
          <w:shd w:val="clear" w:color="auto" w:fill="F1C100"/>
          <w:lang w:eastAsia="en-US"/>
        </w:rPr>
      </w:pPr>
    </w:p>
    <w:p w:rsidR="00D3683F" w:rsidRPr="00D3683F" w:rsidRDefault="00D3683F" w:rsidP="00D3683F">
      <w:pPr>
        <w:jc w:val="center"/>
        <w:rPr>
          <w:rFonts w:ascii="Times New Roman" w:hAnsi="Times New Roman"/>
          <w:b/>
          <w:color w:val="auto"/>
          <w:sz w:val="28"/>
          <w:szCs w:val="22"/>
        </w:rPr>
      </w:pPr>
      <w:r w:rsidRPr="00D3683F">
        <w:rPr>
          <w:rFonts w:ascii="Times New Roman" w:hAnsi="Times New Roman"/>
          <w:b/>
          <w:color w:val="auto"/>
          <w:sz w:val="28"/>
          <w:szCs w:val="22"/>
        </w:rPr>
        <w:t>Перечень должностных лиц администрации Жемчужинского сельского поселения Нижнегорского района Республики Крым,  уполномоченных на осуществление муниципального жилищного контроля</w:t>
      </w:r>
    </w:p>
    <w:p w:rsidR="00D3683F" w:rsidRPr="00D3683F" w:rsidRDefault="00D3683F" w:rsidP="00D3683F">
      <w:pPr>
        <w:jc w:val="right"/>
        <w:rPr>
          <w:rFonts w:ascii="Times New Roman" w:hAnsi="Times New Roman"/>
          <w:color w:val="auto"/>
          <w:sz w:val="28"/>
          <w:szCs w:val="22"/>
        </w:rPr>
      </w:pPr>
    </w:p>
    <w:p w:rsidR="00D3683F" w:rsidRPr="00D3683F" w:rsidRDefault="00D3683F" w:rsidP="00D3683F">
      <w:pPr>
        <w:rPr>
          <w:rFonts w:ascii="Times New Roman" w:hAnsi="Times New Roman"/>
          <w:color w:val="auto"/>
          <w:sz w:val="28"/>
          <w:szCs w:val="22"/>
        </w:rPr>
      </w:pPr>
      <w:r w:rsidRPr="00D3683F">
        <w:rPr>
          <w:rFonts w:ascii="Times New Roman" w:hAnsi="Times New Roman"/>
          <w:b/>
          <w:color w:val="auto"/>
          <w:sz w:val="28"/>
          <w:szCs w:val="22"/>
        </w:rPr>
        <w:t>Чупиков Станислав Иванович</w:t>
      </w:r>
      <w:r w:rsidRPr="00D3683F">
        <w:rPr>
          <w:rFonts w:ascii="Times New Roman" w:hAnsi="Times New Roman"/>
          <w:color w:val="auto"/>
          <w:sz w:val="28"/>
          <w:szCs w:val="22"/>
        </w:rPr>
        <w:t xml:space="preserve"> – председатель Жемчужинского сельского совета - глава администрации Жемчужинского сельского поселения;</w:t>
      </w:r>
    </w:p>
    <w:p w:rsidR="00D3683F" w:rsidRPr="00D3683F" w:rsidRDefault="00D3683F" w:rsidP="00D3683F">
      <w:pPr>
        <w:rPr>
          <w:rFonts w:ascii="Times New Roman" w:hAnsi="Times New Roman"/>
          <w:color w:val="auto"/>
          <w:sz w:val="28"/>
          <w:szCs w:val="22"/>
        </w:rPr>
      </w:pPr>
    </w:p>
    <w:p w:rsidR="00D3683F" w:rsidRPr="00D3683F" w:rsidRDefault="00D3683F" w:rsidP="00D3683F">
      <w:pPr>
        <w:rPr>
          <w:rFonts w:ascii="Times New Roman" w:hAnsi="Times New Roman"/>
          <w:color w:val="auto"/>
          <w:sz w:val="28"/>
          <w:szCs w:val="22"/>
        </w:rPr>
      </w:pPr>
      <w:r w:rsidRPr="00D3683F">
        <w:rPr>
          <w:rFonts w:ascii="Times New Roman" w:hAnsi="Times New Roman"/>
          <w:b/>
          <w:color w:val="auto"/>
          <w:sz w:val="28"/>
          <w:szCs w:val="22"/>
        </w:rPr>
        <w:t>Диденко Наталья Валерьевна</w:t>
      </w:r>
      <w:r w:rsidRPr="00D3683F">
        <w:rPr>
          <w:rFonts w:ascii="Times New Roman" w:hAnsi="Times New Roman"/>
          <w:color w:val="auto"/>
          <w:sz w:val="28"/>
          <w:szCs w:val="22"/>
        </w:rPr>
        <w:t xml:space="preserve"> – заведующий сектором администрации Жемчужинского сельского поселения;</w:t>
      </w:r>
    </w:p>
    <w:p w:rsidR="00D3683F" w:rsidRPr="00D3683F" w:rsidRDefault="00D3683F" w:rsidP="00D3683F">
      <w:pPr>
        <w:rPr>
          <w:rFonts w:ascii="Times New Roman" w:hAnsi="Times New Roman"/>
          <w:color w:val="auto"/>
          <w:sz w:val="28"/>
          <w:szCs w:val="22"/>
        </w:rPr>
      </w:pPr>
    </w:p>
    <w:p w:rsidR="00D3683F" w:rsidRPr="00D3683F" w:rsidRDefault="00D3683F" w:rsidP="00D3683F">
      <w:pPr>
        <w:rPr>
          <w:rFonts w:ascii="Times New Roman" w:hAnsi="Times New Roman"/>
          <w:color w:val="auto"/>
          <w:sz w:val="28"/>
          <w:szCs w:val="22"/>
        </w:rPr>
      </w:pPr>
      <w:r w:rsidRPr="00D3683F">
        <w:rPr>
          <w:rFonts w:ascii="Times New Roman" w:hAnsi="Times New Roman"/>
          <w:b/>
          <w:color w:val="auto"/>
          <w:sz w:val="28"/>
          <w:szCs w:val="22"/>
        </w:rPr>
        <w:t>Гриднева Елена Николаевна</w:t>
      </w:r>
      <w:r w:rsidRPr="00D3683F">
        <w:rPr>
          <w:rFonts w:ascii="Times New Roman" w:hAnsi="Times New Roman"/>
          <w:color w:val="auto"/>
          <w:sz w:val="28"/>
          <w:szCs w:val="22"/>
        </w:rPr>
        <w:t xml:space="preserve"> – ведущий  специалист администрации Жемчужинского сельского поселения.</w:t>
      </w: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lastRenderedPageBreak/>
        <w:t>Приложение 2</w:t>
      </w:r>
    </w:p>
    <w:p w:rsidR="00D3683F" w:rsidRPr="00D3683F" w:rsidRDefault="00D3683F" w:rsidP="00D3683F">
      <w:pPr>
        <w:widowControl/>
        <w:ind w:left="4536"/>
        <w:rPr>
          <w:rFonts w:ascii="Times New Roman" w:hAnsi="Times New Roman"/>
          <w:sz w:val="28"/>
          <w:szCs w:val="28"/>
        </w:rPr>
      </w:pPr>
      <w:r w:rsidRPr="00D3683F">
        <w:rPr>
          <w:rFonts w:ascii="Times New Roman" w:hAnsi="Times New Roman"/>
          <w:sz w:val="28"/>
          <w:szCs w:val="28"/>
        </w:rPr>
        <w:t xml:space="preserve">к Положению о муниципальном жилищном контроле на территории  </w:t>
      </w:r>
      <w:r w:rsidRPr="00D3683F">
        <w:rPr>
          <w:rFonts w:ascii="Times New Roman" w:hAnsi="Times New Roman"/>
          <w:color w:val="auto"/>
          <w:sz w:val="28"/>
        </w:rPr>
        <w:t>муниципального образования Жемчужинское сельское поселение Нижнегорского района Республики Крым</w:t>
      </w:r>
    </w:p>
    <w:p w:rsidR="00D3683F" w:rsidRPr="00D3683F" w:rsidRDefault="00D3683F" w:rsidP="00D3683F">
      <w:pPr>
        <w:spacing w:line="192" w:lineRule="auto"/>
        <w:ind w:left="4535"/>
        <w:outlineLvl w:val="1"/>
        <w:rPr>
          <w:rFonts w:ascii="Times New Roman" w:eastAsiaTheme="minorHAnsi" w:hAnsi="Times New Roman"/>
          <w:i/>
          <w:color w:val="auto"/>
          <w:sz w:val="22"/>
          <w:szCs w:val="22"/>
          <w:lang w:eastAsia="en-US"/>
        </w:rPr>
      </w:pP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jc w:val="center"/>
        <w:rPr>
          <w:rFonts w:ascii="Times New Roman" w:hAnsi="Times New Roman"/>
          <w:b/>
          <w:sz w:val="28"/>
          <w:szCs w:val="28"/>
        </w:rPr>
      </w:pPr>
      <w:r w:rsidRPr="00D3683F">
        <w:rPr>
          <w:rFonts w:ascii="Times New Roman" w:hAnsi="Times New Roman"/>
          <w:b/>
          <w:sz w:val="28"/>
          <w:szCs w:val="28"/>
        </w:rPr>
        <w:t xml:space="preserve">Критерии отнесения объектов контроля к категориям риска </w:t>
      </w:r>
    </w:p>
    <w:p w:rsidR="00D3683F" w:rsidRPr="00D3683F" w:rsidRDefault="00D3683F" w:rsidP="00D3683F">
      <w:pPr>
        <w:jc w:val="center"/>
        <w:rPr>
          <w:rFonts w:ascii="Times New Roman" w:hAnsi="Times New Roman"/>
          <w:b/>
          <w:sz w:val="28"/>
          <w:szCs w:val="28"/>
        </w:rPr>
      </w:pPr>
      <w:r w:rsidRPr="00D3683F">
        <w:rPr>
          <w:rFonts w:ascii="Times New Roman" w:hAnsi="Times New Roman"/>
          <w:b/>
          <w:sz w:val="28"/>
          <w:szCs w:val="28"/>
        </w:rPr>
        <w:t>в рамках осуществления муниципального контроля</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1. Отнесение объектов контроля к определенной категории риска осуществляется в зависимости от значения показателя риска:</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при значении показателя риска более 6 объект контроля относится к категории высокого риска;</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при значении показателя риска от 4 до 6 включительно - к категории среднего риска;</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при значении показателя риска от 2 до 3 включительно - к категории умеренного риска;</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при значении показателя риска от 0 до 1 включительно - к категории низкого риска.</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2. Показатель риска рассчитывается по следующей формуле:</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 </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К = 2 x V</w:t>
      </w:r>
      <w:r w:rsidRPr="00D3683F">
        <w:rPr>
          <w:rFonts w:ascii="Times New Roman" w:hAnsi="Times New Roman"/>
          <w:sz w:val="28"/>
          <w:szCs w:val="28"/>
          <w:vertAlign w:val="subscript"/>
        </w:rPr>
        <w:t>1</w:t>
      </w:r>
      <w:r w:rsidRPr="00D3683F">
        <w:rPr>
          <w:rFonts w:ascii="Times New Roman" w:hAnsi="Times New Roman"/>
          <w:sz w:val="28"/>
          <w:szCs w:val="28"/>
        </w:rPr>
        <w:t xml:space="preserve"> + V</w:t>
      </w:r>
      <w:r w:rsidRPr="00D3683F">
        <w:rPr>
          <w:rFonts w:ascii="Times New Roman" w:hAnsi="Times New Roman"/>
          <w:sz w:val="28"/>
          <w:szCs w:val="28"/>
          <w:vertAlign w:val="subscript"/>
        </w:rPr>
        <w:t>2</w:t>
      </w:r>
      <w:r w:rsidRPr="00D3683F">
        <w:rPr>
          <w:rFonts w:ascii="Times New Roman" w:hAnsi="Times New Roman"/>
          <w:sz w:val="28"/>
          <w:szCs w:val="28"/>
        </w:rPr>
        <w:t xml:space="preserve"> + 2 x V</w:t>
      </w:r>
      <w:r w:rsidRPr="00D3683F">
        <w:rPr>
          <w:rFonts w:ascii="Times New Roman" w:hAnsi="Times New Roman"/>
          <w:sz w:val="28"/>
          <w:szCs w:val="28"/>
          <w:vertAlign w:val="subscript"/>
        </w:rPr>
        <w:t>3</w:t>
      </w:r>
      <w:r w:rsidRPr="00D3683F">
        <w:rPr>
          <w:rFonts w:ascii="Times New Roman" w:hAnsi="Times New Roman"/>
          <w:sz w:val="28"/>
          <w:szCs w:val="28"/>
        </w:rPr>
        <w:t>, где:</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 </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К - показатель риска;</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V</w:t>
      </w:r>
      <w:r w:rsidRPr="00D3683F">
        <w:rPr>
          <w:rFonts w:ascii="Times New Roman" w:hAnsi="Times New Roman"/>
          <w:sz w:val="28"/>
          <w:szCs w:val="28"/>
          <w:vertAlign w:val="subscript"/>
        </w:rPr>
        <w:t>1</w:t>
      </w:r>
      <w:r w:rsidRPr="00D3683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V</w:t>
      </w:r>
      <w:r w:rsidRPr="00D3683F">
        <w:rPr>
          <w:rFonts w:ascii="Times New Roman" w:hAnsi="Times New Roman"/>
          <w:sz w:val="28"/>
          <w:szCs w:val="28"/>
          <w:vertAlign w:val="subscript"/>
        </w:rPr>
        <w:t>2</w:t>
      </w:r>
      <w:r w:rsidRPr="00D3683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V</w:t>
      </w:r>
      <w:r w:rsidRPr="00D3683F">
        <w:rPr>
          <w:rFonts w:ascii="Times New Roman" w:hAnsi="Times New Roman"/>
          <w:sz w:val="28"/>
          <w:szCs w:val="28"/>
          <w:vertAlign w:val="subscript"/>
        </w:rPr>
        <w:t>3</w:t>
      </w:r>
      <w:r w:rsidRPr="00D3683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3683F" w:rsidRPr="00D3683F" w:rsidRDefault="00D3683F" w:rsidP="00D3683F">
      <w:pPr>
        <w:spacing w:line="192" w:lineRule="auto"/>
        <w:ind w:firstLine="709"/>
        <w:jc w:val="both"/>
        <w:outlineLvl w:val="1"/>
        <w:rPr>
          <w:rFonts w:ascii="Times New Roman" w:eastAsiaTheme="minorHAnsi" w:hAnsi="Times New Roman"/>
          <w:color w:val="auto"/>
          <w:sz w:val="28"/>
          <w:szCs w:val="28"/>
          <w:lang w:eastAsia="en-US"/>
        </w:rPr>
      </w:pPr>
      <w:r w:rsidRPr="00D3683F">
        <w:rPr>
          <w:rFonts w:ascii="Times New Roman" w:eastAsia="Times New Roman" w:hAnsi="Times New Roman"/>
          <w:color w:val="auto"/>
          <w:sz w:val="28"/>
          <w:szCs w:val="28"/>
          <w:lang w:eastAsia="en-US"/>
        </w:rPr>
        <w:br w:type="page"/>
      </w:r>
    </w:p>
    <w:p w:rsidR="00D3683F" w:rsidRPr="00D3683F" w:rsidRDefault="00D3683F" w:rsidP="00D3683F">
      <w:pPr>
        <w:spacing w:line="192" w:lineRule="auto"/>
        <w:ind w:left="4535"/>
        <w:outlineLvl w:val="1"/>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lastRenderedPageBreak/>
        <w:t>Приложение 3</w:t>
      </w:r>
    </w:p>
    <w:p w:rsidR="00D3683F" w:rsidRPr="00D3683F" w:rsidRDefault="00D3683F" w:rsidP="00D3683F">
      <w:pPr>
        <w:widowControl/>
        <w:ind w:left="4536"/>
        <w:rPr>
          <w:rFonts w:ascii="Times New Roman" w:hAnsi="Times New Roman"/>
          <w:sz w:val="28"/>
          <w:szCs w:val="28"/>
        </w:rPr>
      </w:pPr>
      <w:r w:rsidRPr="00D3683F">
        <w:rPr>
          <w:rFonts w:ascii="Times New Roman" w:hAnsi="Times New Roman"/>
          <w:sz w:val="28"/>
          <w:szCs w:val="28"/>
        </w:rPr>
        <w:t xml:space="preserve">к Положению о муниципальном жилищном контроле на территории  </w:t>
      </w:r>
      <w:r w:rsidRPr="00D3683F">
        <w:rPr>
          <w:rFonts w:ascii="Times New Roman" w:hAnsi="Times New Roman"/>
          <w:color w:val="auto"/>
          <w:sz w:val="28"/>
        </w:rPr>
        <w:t>муниципального образования Жемчужинское сельское поселение Нижнегорского района Республики Крым</w:t>
      </w:r>
    </w:p>
    <w:p w:rsidR="00D3683F" w:rsidRPr="00D3683F" w:rsidRDefault="00D3683F" w:rsidP="00D3683F">
      <w:pPr>
        <w:jc w:val="center"/>
        <w:rPr>
          <w:rFonts w:ascii="Times New Roman" w:hAnsi="Times New Roman"/>
          <w:b/>
          <w:bCs/>
          <w:sz w:val="28"/>
          <w:szCs w:val="28"/>
        </w:rPr>
      </w:pPr>
    </w:p>
    <w:p w:rsidR="00D3683F" w:rsidRPr="00D3683F" w:rsidRDefault="00D3683F" w:rsidP="00D3683F">
      <w:pPr>
        <w:autoSpaceDE w:val="0"/>
        <w:autoSpaceDN w:val="0"/>
        <w:adjustRightInd w:val="0"/>
        <w:ind w:firstLine="539"/>
        <w:jc w:val="center"/>
        <w:rPr>
          <w:rFonts w:ascii="Times New Roman" w:hAnsi="Times New Roman"/>
          <w:b/>
          <w:bCs/>
          <w:sz w:val="28"/>
          <w:szCs w:val="28"/>
        </w:rPr>
      </w:pPr>
      <w:r w:rsidRPr="00D3683F">
        <w:rPr>
          <w:rFonts w:ascii="Times New Roman" w:hAnsi="Times New Roman"/>
          <w:b/>
          <w:sz w:val="28"/>
          <w:szCs w:val="28"/>
        </w:rPr>
        <w:t>Индикаторы риска нарушения обязательных требований</w:t>
      </w:r>
      <w:r w:rsidRPr="00D3683F">
        <w:rPr>
          <w:rFonts w:ascii="Times New Roman" w:hAnsi="Times New Roman"/>
          <w:b/>
          <w:bCs/>
          <w:sz w:val="28"/>
          <w:szCs w:val="28"/>
        </w:rPr>
        <w:t xml:space="preserve">, </w:t>
      </w:r>
    </w:p>
    <w:p w:rsidR="00D3683F" w:rsidRPr="00D3683F" w:rsidRDefault="00D3683F" w:rsidP="00D3683F">
      <w:pPr>
        <w:autoSpaceDE w:val="0"/>
        <w:autoSpaceDN w:val="0"/>
        <w:adjustRightInd w:val="0"/>
        <w:ind w:firstLine="539"/>
        <w:jc w:val="center"/>
        <w:rPr>
          <w:rFonts w:ascii="Times New Roman" w:hAnsi="Times New Roman"/>
          <w:b/>
          <w:sz w:val="28"/>
          <w:szCs w:val="28"/>
        </w:rPr>
      </w:pPr>
      <w:r w:rsidRPr="00D3683F">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г) к обеспечению доступности для инвалидов помещений в многоквартирных домах;</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w:t>
      </w:r>
      <w:r w:rsidRPr="00D3683F">
        <w:rPr>
          <w:rFonts w:ascii="Times New Roman" w:hAnsi="Times New Roman"/>
          <w:sz w:val="28"/>
          <w:szCs w:val="28"/>
        </w:rPr>
        <w:lastRenderedPageBreak/>
        <w:t>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3683F" w:rsidRPr="00D3683F" w:rsidRDefault="00D3683F" w:rsidP="00D3683F">
      <w:pPr>
        <w:ind w:firstLine="709"/>
        <w:jc w:val="both"/>
        <w:rPr>
          <w:rFonts w:ascii="Times New Roman" w:hAnsi="Times New Roman"/>
          <w:sz w:val="28"/>
          <w:szCs w:val="28"/>
        </w:rPr>
      </w:pPr>
      <w:r w:rsidRPr="00D3683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D3683F" w:rsidRPr="00D3683F" w:rsidRDefault="00D3683F" w:rsidP="00D3683F">
      <w:pPr>
        <w:ind w:firstLine="709"/>
        <w:jc w:val="both"/>
        <w:rPr>
          <w:rFonts w:ascii="Times New Roman" w:hAnsi="Times New Roman"/>
          <w:sz w:val="28"/>
          <w:szCs w:val="28"/>
        </w:rPr>
      </w:pPr>
    </w:p>
    <w:p w:rsidR="00D3683F" w:rsidRPr="00D3683F" w:rsidRDefault="00D3683F" w:rsidP="00D3683F">
      <w:pPr>
        <w:spacing w:line="192" w:lineRule="auto"/>
        <w:ind w:left="3827" w:firstLine="708"/>
        <w:outlineLvl w:val="1"/>
        <w:rPr>
          <w:rFonts w:ascii="Times New Roman" w:eastAsiaTheme="minorHAnsi" w:hAnsi="Times New Roman"/>
          <w:color w:val="auto"/>
          <w:sz w:val="28"/>
          <w:szCs w:val="22"/>
          <w:lang w:eastAsia="en-US"/>
        </w:rPr>
      </w:pPr>
    </w:p>
    <w:p w:rsidR="00D3683F" w:rsidRPr="00D3683F" w:rsidRDefault="00D3683F" w:rsidP="00D3683F">
      <w:pPr>
        <w:widowControl/>
        <w:spacing w:line="192" w:lineRule="auto"/>
        <w:rPr>
          <w:rFonts w:ascii="Times New Roman" w:eastAsia="Times New Roman" w:hAnsi="Times New Roman"/>
          <w:color w:val="auto"/>
          <w:sz w:val="28"/>
          <w:szCs w:val="22"/>
        </w:rPr>
        <w:sectPr w:rsidR="00D3683F" w:rsidRPr="00D3683F">
          <w:pgSz w:w="11906" w:h="16838"/>
          <w:pgMar w:top="1134" w:right="567" w:bottom="1134" w:left="1134" w:header="709" w:footer="709" w:gutter="0"/>
          <w:pgNumType w:start="1"/>
          <w:cols w:space="720"/>
        </w:sectPr>
      </w:pPr>
    </w:p>
    <w:p w:rsidR="00D3683F" w:rsidRPr="00D3683F" w:rsidRDefault="00D3683F" w:rsidP="00D3683F">
      <w:pPr>
        <w:spacing w:line="192" w:lineRule="auto"/>
        <w:ind w:left="9923" w:hanging="2552"/>
        <w:jc w:val="right"/>
        <w:outlineLvl w:val="1"/>
        <w:rPr>
          <w:rFonts w:ascii="Times New Roman" w:eastAsiaTheme="minorHAnsi" w:hAnsi="Times New Roman"/>
          <w:color w:val="auto"/>
          <w:sz w:val="28"/>
          <w:szCs w:val="28"/>
          <w:lang w:eastAsia="en-US"/>
        </w:rPr>
      </w:pPr>
      <w:r w:rsidRPr="00D3683F">
        <w:rPr>
          <w:rFonts w:ascii="Times New Roman" w:eastAsiaTheme="minorHAnsi" w:hAnsi="Times New Roman"/>
          <w:color w:val="auto"/>
          <w:sz w:val="28"/>
          <w:szCs w:val="28"/>
          <w:lang w:eastAsia="en-US"/>
        </w:rPr>
        <w:lastRenderedPageBreak/>
        <w:t>Приложение 4</w:t>
      </w:r>
    </w:p>
    <w:p w:rsidR="00D3683F" w:rsidRPr="00D3683F" w:rsidRDefault="00D3683F" w:rsidP="00D3683F">
      <w:pPr>
        <w:widowControl/>
        <w:ind w:left="4536" w:firstLine="2835"/>
        <w:jc w:val="right"/>
        <w:rPr>
          <w:rFonts w:ascii="Times New Roman" w:hAnsi="Times New Roman"/>
          <w:sz w:val="28"/>
          <w:szCs w:val="28"/>
        </w:rPr>
      </w:pPr>
      <w:r w:rsidRPr="00D3683F">
        <w:rPr>
          <w:rFonts w:ascii="Times New Roman" w:hAnsi="Times New Roman"/>
          <w:sz w:val="28"/>
          <w:szCs w:val="28"/>
        </w:rPr>
        <w:t>к Положению о муниципальном жилищном контроле на</w:t>
      </w:r>
    </w:p>
    <w:p w:rsidR="00D3683F" w:rsidRPr="00D3683F" w:rsidRDefault="00D3683F" w:rsidP="00D3683F">
      <w:pPr>
        <w:widowControl/>
        <w:ind w:left="4536" w:firstLine="2835"/>
        <w:jc w:val="right"/>
        <w:rPr>
          <w:rFonts w:ascii="Times New Roman" w:hAnsi="Times New Roman"/>
          <w:color w:val="auto"/>
          <w:sz w:val="28"/>
        </w:rPr>
      </w:pPr>
      <w:r w:rsidRPr="00D3683F">
        <w:rPr>
          <w:rFonts w:ascii="Times New Roman" w:hAnsi="Times New Roman"/>
          <w:sz w:val="28"/>
          <w:szCs w:val="28"/>
        </w:rPr>
        <w:t xml:space="preserve">территории </w:t>
      </w:r>
      <w:r w:rsidRPr="00D3683F">
        <w:rPr>
          <w:rFonts w:ascii="Times New Roman" w:hAnsi="Times New Roman"/>
          <w:color w:val="auto"/>
          <w:sz w:val="28"/>
        </w:rPr>
        <w:t>муниципального образования Жемчужинское сельское поселение Нижнегорского района Республики Крым</w:t>
      </w:r>
    </w:p>
    <w:p w:rsidR="00D3683F" w:rsidRPr="00D3683F" w:rsidRDefault="00D3683F" w:rsidP="00D3683F">
      <w:pPr>
        <w:spacing w:line="192" w:lineRule="auto"/>
        <w:ind w:left="3827" w:firstLine="708"/>
        <w:outlineLvl w:val="1"/>
        <w:rPr>
          <w:rFonts w:ascii="Times New Roman" w:eastAsiaTheme="minorHAnsi" w:hAnsi="Times New Roman"/>
          <w:color w:val="auto"/>
          <w:sz w:val="28"/>
          <w:szCs w:val="22"/>
          <w:lang w:eastAsia="en-US"/>
        </w:rPr>
      </w:pPr>
    </w:p>
    <w:p w:rsidR="00D3683F" w:rsidRPr="00D3683F" w:rsidRDefault="00D3683F" w:rsidP="00D3683F">
      <w:pPr>
        <w:widowControl/>
        <w:tabs>
          <w:tab w:val="left" w:pos="1134"/>
        </w:tabs>
        <w:contextualSpacing/>
        <w:jc w:val="center"/>
        <w:rPr>
          <w:rFonts w:ascii="Times New Roman" w:eastAsiaTheme="minorHAnsi" w:hAnsi="Times New Roman"/>
          <w:b/>
          <w:color w:val="auto"/>
          <w:sz w:val="28"/>
          <w:szCs w:val="22"/>
          <w:highlight w:val="yellow"/>
          <w:lang w:eastAsia="en-US"/>
        </w:rPr>
      </w:pPr>
    </w:p>
    <w:p w:rsidR="00D3683F" w:rsidRPr="00D3683F" w:rsidRDefault="00D3683F" w:rsidP="00D3683F">
      <w:pPr>
        <w:spacing w:after="360"/>
        <w:jc w:val="center"/>
        <w:outlineLvl w:val="0"/>
        <w:rPr>
          <w:rFonts w:ascii="Times New Roman" w:hAnsi="Times New Roman"/>
          <w:b/>
          <w:sz w:val="28"/>
          <w:szCs w:val="28"/>
        </w:rPr>
      </w:pPr>
      <w:r w:rsidRPr="00D3683F">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955" w:type="dxa"/>
        <w:tblInd w:w="93" w:type="dxa"/>
        <w:tblLayout w:type="fixed"/>
        <w:tblLook w:val="00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438"/>
      </w:tblGrid>
      <w:tr w:rsidR="00D3683F" w:rsidRPr="00D3683F" w:rsidTr="00D3683F">
        <w:trPr>
          <w:trHeight w:val="375"/>
        </w:trPr>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 xml:space="preserve">Номер показателя </w:t>
            </w:r>
          </w:p>
        </w:tc>
        <w:tc>
          <w:tcPr>
            <w:tcW w:w="2565" w:type="dxa"/>
            <w:vMerge w:val="restart"/>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Наименование показателя</w:t>
            </w:r>
          </w:p>
        </w:tc>
        <w:tc>
          <w:tcPr>
            <w:tcW w:w="853" w:type="dxa"/>
            <w:vMerge w:val="restart"/>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Формула расчета</w:t>
            </w:r>
          </w:p>
        </w:tc>
        <w:tc>
          <w:tcPr>
            <w:tcW w:w="2975" w:type="dxa"/>
            <w:vMerge w:val="restart"/>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Базовое значение показателя</w:t>
            </w:r>
          </w:p>
        </w:tc>
        <w:tc>
          <w:tcPr>
            <w:tcW w:w="805" w:type="dxa"/>
            <w:vMerge w:val="restart"/>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Международное сопоставление показателя</w:t>
            </w:r>
          </w:p>
        </w:tc>
        <w:tc>
          <w:tcPr>
            <w:tcW w:w="2448" w:type="dxa"/>
            <w:gridSpan w:val="9"/>
            <w:tcBorders>
              <w:top w:val="single" w:sz="4" w:space="0" w:color="auto"/>
              <w:left w:val="nil"/>
              <w:bottom w:val="nil"/>
              <w:right w:val="single" w:sz="4" w:space="0" w:color="auto"/>
            </w:tcBorders>
            <w:hideMark/>
          </w:tcPr>
          <w:p w:rsidR="00D3683F" w:rsidRPr="00D3683F" w:rsidRDefault="00D3683F" w:rsidP="00D3683F">
            <w:pPr>
              <w:jc w:val="center"/>
              <w:rPr>
                <w:rFonts w:ascii="Times New Roman" w:hAnsi="Times New Roman"/>
              </w:rPr>
            </w:pPr>
            <w:r w:rsidRPr="00D3683F">
              <w:rPr>
                <w:rFonts w:ascii="Times New Roman" w:hAnsi="Times New Roman"/>
              </w:rPr>
              <w:t>Целевые значения показателей</w:t>
            </w:r>
          </w:p>
        </w:tc>
        <w:tc>
          <w:tcPr>
            <w:tcW w:w="1417" w:type="dxa"/>
            <w:gridSpan w:val="4"/>
            <w:vMerge w:val="restart"/>
            <w:tcBorders>
              <w:top w:val="single" w:sz="4" w:space="0" w:color="auto"/>
              <w:left w:val="nil"/>
              <w:bottom w:val="single" w:sz="4" w:space="0" w:color="auto"/>
              <w:right w:val="single" w:sz="4" w:space="0" w:color="auto"/>
            </w:tcBorders>
            <w:hideMark/>
          </w:tcPr>
          <w:p w:rsidR="00D3683F" w:rsidRPr="00D3683F" w:rsidRDefault="00D3683F" w:rsidP="00D3683F">
            <w:pPr>
              <w:jc w:val="center"/>
              <w:rPr>
                <w:rFonts w:ascii="Times New Roman" w:hAnsi="Times New Roman"/>
              </w:rPr>
            </w:pPr>
            <w:r w:rsidRPr="00D3683F">
              <w:rPr>
                <w:rFonts w:ascii="Times New Roman" w:hAnsi="Times New Roman"/>
              </w:rPr>
              <w:t>Источники данных для определения значений показателя</w:t>
            </w:r>
          </w:p>
        </w:tc>
        <w:tc>
          <w:tcPr>
            <w:tcW w:w="1768" w:type="dxa"/>
            <w:gridSpan w:val="6"/>
            <w:vMerge w:val="restart"/>
            <w:tcBorders>
              <w:top w:val="single" w:sz="4" w:space="0" w:color="auto"/>
              <w:left w:val="nil"/>
              <w:bottom w:val="single" w:sz="4" w:space="0" w:color="auto"/>
              <w:right w:val="single" w:sz="4" w:space="0" w:color="auto"/>
            </w:tcBorders>
            <w:hideMark/>
          </w:tcPr>
          <w:p w:rsidR="00D3683F" w:rsidRPr="00D3683F" w:rsidRDefault="00D3683F" w:rsidP="00D3683F">
            <w:pPr>
              <w:jc w:val="center"/>
              <w:rPr>
                <w:rFonts w:ascii="Times New Roman" w:hAnsi="Times New Roman"/>
              </w:rPr>
            </w:pPr>
            <w:r w:rsidRPr="00D3683F">
              <w:rPr>
                <w:rFonts w:ascii="Times New Roman" w:hAnsi="Times New Roman"/>
              </w:rPr>
              <w:t>Сведения о документах стратегического планирования , содержащих показатель</w:t>
            </w:r>
          </w:p>
          <w:p w:rsidR="00D3683F" w:rsidRPr="00D3683F" w:rsidRDefault="00D3683F" w:rsidP="00D3683F">
            <w:pPr>
              <w:jc w:val="center"/>
              <w:rPr>
                <w:rFonts w:ascii="Times New Roman" w:hAnsi="Times New Roman"/>
              </w:rPr>
            </w:pPr>
            <w:r w:rsidRPr="00D3683F">
              <w:rPr>
                <w:rFonts w:ascii="Times New Roman" w:hAnsi="Times New Roman"/>
              </w:rPr>
              <w:t xml:space="preserve"> (при его наличии)</w:t>
            </w:r>
          </w:p>
        </w:tc>
      </w:tr>
      <w:tr w:rsidR="00D3683F" w:rsidRPr="00D3683F" w:rsidTr="00D3683F">
        <w:trPr>
          <w:trHeight w:val="11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300" w:type="dxa"/>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300" w:type="dxa"/>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300" w:type="dxa"/>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300" w:type="dxa"/>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300" w:type="dxa"/>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будущий год</w:t>
            </w:r>
          </w:p>
        </w:tc>
        <w:tc>
          <w:tcPr>
            <w:tcW w:w="5739" w:type="dxa"/>
            <w:gridSpan w:val="4"/>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c>
          <w:tcPr>
            <w:tcW w:w="9351" w:type="dxa"/>
            <w:gridSpan w:val="6"/>
            <w:vMerge/>
            <w:tcBorders>
              <w:top w:val="single" w:sz="4" w:space="0" w:color="auto"/>
              <w:left w:val="nil"/>
              <w:bottom w:val="single" w:sz="4" w:space="0" w:color="auto"/>
              <w:right w:val="single" w:sz="4" w:space="0" w:color="auto"/>
            </w:tcBorders>
            <w:vAlign w:val="center"/>
            <w:hideMark/>
          </w:tcPr>
          <w:p w:rsidR="00D3683F" w:rsidRPr="00D3683F" w:rsidRDefault="00D3683F" w:rsidP="00D3683F">
            <w:pPr>
              <w:widowControl/>
              <w:rPr>
                <w:rFonts w:ascii="Times New Roman" w:hAnsi="Times New Roman"/>
              </w:rPr>
            </w:pPr>
          </w:p>
        </w:tc>
      </w:tr>
      <w:tr w:rsidR="00D3683F" w:rsidRPr="00D3683F" w:rsidTr="00D3683F">
        <w:trPr>
          <w:trHeight w:val="315"/>
        </w:trPr>
        <w:tc>
          <w:tcPr>
            <w:tcW w:w="1412" w:type="dxa"/>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b/>
                <w:bCs/>
              </w:rPr>
              <w:t>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sz w:val="22"/>
                <w:szCs w:val="22"/>
              </w:rPr>
            </w:pPr>
          </w:p>
        </w:tc>
        <w:tc>
          <w:tcPr>
            <w:tcW w:w="1748" w:type="dxa"/>
            <w:gridSpan w:val="5"/>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sz w:val="22"/>
                <w:szCs w:val="22"/>
              </w:rPr>
            </w:pPr>
          </w:p>
        </w:tc>
      </w:tr>
      <w:tr w:rsidR="00D3683F" w:rsidRPr="00D3683F" w:rsidTr="00D3683F">
        <w:trPr>
          <w:trHeight w:val="705"/>
        </w:trPr>
        <w:tc>
          <w:tcPr>
            <w:tcW w:w="1412" w:type="dxa"/>
            <w:tcBorders>
              <w:top w:val="single" w:sz="4" w:space="0" w:color="auto"/>
              <w:left w:val="single" w:sz="4" w:space="0" w:color="auto"/>
              <w:bottom w:val="single" w:sz="4" w:space="0" w:color="auto"/>
              <w:right w:val="single" w:sz="4" w:space="0" w:color="000000"/>
            </w:tcBorders>
            <w:vAlign w:val="center"/>
            <w:hideMark/>
          </w:tcPr>
          <w:p w:rsidR="00D3683F" w:rsidRPr="00D3683F" w:rsidRDefault="00D3683F" w:rsidP="00D3683F">
            <w:pPr>
              <w:jc w:val="center"/>
              <w:rPr>
                <w:rFonts w:ascii="Times New Roman" w:hAnsi="Times New Roman"/>
                <w:b/>
                <w:bCs/>
              </w:rPr>
            </w:pPr>
            <w:r w:rsidRPr="00D3683F">
              <w:rPr>
                <w:rFonts w:ascii="Times New Roman" w:hAnsi="Times New Roman"/>
                <w:b/>
                <w:bCs/>
              </w:rPr>
              <w:t>1</w:t>
            </w:r>
          </w:p>
        </w:tc>
        <w:tc>
          <w:tcPr>
            <w:tcW w:w="13543" w:type="dxa"/>
            <w:gridSpan w:val="24"/>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autoSpaceDE w:val="0"/>
              <w:autoSpaceDN w:val="0"/>
              <w:adjustRightInd w:val="0"/>
              <w:jc w:val="center"/>
              <w:rPr>
                <w:rFonts w:ascii="Times New Roman" w:hAnsi="Times New Roman"/>
                <w:b/>
                <w:bCs/>
              </w:rPr>
            </w:pPr>
            <w:r w:rsidRPr="00D3683F">
              <w:rPr>
                <w:rFonts w:ascii="Times New Roman" w:hAnsi="Times New Roman"/>
                <w:b/>
                <w:bCs/>
              </w:rPr>
              <w:t xml:space="preserve">Показатели, отражающие уровень минимизации вреда (ущерба) охраняемым законом ценностям, </w:t>
            </w:r>
          </w:p>
          <w:p w:rsidR="00D3683F" w:rsidRPr="00D3683F" w:rsidRDefault="00D3683F" w:rsidP="00D3683F">
            <w:pPr>
              <w:autoSpaceDE w:val="0"/>
              <w:autoSpaceDN w:val="0"/>
              <w:adjustRightInd w:val="0"/>
              <w:jc w:val="center"/>
              <w:rPr>
                <w:rFonts w:ascii="Times New Roman" w:hAnsi="Times New Roman"/>
                <w:b/>
                <w:bCs/>
              </w:rPr>
            </w:pPr>
            <w:r w:rsidRPr="00D3683F">
              <w:rPr>
                <w:rFonts w:ascii="Times New Roman" w:hAnsi="Times New Roman"/>
                <w:b/>
                <w:bCs/>
              </w:rPr>
              <w:t>уровень устранения риска причинения вреда (ущерба)</w:t>
            </w:r>
          </w:p>
        </w:tc>
      </w:tr>
      <w:tr w:rsidR="00D3683F" w:rsidRPr="00D3683F" w:rsidTr="00D3683F">
        <w:trPr>
          <w:trHeight w:val="889"/>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Сп*100/ ВРП</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Статистические данные контрольного органа: журнал распоряжений, реестр проверок статистические данные (Управления статистики РК</w:t>
            </w:r>
            <w:r w:rsidRPr="00D3683F">
              <w:rPr>
                <w:rFonts w:ascii="Times New Roman" w:hAnsi="Times New Roman"/>
                <w:bCs/>
              </w:rPr>
              <w:t>)</w:t>
            </w:r>
          </w:p>
        </w:tc>
        <w:tc>
          <w:tcPr>
            <w:tcW w:w="1477" w:type="dxa"/>
            <w:gridSpan w:val="4"/>
            <w:tcBorders>
              <w:top w:val="single" w:sz="4" w:space="0" w:color="auto"/>
              <w:left w:val="nil"/>
              <w:bottom w:val="single" w:sz="4" w:space="0" w:color="auto"/>
              <w:right w:val="single" w:sz="4" w:space="0" w:color="auto"/>
            </w:tcBorders>
            <w:vAlign w:val="center"/>
          </w:tcPr>
          <w:p w:rsidR="00D3683F" w:rsidRPr="00D3683F" w:rsidRDefault="00D3683F" w:rsidP="00D3683F">
            <w:pPr>
              <w:jc w:val="center"/>
              <w:rPr>
                <w:rFonts w:ascii="Times New Roman" w:hAnsi="Times New Roman"/>
              </w:rPr>
            </w:pPr>
          </w:p>
        </w:tc>
      </w:tr>
      <w:tr w:rsidR="00D3683F" w:rsidRPr="00D3683F" w:rsidTr="00D3683F">
        <w:trPr>
          <w:trHeight w:val="2640"/>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lastRenderedPageBreak/>
              <w:t>1.2.</w:t>
            </w:r>
          </w:p>
        </w:tc>
        <w:tc>
          <w:tcPr>
            <w:tcW w:w="256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Кспв*100% / Ксн</w:t>
            </w:r>
          </w:p>
        </w:tc>
        <w:tc>
          <w:tcPr>
            <w:tcW w:w="2975"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r w:rsidRPr="00D3683F">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3683F" w:rsidRPr="00D3683F" w:rsidRDefault="00D3683F" w:rsidP="00D3683F">
            <w:pPr>
              <w:jc w:val="center"/>
              <w:rPr>
                <w:rFonts w:ascii="Times New Roman" w:hAnsi="Times New Roman"/>
              </w:rPr>
            </w:pPr>
          </w:p>
          <w:p w:rsidR="00D3683F" w:rsidRPr="00D3683F" w:rsidRDefault="00D3683F" w:rsidP="00D3683F">
            <w:pPr>
              <w:jc w:val="center"/>
              <w:rPr>
                <w:rFonts w:ascii="Times New Roman" w:hAnsi="Times New Roman"/>
              </w:rPr>
            </w:pPr>
            <w:r w:rsidRPr="00D3683F">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D3683F" w:rsidRPr="00D3683F" w:rsidRDefault="00D3683F" w:rsidP="00D3683F">
            <w:pPr>
              <w:jc w:val="center"/>
              <w:rPr>
                <w:rFonts w:ascii="Times New Roman" w:hAnsi="Times New Roman"/>
              </w:rPr>
            </w:pPr>
            <w:r w:rsidRPr="00D3683F">
              <w:rPr>
                <w:rFonts w:ascii="Times New Roman" w:hAnsi="Times New Roman"/>
              </w:rPr>
              <w:t>Статистические данные контрольного органа; данные ГАС РФ  «Правосудие».</w:t>
            </w:r>
          </w:p>
          <w:p w:rsidR="00D3683F" w:rsidRPr="00D3683F" w:rsidRDefault="00D3683F" w:rsidP="00D3683F">
            <w:pPr>
              <w:jc w:val="center"/>
              <w:rPr>
                <w:rFonts w:ascii="Times New Roman" w:hAnsi="Times New Roman"/>
              </w:rPr>
            </w:pPr>
          </w:p>
        </w:tc>
        <w:tc>
          <w:tcPr>
            <w:tcW w:w="1477" w:type="dxa"/>
            <w:gridSpan w:val="4"/>
            <w:tcBorders>
              <w:top w:val="single" w:sz="4" w:space="0" w:color="auto"/>
              <w:left w:val="nil"/>
              <w:bottom w:val="single" w:sz="4" w:space="0" w:color="auto"/>
              <w:right w:val="single" w:sz="4" w:space="0" w:color="auto"/>
            </w:tcBorders>
            <w:vAlign w:val="center"/>
          </w:tcPr>
          <w:p w:rsidR="00D3683F" w:rsidRPr="00D3683F" w:rsidRDefault="00D3683F" w:rsidP="00D3683F">
            <w:pPr>
              <w:jc w:val="center"/>
              <w:rPr>
                <w:rFonts w:ascii="Times New Roman" w:hAnsi="Times New Roman"/>
              </w:rPr>
            </w:pPr>
          </w:p>
        </w:tc>
      </w:tr>
      <w:tr w:rsidR="00D3683F" w:rsidRPr="00D3683F" w:rsidTr="00D3683F">
        <w:trPr>
          <w:trHeight w:val="447"/>
        </w:trPr>
        <w:tc>
          <w:tcPr>
            <w:tcW w:w="1412" w:type="dxa"/>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rPr>
            </w:pPr>
          </w:p>
        </w:tc>
        <w:tc>
          <w:tcPr>
            <w:tcW w:w="13543" w:type="dxa"/>
            <w:gridSpan w:val="24"/>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b/>
                <w:bCs/>
              </w:rPr>
            </w:pPr>
            <w:r w:rsidRPr="00D3683F">
              <w:rPr>
                <w:rFonts w:ascii="Times New Roman" w:hAnsi="Times New Roman"/>
                <w:b/>
                <w:bCs/>
              </w:rPr>
              <w:t>ИНДИКАТИВНЫЕ ПОКАЗАТЕЛИ</w:t>
            </w:r>
            <w:r w:rsidRPr="00D3683F">
              <w:rPr>
                <w:rFonts w:ascii="Times New Roman" w:hAnsi="Times New Roman"/>
              </w:rPr>
              <w:t> </w:t>
            </w:r>
          </w:p>
        </w:tc>
      </w:tr>
      <w:tr w:rsidR="00D3683F" w:rsidRPr="00D3683F" w:rsidTr="00D3683F">
        <w:trPr>
          <w:trHeight w:val="315"/>
        </w:trPr>
        <w:tc>
          <w:tcPr>
            <w:tcW w:w="1412" w:type="dxa"/>
            <w:tcBorders>
              <w:top w:val="single" w:sz="4" w:space="0" w:color="auto"/>
              <w:left w:val="single" w:sz="4" w:space="0" w:color="auto"/>
              <w:bottom w:val="single" w:sz="4" w:space="0" w:color="auto"/>
              <w:right w:val="single" w:sz="4" w:space="0" w:color="000000"/>
            </w:tcBorders>
            <w:vAlign w:val="center"/>
            <w:hideMark/>
          </w:tcPr>
          <w:p w:rsidR="00D3683F" w:rsidRPr="00D3683F" w:rsidRDefault="00D3683F" w:rsidP="00D3683F">
            <w:pPr>
              <w:jc w:val="center"/>
              <w:rPr>
                <w:rFonts w:ascii="Times New Roman" w:hAnsi="Times New Roman"/>
                <w:b/>
                <w:bCs/>
              </w:rPr>
            </w:pPr>
            <w:r w:rsidRPr="00D3683F">
              <w:rPr>
                <w:rFonts w:ascii="Times New Roman" w:hAnsi="Times New Roman"/>
                <w:b/>
                <w:bCs/>
              </w:rPr>
              <w:t>2</w:t>
            </w:r>
          </w:p>
        </w:tc>
        <w:tc>
          <w:tcPr>
            <w:tcW w:w="13543" w:type="dxa"/>
            <w:gridSpan w:val="24"/>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autoSpaceDE w:val="0"/>
              <w:autoSpaceDN w:val="0"/>
              <w:adjustRightInd w:val="0"/>
              <w:jc w:val="center"/>
              <w:rPr>
                <w:rFonts w:ascii="Times New Roman" w:hAnsi="Times New Roman"/>
                <w:b/>
              </w:rPr>
            </w:pPr>
            <w:r w:rsidRPr="00D3683F">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D3683F" w:rsidRPr="00D3683F" w:rsidTr="00D3683F">
        <w:trPr>
          <w:trHeight w:val="315"/>
        </w:trPr>
        <w:tc>
          <w:tcPr>
            <w:tcW w:w="1412" w:type="dxa"/>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rPr>
            </w:pPr>
          </w:p>
        </w:tc>
        <w:tc>
          <w:tcPr>
            <w:tcW w:w="10378" w:type="dxa"/>
            <w:gridSpan w:val="16"/>
            <w:tcBorders>
              <w:top w:val="single" w:sz="4" w:space="0" w:color="auto"/>
              <w:left w:val="single" w:sz="4" w:space="0" w:color="auto"/>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b/>
                <w:bCs/>
              </w:rPr>
              <w:t>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rPr>
            </w:pPr>
          </w:p>
        </w:tc>
        <w:tc>
          <w:tcPr>
            <w:tcW w:w="1454" w:type="dxa"/>
            <w:gridSpan w:val="2"/>
            <w:tcBorders>
              <w:top w:val="single" w:sz="4" w:space="0" w:color="auto"/>
              <w:left w:val="single" w:sz="4" w:space="0" w:color="auto"/>
              <w:bottom w:val="single" w:sz="4" w:space="0" w:color="auto"/>
              <w:right w:val="single" w:sz="4" w:space="0" w:color="auto"/>
            </w:tcBorders>
          </w:tcPr>
          <w:p w:rsidR="00D3683F" w:rsidRPr="00D3683F" w:rsidRDefault="00D3683F" w:rsidP="00D3683F">
            <w:pPr>
              <w:jc w:val="center"/>
              <w:rPr>
                <w:rFonts w:ascii="Times New Roman" w:hAnsi="Times New Roman"/>
                <w:b/>
                <w:bCs/>
              </w:rPr>
            </w:pPr>
          </w:p>
        </w:tc>
      </w:tr>
      <w:tr w:rsidR="00D3683F" w:rsidRPr="00D3683F" w:rsidTr="00D3683F">
        <w:trPr>
          <w:trHeight w:val="1860"/>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2.1.1.</w:t>
            </w:r>
          </w:p>
        </w:tc>
        <w:tc>
          <w:tcPr>
            <w:tcW w:w="2565"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 </w:t>
            </w:r>
          </w:p>
          <w:p w:rsidR="00D3683F" w:rsidRPr="00D3683F" w:rsidRDefault="00D3683F" w:rsidP="00D3683F">
            <w:pPr>
              <w:rPr>
                <w:rFonts w:ascii="Times New Roman" w:hAnsi="Times New Roman"/>
              </w:rPr>
            </w:pPr>
            <w:r w:rsidRPr="00D3683F">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Пву*100% / Пок</w:t>
            </w:r>
          </w:p>
        </w:tc>
        <w:tc>
          <w:tcPr>
            <w:tcW w:w="2975"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r w:rsidRPr="00D3683F">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D3683F" w:rsidRPr="00D3683F" w:rsidRDefault="00D3683F" w:rsidP="00D3683F">
            <w:pPr>
              <w:jc w:val="center"/>
              <w:rPr>
                <w:rFonts w:ascii="Times New Roman" w:hAnsi="Times New Roman"/>
              </w:rPr>
            </w:pPr>
          </w:p>
          <w:p w:rsidR="00D3683F" w:rsidRPr="00D3683F" w:rsidRDefault="00D3683F" w:rsidP="00D3683F">
            <w:pPr>
              <w:jc w:val="center"/>
              <w:rPr>
                <w:rFonts w:ascii="Times New Roman" w:hAnsi="Times New Roman"/>
              </w:rPr>
            </w:pPr>
            <w:r w:rsidRPr="00D3683F">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hideMark/>
          </w:tcPr>
          <w:p w:rsidR="00D3683F" w:rsidRPr="00D3683F" w:rsidRDefault="00D3683F" w:rsidP="00D3683F">
            <w:pPr>
              <w:rPr>
                <w:rFonts w:ascii="Times New Roman" w:hAnsi="Times New Roman"/>
              </w:rPr>
            </w:pPr>
            <w:r w:rsidRPr="00D3683F">
              <w:rPr>
                <w:rFonts w:ascii="Times New Roman" w:hAnsi="Times New Roman"/>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D3683F" w:rsidRPr="00D3683F" w:rsidRDefault="00D3683F" w:rsidP="00D3683F">
            <w:pPr>
              <w:jc w:val="center"/>
              <w:rPr>
                <w:rFonts w:ascii="Times New Roman" w:hAnsi="Times New Roman"/>
              </w:rPr>
            </w:pPr>
          </w:p>
        </w:tc>
      </w:tr>
      <w:tr w:rsidR="00D3683F" w:rsidRPr="00D3683F" w:rsidTr="00D3683F">
        <w:trPr>
          <w:trHeight w:val="841"/>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2.1.2.</w:t>
            </w:r>
          </w:p>
        </w:tc>
        <w:tc>
          <w:tcPr>
            <w:tcW w:w="2565"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D3683F">
              <w:rPr>
                <w:rFonts w:ascii="Times New Roman" w:hAnsi="Times New Roman"/>
              </w:rPr>
              <w:lastRenderedPageBreak/>
              <w:t>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lastRenderedPageBreak/>
              <w:t>ПРн*100% / ПРо</w:t>
            </w:r>
          </w:p>
        </w:tc>
        <w:tc>
          <w:tcPr>
            <w:tcW w:w="2975"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r w:rsidRPr="00D3683F">
              <w:rPr>
                <w:rFonts w:ascii="Times New Roman" w:hAnsi="Times New Roman"/>
              </w:rPr>
              <w:t>ПРн- количество предписаний,  признанных незаконными в судебном порядке;</w:t>
            </w:r>
          </w:p>
          <w:p w:rsidR="00D3683F" w:rsidRPr="00D3683F" w:rsidRDefault="00D3683F" w:rsidP="00D3683F">
            <w:pPr>
              <w:jc w:val="center"/>
              <w:rPr>
                <w:rFonts w:ascii="Times New Roman" w:hAnsi="Times New Roman"/>
              </w:rPr>
            </w:pPr>
          </w:p>
          <w:p w:rsidR="00D3683F" w:rsidRPr="00D3683F" w:rsidRDefault="00D3683F" w:rsidP="00D3683F">
            <w:pPr>
              <w:jc w:val="center"/>
              <w:rPr>
                <w:rFonts w:ascii="Times New Roman" w:hAnsi="Times New Roman"/>
              </w:rPr>
            </w:pPr>
            <w:r w:rsidRPr="00D3683F">
              <w:rPr>
                <w:rFonts w:ascii="Times New Roman" w:hAnsi="Times New Roman"/>
              </w:rPr>
              <w:t xml:space="preserve">Про- общее количеству предписаний, выданных в ходе муниципального жилищного контроля </w:t>
            </w:r>
          </w:p>
          <w:p w:rsidR="00D3683F" w:rsidRPr="00D3683F" w:rsidRDefault="00D3683F" w:rsidP="00D3683F">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nil"/>
              <w:left w:val="nil"/>
              <w:bottom w:val="single" w:sz="4" w:space="0" w:color="auto"/>
              <w:right w:val="single" w:sz="4" w:space="0" w:color="auto"/>
            </w:tcBorders>
            <w:vAlign w:val="center"/>
            <w:hideMark/>
          </w:tcPr>
          <w:p w:rsidR="00D3683F" w:rsidRPr="00D3683F" w:rsidRDefault="00D3683F" w:rsidP="00D3683F">
            <w:pPr>
              <w:jc w:val="center"/>
              <w:rPr>
                <w:rFonts w:ascii="Times New Roman" w:hAnsi="Times New Roman"/>
              </w:rPr>
            </w:pPr>
            <w:r w:rsidRPr="00D3683F">
              <w:rPr>
                <w:rFonts w:ascii="Times New Roman" w:hAnsi="Times New Roman"/>
              </w:rPr>
              <w:t>Статистические данные контрольного органа</w:t>
            </w:r>
          </w:p>
        </w:tc>
        <w:tc>
          <w:tcPr>
            <w:tcW w:w="1438" w:type="dxa"/>
            <w:tcBorders>
              <w:top w:val="nil"/>
              <w:left w:val="nil"/>
              <w:bottom w:val="single" w:sz="4" w:space="0" w:color="auto"/>
              <w:right w:val="single" w:sz="4" w:space="0" w:color="auto"/>
            </w:tcBorders>
            <w:vAlign w:val="center"/>
          </w:tcPr>
          <w:p w:rsidR="00D3683F" w:rsidRPr="00D3683F" w:rsidRDefault="00D3683F" w:rsidP="00D3683F">
            <w:pPr>
              <w:jc w:val="center"/>
              <w:rPr>
                <w:rFonts w:ascii="Times New Roman" w:hAnsi="Times New Roman"/>
              </w:rPr>
            </w:pPr>
          </w:p>
        </w:tc>
      </w:tr>
      <w:tr w:rsidR="00D3683F" w:rsidRPr="00D3683F" w:rsidTr="00D3683F">
        <w:trPr>
          <w:trHeight w:val="1815"/>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lastRenderedPageBreak/>
              <w:t>2.1.3.</w:t>
            </w:r>
          </w:p>
        </w:tc>
        <w:tc>
          <w:tcPr>
            <w:tcW w:w="256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Ппн*100%  / Пок</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Ппн – количество контрольных мероприятий , результаты которых были признаны недействительными;</w:t>
            </w:r>
          </w:p>
          <w:p w:rsidR="00D3683F" w:rsidRPr="00D3683F" w:rsidRDefault="00D3683F" w:rsidP="00D3683F">
            <w:pPr>
              <w:jc w:val="center"/>
              <w:rPr>
                <w:rFonts w:ascii="Times New Roman" w:hAnsi="Times New Roman"/>
              </w:rPr>
            </w:pPr>
            <w:r w:rsidRPr="00D3683F">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bottom"/>
          </w:tcPr>
          <w:p w:rsidR="00D3683F" w:rsidRPr="00D3683F" w:rsidRDefault="00D3683F" w:rsidP="00D3683F">
            <w:pPr>
              <w:rPr>
                <w:rFonts w:ascii="Times New Roman" w:hAnsi="Times New Roman"/>
              </w:rPr>
            </w:pPr>
            <w:r w:rsidRPr="00D3683F">
              <w:rPr>
                <w:rFonts w:ascii="Times New Roman" w:hAnsi="Times New Roman"/>
              </w:rPr>
              <w:t>Статистические данные контрольного органа</w:t>
            </w:r>
          </w:p>
          <w:p w:rsidR="00D3683F" w:rsidRPr="00D3683F" w:rsidRDefault="00D3683F" w:rsidP="00D3683F">
            <w:pPr>
              <w:rPr>
                <w:rFonts w:ascii="Times New Roman" w:hAnsi="Times New Roman"/>
              </w:rPr>
            </w:pPr>
          </w:p>
        </w:tc>
        <w:tc>
          <w:tcPr>
            <w:tcW w:w="1438" w:type="dxa"/>
            <w:tcBorders>
              <w:top w:val="single" w:sz="4" w:space="0" w:color="auto"/>
              <w:left w:val="nil"/>
              <w:bottom w:val="single" w:sz="4" w:space="0" w:color="auto"/>
              <w:right w:val="single" w:sz="4" w:space="0" w:color="auto"/>
            </w:tcBorders>
          </w:tcPr>
          <w:p w:rsidR="00D3683F" w:rsidRPr="00D3683F" w:rsidRDefault="00D3683F" w:rsidP="00D3683F">
            <w:pPr>
              <w:rPr>
                <w:rFonts w:ascii="Times New Roman" w:hAnsi="Times New Roman"/>
              </w:rPr>
            </w:pPr>
          </w:p>
        </w:tc>
      </w:tr>
      <w:tr w:rsidR="00D3683F" w:rsidRPr="00D3683F" w:rsidTr="00D3683F">
        <w:trPr>
          <w:trHeight w:val="1381"/>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2.1.4.</w:t>
            </w:r>
          </w:p>
        </w:tc>
        <w:tc>
          <w:tcPr>
            <w:tcW w:w="2565"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Псн*100%  /Пок</w:t>
            </w:r>
          </w:p>
        </w:tc>
        <w:tc>
          <w:tcPr>
            <w:tcW w:w="2975"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r w:rsidRPr="00D3683F">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D3683F" w:rsidRPr="00D3683F" w:rsidRDefault="00D3683F" w:rsidP="00D3683F">
            <w:pPr>
              <w:jc w:val="center"/>
              <w:rPr>
                <w:rFonts w:ascii="Times New Roman" w:hAnsi="Times New Roman"/>
              </w:rPr>
            </w:pPr>
          </w:p>
          <w:p w:rsidR="00D3683F" w:rsidRPr="00D3683F" w:rsidRDefault="00D3683F" w:rsidP="00D3683F">
            <w:pPr>
              <w:jc w:val="center"/>
              <w:rPr>
                <w:rFonts w:ascii="Times New Roman" w:hAnsi="Times New Roman"/>
              </w:rPr>
            </w:pPr>
            <w:r w:rsidRPr="00D3683F">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tcPr>
          <w:p w:rsidR="00D3683F" w:rsidRPr="00D3683F" w:rsidRDefault="00D3683F" w:rsidP="00D3683F">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vAlign w:val="center"/>
          </w:tcPr>
          <w:p w:rsidR="00D3683F" w:rsidRPr="00D3683F" w:rsidRDefault="00D3683F" w:rsidP="00D3683F">
            <w:pPr>
              <w:rPr>
                <w:rFonts w:ascii="Times New Roman" w:hAnsi="Times New Roman"/>
              </w:rPr>
            </w:pPr>
            <w:r w:rsidRPr="00D3683F">
              <w:rPr>
                <w:rFonts w:ascii="Times New Roman" w:hAnsi="Times New Roman"/>
              </w:rPr>
              <w:t>Статистические данные контрольного органа</w:t>
            </w:r>
          </w:p>
          <w:p w:rsidR="00D3683F" w:rsidRPr="00D3683F" w:rsidRDefault="00D3683F" w:rsidP="00D3683F">
            <w:pPr>
              <w:rPr>
                <w:rFonts w:ascii="Times New Roman" w:hAnsi="Times New Roman"/>
              </w:rPr>
            </w:pPr>
          </w:p>
        </w:tc>
        <w:tc>
          <w:tcPr>
            <w:tcW w:w="1438" w:type="dxa"/>
            <w:tcBorders>
              <w:top w:val="single" w:sz="4" w:space="0" w:color="auto"/>
              <w:left w:val="nil"/>
              <w:bottom w:val="single" w:sz="4" w:space="0" w:color="auto"/>
              <w:right w:val="single" w:sz="4" w:space="0" w:color="auto"/>
            </w:tcBorders>
          </w:tcPr>
          <w:p w:rsidR="00D3683F" w:rsidRPr="00D3683F" w:rsidRDefault="00D3683F" w:rsidP="00D3683F">
            <w:pPr>
              <w:rPr>
                <w:rFonts w:ascii="Times New Roman" w:hAnsi="Times New Roman"/>
              </w:rPr>
            </w:pPr>
          </w:p>
        </w:tc>
      </w:tr>
      <w:tr w:rsidR="00D3683F" w:rsidRPr="00D3683F" w:rsidTr="00D3683F">
        <w:trPr>
          <w:trHeight w:val="533"/>
        </w:trPr>
        <w:tc>
          <w:tcPr>
            <w:tcW w:w="1412" w:type="dxa"/>
            <w:tcBorders>
              <w:top w:val="single" w:sz="4" w:space="0" w:color="auto"/>
              <w:left w:val="single" w:sz="4" w:space="0" w:color="auto"/>
              <w:bottom w:val="single" w:sz="4" w:space="0" w:color="auto"/>
              <w:right w:val="single" w:sz="4" w:space="0" w:color="auto"/>
            </w:tcBorders>
            <w:shd w:val="clear" w:color="auto" w:fill="FFFFFF"/>
          </w:tcPr>
          <w:p w:rsidR="00D3683F" w:rsidRPr="00D3683F" w:rsidRDefault="00D3683F" w:rsidP="00D3683F">
            <w:pPr>
              <w:jc w:val="center"/>
              <w:rPr>
                <w:rFonts w:ascii="Times New Roman" w:hAnsi="Times New Roman"/>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vAlign w:val="center"/>
          </w:tcPr>
          <w:p w:rsidR="00D3683F" w:rsidRPr="00D3683F" w:rsidRDefault="00D3683F" w:rsidP="00D3683F">
            <w:pPr>
              <w:rPr>
                <w:rFonts w:ascii="Times New Roman" w:hAnsi="Times New Roman"/>
              </w:rPr>
            </w:pPr>
          </w:p>
        </w:tc>
        <w:tc>
          <w:tcPr>
            <w:tcW w:w="1454" w:type="dxa"/>
            <w:gridSpan w:val="2"/>
            <w:tcBorders>
              <w:top w:val="single" w:sz="4" w:space="0" w:color="auto"/>
              <w:left w:val="nil"/>
              <w:bottom w:val="single" w:sz="4" w:space="0" w:color="auto"/>
              <w:right w:val="single" w:sz="4" w:space="0" w:color="auto"/>
            </w:tcBorders>
          </w:tcPr>
          <w:p w:rsidR="00D3683F" w:rsidRPr="00D3683F" w:rsidRDefault="00D3683F" w:rsidP="00D3683F">
            <w:pPr>
              <w:rPr>
                <w:rFonts w:ascii="Times New Roman" w:hAnsi="Times New Roman"/>
              </w:rPr>
            </w:pPr>
          </w:p>
        </w:tc>
      </w:tr>
      <w:tr w:rsidR="00D3683F" w:rsidRPr="00D3683F" w:rsidTr="00D3683F">
        <w:trPr>
          <w:trHeight w:val="465"/>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2.2.1.</w:t>
            </w:r>
          </w:p>
        </w:tc>
        <w:tc>
          <w:tcPr>
            <w:tcW w:w="2565"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Статистические данные контрольного органа</w:t>
            </w:r>
          </w:p>
        </w:tc>
        <w:tc>
          <w:tcPr>
            <w:tcW w:w="1466" w:type="dxa"/>
            <w:gridSpan w:val="3"/>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r>
      <w:tr w:rsidR="00D3683F" w:rsidRPr="00D3683F" w:rsidTr="00D3683F">
        <w:trPr>
          <w:trHeight w:val="1680"/>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lastRenderedPageBreak/>
              <w:t>2.2.2.</w:t>
            </w:r>
          </w:p>
        </w:tc>
        <w:tc>
          <w:tcPr>
            <w:tcW w:w="2565"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rPr>
                <w:rFonts w:ascii="Times New Roman" w:hAnsi="Times New Roman"/>
              </w:rPr>
            </w:pPr>
            <w:r w:rsidRPr="00D3683F">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D3683F" w:rsidRPr="00D3683F" w:rsidRDefault="00D3683F" w:rsidP="00D3683F">
            <w:pPr>
              <w:rPr>
                <w:rFonts w:ascii="Times New Roman" w:hAnsi="Times New Roman"/>
              </w:rPr>
            </w:pPr>
            <w:r w:rsidRPr="00D3683F">
              <w:rPr>
                <w:rFonts w:ascii="Times New Roman" w:hAnsi="Times New Roman"/>
              </w:rPr>
              <w:t>органом муниципального жилищного контроля</w:t>
            </w:r>
          </w:p>
          <w:p w:rsidR="00D3683F" w:rsidRPr="00D3683F" w:rsidRDefault="00D3683F" w:rsidP="00D3683F">
            <w:pPr>
              <w:rPr>
                <w:rFonts w:ascii="Times New Roman" w:hAnsi="Times New Roman"/>
              </w:rPr>
            </w:pPr>
            <w:r w:rsidRPr="00D3683F">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auto" w:fill="FFFFFF"/>
            <w:vAlign w:val="center"/>
            <w:hideMark/>
          </w:tcPr>
          <w:p w:rsidR="00D3683F" w:rsidRPr="00D3683F" w:rsidRDefault="00D3683F" w:rsidP="00D3683F">
            <w:pPr>
              <w:jc w:val="center"/>
              <w:rPr>
                <w:rFonts w:ascii="Times New Roman" w:hAnsi="Times New Roman"/>
              </w:rPr>
            </w:pPr>
            <w:r w:rsidRPr="00D3683F">
              <w:rPr>
                <w:rFonts w:ascii="Times New Roman" w:hAnsi="Times New Roman"/>
              </w:rPr>
              <w:t>ПРМБВн*100%  / ПРМБВо</w:t>
            </w:r>
          </w:p>
        </w:tc>
        <w:tc>
          <w:tcPr>
            <w:tcW w:w="2975"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r w:rsidRPr="00D3683F">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3683F" w:rsidRPr="00D3683F" w:rsidRDefault="00D3683F" w:rsidP="00D3683F">
            <w:pPr>
              <w:jc w:val="center"/>
              <w:rPr>
                <w:rFonts w:ascii="Times New Roman" w:hAnsi="Times New Roman"/>
              </w:rPr>
            </w:pPr>
          </w:p>
          <w:p w:rsidR="00D3683F" w:rsidRPr="00D3683F" w:rsidRDefault="00D3683F" w:rsidP="00D3683F">
            <w:pPr>
              <w:jc w:val="center"/>
              <w:rPr>
                <w:rFonts w:ascii="Times New Roman" w:hAnsi="Times New Roman"/>
              </w:rPr>
            </w:pPr>
            <w:r w:rsidRPr="00D3683F">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auto" w:fill="FFFFFF"/>
            <w:vAlign w:val="center"/>
          </w:tcPr>
          <w:p w:rsidR="00D3683F" w:rsidRPr="00D3683F" w:rsidRDefault="00D3683F" w:rsidP="00D3683F">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FFFFFF"/>
            <w:vAlign w:val="center"/>
          </w:tcPr>
          <w:p w:rsidR="00D3683F" w:rsidRPr="00D3683F" w:rsidRDefault="00D3683F" w:rsidP="00D3683F">
            <w:pPr>
              <w:rPr>
                <w:rFonts w:ascii="Times New Roman" w:hAnsi="Times New Roman"/>
              </w:rPr>
            </w:pPr>
            <w:r w:rsidRPr="00D3683F">
              <w:rPr>
                <w:rFonts w:ascii="Times New Roman" w:hAnsi="Times New Roman"/>
              </w:rPr>
              <w:t>Статистические данные контрольного органа</w:t>
            </w:r>
          </w:p>
          <w:p w:rsidR="00D3683F" w:rsidRPr="00D3683F" w:rsidRDefault="00D3683F" w:rsidP="00D3683F">
            <w:pPr>
              <w:jc w:val="center"/>
              <w:rPr>
                <w:rFonts w:ascii="Times New Roman" w:hAnsi="Times New Roman"/>
              </w:rPr>
            </w:pPr>
          </w:p>
        </w:tc>
        <w:tc>
          <w:tcPr>
            <w:tcW w:w="1454" w:type="dxa"/>
            <w:gridSpan w:val="2"/>
            <w:tcBorders>
              <w:top w:val="nil"/>
              <w:left w:val="nil"/>
              <w:bottom w:val="single" w:sz="4" w:space="0" w:color="auto"/>
              <w:right w:val="single" w:sz="4" w:space="0" w:color="auto"/>
            </w:tcBorders>
            <w:shd w:val="clear" w:color="auto" w:fill="FFFFFF"/>
          </w:tcPr>
          <w:p w:rsidR="00D3683F" w:rsidRPr="00D3683F" w:rsidRDefault="00D3683F" w:rsidP="00D3683F">
            <w:pPr>
              <w:rPr>
                <w:rFonts w:ascii="Times New Roman" w:hAnsi="Times New Roman"/>
              </w:rPr>
            </w:pPr>
          </w:p>
        </w:tc>
      </w:tr>
    </w:tbl>
    <w:p w:rsidR="00D3683F" w:rsidRPr="00D3683F" w:rsidRDefault="00D3683F" w:rsidP="00D3683F">
      <w:pPr>
        <w:jc w:val="both"/>
        <w:rPr>
          <w:rFonts w:ascii="Times New Roman" w:eastAsia="Times New Roman" w:hAnsi="Times New Roman"/>
          <w:color w:val="auto"/>
          <w:sz w:val="22"/>
          <w:szCs w:val="22"/>
          <w:lang w:eastAsia="en-US"/>
        </w:rPr>
      </w:pPr>
    </w:p>
    <w:p w:rsidR="00D3683F" w:rsidRPr="00D3683F" w:rsidRDefault="00D3683F">
      <w:pPr>
        <w:rPr>
          <w:rFonts w:ascii="Times New Roman" w:hAnsi="Times New Roman"/>
        </w:rPr>
      </w:pPr>
    </w:p>
    <w:p w:rsidR="00D3683F" w:rsidRPr="00D3683F" w:rsidRDefault="00D3683F">
      <w:pPr>
        <w:rPr>
          <w:rFonts w:ascii="Times New Roman" w:hAnsi="Times New Roman"/>
        </w:rPr>
      </w:pPr>
    </w:p>
    <w:p w:rsidR="00D3683F" w:rsidRPr="00D3683F" w:rsidRDefault="00D3683F">
      <w:pPr>
        <w:rPr>
          <w:rFonts w:ascii="Times New Roman" w:hAnsi="Times New Roman"/>
        </w:rPr>
      </w:pPr>
    </w:p>
    <w:sectPr w:rsidR="00D3683F" w:rsidRPr="00D3683F" w:rsidSect="00D3683F">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B3" w:rsidRDefault="00583EB3" w:rsidP="00D3683F">
      <w:r>
        <w:separator/>
      </w:r>
    </w:p>
  </w:endnote>
  <w:endnote w:type="continuationSeparator" w:id="1">
    <w:p w:rsidR="00583EB3" w:rsidRDefault="00583EB3" w:rsidP="00D36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B3" w:rsidRDefault="00583EB3" w:rsidP="00D3683F">
      <w:r>
        <w:separator/>
      </w:r>
    </w:p>
  </w:footnote>
  <w:footnote w:type="continuationSeparator" w:id="1">
    <w:p w:rsidR="00583EB3" w:rsidRDefault="00583EB3" w:rsidP="00D3683F">
      <w:r>
        <w:continuationSeparator/>
      </w:r>
    </w:p>
  </w:footnote>
  <w:footnote w:id="2">
    <w:p w:rsidR="00D3683F" w:rsidRDefault="00D3683F" w:rsidP="00D3683F">
      <w:pPr>
        <w:pStyle w:val="a3"/>
        <w:ind w:firstLine="567"/>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footnotePr>
    <w:footnote w:id="0"/>
    <w:footnote w:id="1"/>
  </w:footnotePr>
  <w:endnotePr>
    <w:endnote w:id="0"/>
    <w:endnote w:id="1"/>
  </w:endnotePr>
  <w:compat/>
  <w:rsids>
    <w:rsidRoot w:val="000153AC"/>
    <w:rsid w:val="000153AC"/>
    <w:rsid w:val="00032088"/>
    <w:rsid w:val="00115CA3"/>
    <w:rsid w:val="001832EC"/>
    <w:rsid w:val="001E42B6"/>
    <w:rsid w:val="00422E53"/>
    <w:rsid w:val="00583EB3"/>
    <w:rsid w:val="006B2F43"/>
    <w:rsid w:val="006D5D23"/>
    <w:rsid w:val="00857CE2"/>
    <w:rsid w:val="008D076E"/>
    <w:rsid w:val="008E2D20"/>
    <w:rsid w:val="00C07D20"/>
    <w:rsid w:val="00D3683F"/>
    <w:rsid w:val="00EA2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E"/>
    <w:pPr>
      <w:widowControl w:val="0"/>
      <w:spacing w:after="0" w:line="240" w:lineRule="auto"/>
    </w:pPr>
    <w:rPr>
      <w:rFonts w:ascii="Arial" w:eastAsia="Calibri"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683F"/>
  </w:style>
  <w:style w:type="character" w:customStyle="1" w:styleId="a4">
    <w:name w:val="Текст сноски Знак"/>
    <w:basedOn w:val="a0"/>
    <w:link w:val="a3"/>
    <w:uiPriority w:val="99"/>
    <w:semiHidden/>
    <w:rsid w:val="00D3683F"/>
    <w:rPr>
      <w:rFonts w:ascii="Arial" w:eastAsia="Calibri" w:hAnsi="Arial" w:cs="Times New Roman"/>
      <w:color w:val="000000"/>
      <w:sz w:val="20"/>
      <w:szCs w:val="20"/>
      <w:lang w:eastAsia="ru-RU"/>
    </w:rPr>
  </w:style>
  <w:style w:type="character" w:styleId="a5">
    <w:name w:val="Hyperlink"/>
    <w:uiPriority w:val="99"/>
    <w:semiHidden/>
    <w:rsid w:val="006B2F4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E"/>
    <w:pPr>
      <w:widowControl w:val="0"/>
      <w:spacing w:after="0" w:line="240" w:lineRule="auto"/>
    </w:pPr>
    <w:rPr>
      <w:rFonts w:ascii="Arial" w:eastAsia="Calibri"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683F"/>
  </w:style>
  <w:style w:type="character" w:customStyle="1" w:styleId="a4">
    <w:name w:val="Текст сноски Знак"/>
    <w:basedOn w:val="a0"/>
    <w:link w:val="a3"/>
    <w:uiPriority w:val="99"/>
    <w:semiHidden/>
    <w:rsid w:val="00D3683F"/>
    <w:rPr>
      <w:rFonts w:ascii="Arial" w:eastAsia="Calibri"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218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77;&#1084;&#1095;&#1091;&#1078;&#1080;&#1085;&#1089;&#1082;&#1086;&#1077;-&#1089;&#1087;.&#1088;&#109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footnotes" Target="footnote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10918</Words>
  <Characters>62239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10</cp:revision>
  <cp:lastPrinted>2021-12-23T15:03:00Z</cp:lastPrinted>
  <dcterms:created xsi:type="dcterms:W3CDTF">2021-12-06T05:40:00Z</dcterms:created>
  <dcterms:modified xsi:type="dcterms:W3CDTF">2021-12-23T15:04:00Z</dcterms:modified>
</cp:coreProperties>
</file>