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70488518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097D">
        <w:rPr>
          <w:rFonts w:ascii="Times New Roman" w:hAnsi="Times New Roman" w:cs="Times New Roman"/>
          <w:b/>
          <w:sz w:val="28"/>
          <w:szCs w:val="28"/>
        </w:rPr>
        <w:t>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FA097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расходов бюджета и в кассовый план </w:t>
      </w:r>
      <w:r w:rsidR="005E6B34" w:rsidRPr="005E6B34">
        <w:rPr>
          <w:b w:val="0"/>
          <w:sz w:val="28"/>
          <w:szCs w:val="28"/>
        </w:rPr>
        <w:t>в части расходов</w:t>
      </w:r>
      <w:r w:rsidRPr="005E6B34">
        <w:rPr>
          <w:b w:val="0"/>
          <w:sz w:val="28"/>
          <w:szCs w:val="28"/>
        </w:rPr>
        <w:t xml:space="preserve"> по</w:t>
      </w:r>
      <w:r w:rsidR="00DF7163" w:rsidRPr="005E6B34">
        <w:rPr>
          <w:b w:val="0"/>
          <w:sz w:val="28"/>
          <w:szCs w:val="28"/>
        </w:rPr>
        <w:t xml:space="preserve"> 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FA097D" w:rsidRPr="00FA097D">
        <w:rPr>
          <w:rFonts w:ascii="Times New Roman" w:hAnsi="Times New Roman"/>
          <w:spacing w:val="-10"/>
          <w:sz w:val="28"/>
          <w:szCs w:val="28"/>
        </w:rPr>
        <w:t>Распоряжением администрации Нижнегорского района Республики Крым от 12 января 2022 года № 13</w:t>
      </w:r>
      <w:r w:rsidR="00FA097D" w:rsidRPr="00143C25">
        <w:rPr>
          <w:rFonts w:ascii="Times New Roman" w:hAnsi="Times New Roman"/>
          <w:spacing w:val="-10"/>
          <w:sz w:val="25"/>
          <w:szCs w:val="25"/>
        </w:rPr>
        <w:t xml:space="preserve"> 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«О распределении субвенции на осуществление первичного воинского учета </w:t>
      </w:r>
      <w:r w:rsidR="00FA097D">
        <w:rPr>
          <w:rStyle w:val="6"/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поселений, муниципальных и городских округов на 2022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»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Default="00A51F08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A097D"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A097D" w:rsidRDefault="00FA097D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A097D" w:rsidRDefault="00FA097D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7D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FA097D" w:rsidRDefault="00FA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097D">
        <w:rPr>
          <w:rFonts w:ascii="Times New Roman" w:hAnsi="Times New Roman" w:cs="Times New Roman"/>
          <w:sz w:val="28"/>
          <w:szCs w:val="28"/>
        </w:rPr>
        <w:t>18</w:t>
      </w:r>
      <w:r w:rsidR="008F2D16">
        <w:rPr>
          <w:rFonts w:ascii="Times New Roman" w:hAnsi="Times New Roman" w:cs="Times New Roman"/>
          <w:sz w:val="28"/>
          <w:szCs w:val="28"/>
        </w:rPr>
        <w:t xml:space="preserve"> </w:t>
      </w:r>
      <w:r w:rsidR="00FA097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A0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09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</w:t>
      </w:r>
      <w:r w:rsidR="00FA097D">
        <w:rPr>
          <w:rFonts w:ascii="Times New Roman" w:hAnsi="Times New Roman" w:cs="Times New Roman"/>
          <w:sz w:val="28"/>
          <w:szCs w:val="28"/>
        </w:rPr>
        <w:t>2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850"/>
        <w:gridCol w:w="993"/>
        <w:gridCol w:w="1275"/>
        <w:gridCol w:w="1276"/>
        <w:gridCol w:w="1134"/>
      </w:tblGrid>
      <w:tr w:rsidR="00A51F08" w:rsidTr="00EC4083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FA09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FA09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FA09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071FC7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</w:p>
          <w:p w:rsidR="00A51F08" w:rsidRPr="00071FC7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EC4083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7D" w:rsidRPr="00763B2F" w:rsidTr="00EC4083">
        <w:tc>
          <w:tcPr>
            <w:tcW w:w="1668" w:type="dxa"/>
            <w:vAlign w:val="center"/>
          </w:tcPr>
          <w:p w:rsidR="00EC4083" w:rsidRPr="00EC4083" w:rsidRDefault="00EC4083" w:rsidP="00EC4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  <w:p w:rsidR="00FA097D" w:rsidRDefault="00FA097D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FA097D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348900,00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-415,00</w:t>
            </w:r>
          </w:p>
        </w:tc>
        <w:tc>
          <w:tcPr>
            <w:tcW w:w="1134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348485,00</w:t>
            </w:r>
          </w:p>
        </w:tc>
      </w:tr>
      <w:tr w:rsidR="00FA097D" w:rsidRPr="00763B2F" w:rsidTr="00EC4083">
        <w:tc>
          <w:tcPr>
            <w:tcW w:w="1668" w:type="dxa"/>
            <w:vAlign w:val="center"/>
          </w:tcPr>
          <w:p w:rsidR="00FA097D" w:rsidRP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3" w:type="dxa"/>
            <w:vAlign w:val="center"/>
          </w:tcPr>
          <w:p w:rsidR="00FA097D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-85,00</w:t>
            </w:r>
          </w:p>
        </w:tc>
        <w:tc>
          <w:tcPr>
            <w:tcW w:w="1134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A097D" w:rsidRPr="00763B2F" w:rsidTr="00EC4083">
        <w:tc>
          <w:tcPr>
            <w:tcW w:w="1668" w:type="dxa"/>
            <w:vAlign w:val="center"/>
          </w:tcPr>
          <w:p w:rsidR="00FA097D" w:rsidRP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3" w:type="dxa"/>
            <w:vAlign w:val="center"/>
          </w:tcPr>
          <w:p w:rsidR="00FA097D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+500,00</w:t>
            </w:r>
          </w:p>
        </w:tc>
        <w:tc>
          <w:tcPr>
            <w:tcW w:w="1134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FA097D" w:rsidRPr="00763B2F" w:rsidTr="00EC4083">
        <w:tc>
          <w:tcPr>
            <w:tcW w:w="1668" w:type="dxa"/>
            <w:vAlign w:val="center"/>
          </w:tcPr>
          <w:p w:rsidR="00FA097D" w:rsidRP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vAlign w:val="center"/>
          </w:tcPr>
          <w:p w:rsidR="00FA097D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61402,00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+5270,00</w:t>
            </w:r>
          </w:p>
        </w:tc>
        <w:tc>
          <w:tcPr>
            <w:tcW w:w="1134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66672,00</w:t>
            </w:r>
          </w:p>
        </w:tc>
      </w:tr>
      <w:tr w:rsidR="00EC4083" w:rsidRPr="00763B2F" w:rsidTr="00EC4083">
        <w:tc>
          <w:tcPr>
            <w:tcW w:w="1668" w:type="dxa"/>
            <w:vAlign w:val="center"/>
          </w:tcPr>
          <w:p w:rsidR="00EC4083" w:rsidRPr="00EC4083" w:rsidRDefault="00EC4083" w:rsidP="00EC4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:rsidR="00EC4083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18544,00</w:t>
            </w:r>
          </w:p>
        </w:tc>
        <w:tc>
          <w:tcPr>
            <w:tcW w:w="1276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+1592,00</w:t>
            </w:r>
          </w:p>
        </w:tc>
        <w:tc>
          <w:tcPr>
            <w:tcW w:w="1134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20136,00</w:t>
            </w:r>
          </w:p>
        </w:tc>
      </w:tr>
      <w:tr w:rsidR="00EC4083" w:rsidRPr="00763B2F" w:rsidTr="00EC4083">
        <w:tc>
          <w:tcPr>
            <w:tcW w:w="1668" w:type="dxa"/>
            <w:vAlign w:val="center"/>
          </w:tcPr>
          <w:p w:rsidR="00EC4083" w:rsidRPr="00EC4083" w:rsidRDefault="00EC4083" w:rsidP="00EC4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+2000,00</w:t>
            </w:r>
          </w:p>
        </w:tc>
        <w:tc>
          <w:tcPr>
            <w:tcW w:w="1134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EC4083" w:rsidRPr="00763B2F" w:rsidTr="00EC4083">
        <w:tc>
          <w:tcPr>
            <w:tcW w:w="1668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-10000,00</w:t>
            </w:r>
          </w:p>
        </w:tc>
        <w:tc>
          <w:tcPr>
            <w:tcW w:w="1134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083" w:rsidRPr="00763B2F" w:rsidTr="00EC4083">
        <w:tc>
          <w:tcPr>
            <w:tcW w:w="1668" w:type="dxa"/>
            <w:vAlign w:val="center"/>
          </w:tcPr>
          <w:p w:rsidR="00EC4083" w:rsidRP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3259,00</w:t>
            </w:r>
          </w:p>
        </w:tc>
        <w:tc>
          <w:tcPr>
            <w:tcW w:w="1276" w:type="dxa"/>
            <w:vAlign w:val="center"/>
          </w:tcPr>
          <w:p w:rsidR="00EC4083" w:rsidRDefault="007607C1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+2617,00</w:t>
            </w:r>
          </w:p>
        </w:tc>
        <w:tc>
          <w:tcPr>
            <w:tcW w:w="1134" w:type="dxa"/>
            <w:vAlign w:val="center"/>
          </w:tcPr>
          <w:p w:rsidR="00EC4083" w:rsidRDefault="007607C1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5876,00</w:t>
            </w:r>
          </w:p>
        </w:tc>
      </w:tr>
      <w:tr w:rsidR="00EC4083" w:rsidRPr="00763B2F" w:rsidTr="00EC4083">
        <w:tc>
          <w:tcPr>
            <w:tcW w:w="1668" w:type="dxa"/>
          </w:tcPr>
          <w:p w:rsidR="00EC4083" w:rsidRPr="00763B2F" w:rsidRDefault="00EC4083" w:rsidP="00EC4083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4083" w:rsidRPr="00F32E16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083" w:rsidRPr="00F32E16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4083" w:rsidRPr="00F32E16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4083" w:rsidRDefault="00EC4083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4083" w:rsidRDefault="007607C1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442190,00</w:t>
            </w:r>
          </w:p>
        </w:tc>
        <w:tc>
          <w:tcPr>
            <w:tcW w:w="1276" w:type="dxa"/>
            <w:vAlign w:val="center"/>
          </w:tcPr>
          <w:p w:rsidR="00EC4083" w:rsidRDefault="007607C1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+1479,00</w:t>
            </w:r>
          </w:p>
        </w:tc>
        <w:tc>
          <w:tcPr>
            <w:tcW w:w="1134" w:type="dxa"/>
            <w:vAlign w:val="center"/>
          </w:tcPr>
          <w:p w:rsidR="00EC4083" w:rsidRDefault="007607C1" w:rsidP="00EC4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443669,00</w:t>
            </w:r>
          </w:p>
        </w:tc>
      </w:tr>
    </w:tbl>
    <w:p w:rsidR="00264C66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7C1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0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07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3561D7">
        <w:rPr>
          <w:rFonts w:ascii="Times New Roman" w:hAnsi="Times New Roman" w:cs="Times New Roman"/>
          <w:sz w:val="28"/>
          <w:szCs w:val="28"/>
        </w:rPr>
        <w:t>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B34">
        <w:rPr>
          <w:rFonts w:ascii="Times New Roman" w:hAnsi="Times New Roman" w:cs="Times New Roman"/>
          <w:sz w:val="28"/>
          <w:szCs w:val="28"/>
        </w:rPr>
        <w:t>18</w:t>
      </w:r>
      <w:r w:rsidR="003561D7">
        <w:rPr>
          <w:rFonts w:ascii="Times New Roman" w:hAnsi="Times New Roman" w:cs="Times New Roman"/>
          <w:sz w:val="28"/>
          <w:szCs w:val="28"/>
        </w:rPr>
        <w:t xml:space="preserve"> </w:t>
      </w:r>
      <w:r w:rsidR="005E6B34">
        <w:rPr>
          <w:rFonts w:ascii="Times New Roman" w:hAnsi="Times New Roman" w:cs="Times New Roman"/>
          <w:sz w:val="28"/>
          <w:szCs w:val="28"/>
        </w:rPr>
        <w:t>января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5E6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E940F4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3561D7">
        <w:rPr>
          <w:b w:val="0"/>
        </w:rPr>
        <w:t xml:space="preserve">от </w:t>
      </w:r>
      <w:r w:rsidR="005E6B34">
        <w:rPr>
          <w:b w:val="0"/>
        </w:rPr>
        <w:t>18 января</w:t>
      </w:r>
      <w:r w:rsidR="003561D7">
        <w:rPr>
          <w:b w:val="0"/>
        </w:rPr>
        <w:t xml:space="preserve"> 202</w:t>
      </w:r>
      <w:r w:rsidR="005E6B34">
        <w:rPr>
          <w:b w:val="0"/>
        </w:rPr>
        <w:t>2</w:t>
      </w:r>
      <w:r w:rsidR="003561D7">
        <w:rPr>
          <w:b w:val="0"/>
        </w:rPr>
        <w:t xml:space="preserve"> года № </w:t>
      </w:r>
      <w:r w:rsidR="005E6B34">
        <w:rPr>
          <w:b w:val="0"/>
        </w:rPr>
        <w:t>4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сводную бюджетную роспись расходов бюджета и в кассовый план </w:t>
      </w:r>
      <w:r w:rsidR="005E6B34">
        <w:rPr>
          <w:b w:val="0"/>
        </w:rPr>
        <w:t xml:space="preserve">в части </w:t>
      </w:r>
      <w:r w:rsidRPr="00390AF5">
        <w:rPr>
          <w:b w:val="0"/>
        </w:rPr>
        <w:t>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Pr="00F040F8" w:rsidRDefault="00390AF5" w:rsidP="00E940F4">
      <w:pPr>
        <w:pStyle w:val="ConsPlusTitle"/>
        <w:widowControl/>
      </w:pPr>
    </w:p>
    <w:p w:rsidR="005E6B34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tbl>
      <w:tblPr>
        <w:tblStyle w:val="a4"/>
        <w:tblW w:w="14460" w:type="dxa"/>
        <w:tblInd w:w="-176" w:type="dxa"/>
        <w:tblLook w:val="04A0"/>
      </w:tblPr>
      <w:tblGrid>
        <w:gridCol w:w="1560"/>
        <w:gridCol w:w="1559"/>
        <w:gridCol w:w="1276"/>
        <w:gridCol w:w="1019"/>
        <w:gridCol w:w="2808"/>
        <w:gridCol w:w="1134"/>
        <w:gridCol w:w="1276"/>
        <w:gridCol w:w="1276"/>
        <w:gridCol w:w="1276"/>
        <w:gridCol w:w="1276"/>
      </w:tblGrid>
      <w:tr w:rsidR="00A37265" w:rsidRPr="00390AF5" w:rsidTr="004865CA">
        <w:trPr>
          <w:trHeight w:val="33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65" w:rsidRPr="00390AF5" w:rsidRDefault="00A37265" w:rsidP="00BC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37265" w:rsidRPr="008B4499" w:rsidTr="00A37265">
        <w:trPr>
          <w:trHeight w:val="357"/>
        </w:trPr>
        <w:tc>
          <w:tcPr>
            <w:tcW w:w="1560" w:type="dxa"/>
            <w:vMerge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37265" w:rsidRDefault="00A37265" w:rsidP="00A37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808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-415,00</w:t>
            </w:r>
          </w:p>
        </w:tc>
        <w:tc>
          <w:tcPr>
            <w:tcW w:w="1276" w:type="dxa"/>
            <w:vAlign w:val="center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-415,00</w:t>
            </w: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08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-85,00</w:t>
            </w: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08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+500,00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+500,00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08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34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+5270,00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+5270,00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6" w:type="dxa"/>
          </w:tcPr>
          <w:p w:rsidR="00A37265" w:rsidRPr="008B4499" w:rsidRDefault="00A37265" w:rsidP="00A37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808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34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+1592,00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+113,00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+1479,00</w:t>
            </w: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808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34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08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34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-10000,00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-10000,00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265" w:rsidRPr="008B4499" w:rsidTr="00A37265">
        <w:trPr>
          <w:trHeight w:val="333"/>
        </w:trPr>
        <w:tc>
          <w:tcPr>
            <w:tcW w:w="1560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A37265" w:rsidRPr="008B4499" w:rsidRDefault="00A37265" w:rsidP="00A37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08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34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+2617,00</w:t>
            </w:r>
          </w:p>
        </w:tc>
        <w:tc>
          <w:tcPr>
            <w:tcW w:w="1276" w:type="dxa"/>
            <w:vAlign w:val="center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+2617,00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265" w:rsidRPr="008B4499" w:rsidTr="00A37265">
        <w:trPr>
          <w:trHeight w:val="377"/>
        </w:trPr>
        <w:tc>
          <w:tcPr>
            <w:tcW w:w="9356" w:type="dxa"/>
            <w:gridSpan w:val="6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+1479,00</w:t>
            </w:r>
          </w:p>
        </w:tc>
        <w:tc>
          <w:tcPr>
            <w:tcW w:w="1276" w:type="dxa"/>
          </w:tcPr>
          <w:p w:rsidR="00A37265" w:rsidRPr="008B4499" w:rsidRDefault="00A37265" w:rsidP="00BC62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+500,00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37265" w:rsidRDefault="00A37265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+979,00</w:t>
            </w:r>
          </w:p>
        </w:tc>
      </w:tr>
    </w:tbl>
    <w:p w:rsidR="00390AF5" w:rsidRDefault="00390AF5" w:rsidP="005E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6015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D4451"/>
    <w:rsid w:val="003E1CDC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5E6B34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607C1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37265"/>
    <w:rsid w:val="00A51F08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4083"/>
    <w:rsid w:val="00F15A3D"/>
    <w:rsid w:val="00F40502"/>
    <w:rsid w:val="00F4173E"/>
    <w:rsid w:val="00F96293"/>
    <w:rsid w:val="00FA097D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71</cp:revision>
  <cp:lastPrinted>2022-01-28T11:26:00Z</cp:lastPrinted>
  <dcterms:created xsi:type="dcterms:W3CDTF">2016-01-14T15:14:00Z</dcterms:created>
  <dcterms:modified xsi:type="dcterms:W3CDTF">2022-01-28T11:27:00Z</dcterms:modified>
</cp:coreProperties>
</file>