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6F" w:rsidRPr="003C7CE2" w:rsidRDefault="001A0F6F" w:rsidP="00561E60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F61346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945202">
        <w:rPr>
          <w:rFonts w:ascii="Times New Roman" w:hAnsi="Times New Roman" w:cs="Times New Roman"/>
          <w:b/>
          <w:sz w:val="28"/>
          <w:szCs w:val="28"/>
        </w:rPr>
        <w:t>5</w:t>
      </w:r>
      <w:r w:rsidR="00074AE7">
        <w:rPr>
          <w:rFonts w:ascii="Times New Roman" w:hAnsi="Times New Roman" w:cs="Times New Roman"/>
          <w:b/>
          <w:sz w:val="28"/>
          <w:szCs w:val="28"/>
        </w:rPr>
        <w:t>5</w:t>
      </w:r>
      <w:r w:rsidR="001A0F6F" w:rsidRPr="003C7CE2">
        <w:rPr>
          <w:rFonts w:ascii="Times New Roman" w:hAnsi="Times New Roman" w:cs="Times New Roman"/>
          <w:b/>
          <w:sz w:val="28"/>
          <w:szCs w:val="28"/>
        </w:rPr>
        <w:t>-П</w:t>
      </w:r>
    </w:p>
    <w:p w:rsidR="001A0F6F" w:rsidRPr="003C7CE2" w:rsidRDefault="001A0F6F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074AE7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апреля</w:t>
      </w:r>
      <w:r w:rsidR="0094520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452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66E5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0F6F" w:rsidRPr="003C7C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0F6F" w:rsidRPr="003C7CE2">
        <w:rPr>
          <w:rFonts w:ascii="Times New Roman" w:hAnsi="Times New Roman" w:cs="Times New Roman"/>
          <w:sz w:val="28"/>
          <w:szCs w:val="28"/>
        </w:rPr>
        <w:t>. Жемчужина</w:t>
      </w:r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</w:p>
    <w:p w:rsidR="00945202" w:rsidRPr="00F84571" w:rsidRDefault="00945202" w:rsidP="00945202">
      <w:pPr>
        <w:widowControl w:val="0"/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ind w:right="453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Жемчужинского </w:t>
      </w:r>
      <w:r w:rsidRPr="00F84571">
        <w:rPr>
          <w:rFonts w:ascii="Times New Roman" w:eastAsia="Times New Roman" w:hAnsi="Times New Roman" w:cs="Times New Roman"/>
          <w:bCs/>
          <w:sz w:val="28"/>
          <w:szCs w:val="28"/>
        </w:rPr>
        <w:t>сельско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F8457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F8457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19 марта 2020 года № 43-П</w:t>
      </w:r>
    </w:p>
    <w:p w:rsidR="00F40F3F" w:rsidRDefault="00F40F3F" w:rsidP="00E36BB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5202" w:rsidRPr="00F84571" w:rsidRDefault="00945202" w:rsidP="00A34A9E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84571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</w:t>
      </w:r>
      <w:r>
        <w:rPr>
          <w:rFonts w:ascii="Times New Roman" w:hAnsi="Times New Roman"/>
          <w:b w:val="0"/>
          <w:sz w:val="28"/>
          <w:szCs w:val="28"/>
        </w:rPr>
        <w:t xml:space="preserve">ения в Российской Федерации», </w:t>
      </w:r>
      <w:r w:rsidRPr="00F84571">
        <w:rPr>
          <w:rFonts w:ascii="Times New Roman" w:hAnsi="Times New Roman"/>
          <w:b w:val="0"/>
          <w:sz w:val="28"/>
          <w:szCs w:val="28"/>
        </w:rPr>
        <w:t>Постановлением Совета министров Республики Крым от 11 мая 2018 года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84571">
        <w:rPr>
          <w:rFonts w:ascii="Times New Roman" w:hAnsi="Times New Roman"/>
          <w:b w:val="0"/>
          <w:sz w:val="28"/>
          <w:szCs w:val="28"/>
        </w:rPr>
        <w:t>220 «О некоторых вопросах, связанных с заключением соглашений о мерах по социально-экономическому развитию и оздоровлению государственных финансов Республики Крым</w:t>
      </w:r>
      <w:r>
        <w:rPr>
          <w:rFonts w:ascii="Times New Roman" w:hAnsi="Times New Roman"/>
          <w:b w:val="0"/>
          <w:sz w:val="28"/>
          <w:szCs w:val="28"/>
        </w:rPr>
        <w:t xml:space="preserve">» (с изменениями и дополнениями), </w:t>
      </w:r>
      <w:r w:rsidRPr="00F84571">
        <w:rPr>
          <w:rFonts w:ascii="Times New Roman" w:hAnsi="Times New Roman"/>
          <w:b w:val="0"/>
          <w:sz w:val="28"/>
          <w:szCs w:val="28"/>
        </w:rPr>
        <w:t>Соглашени</w:t>
      </w:r>
      <w:r>
        <w:rPr>
          <w:rFonts w:ascii="Times New Roman" w:hAnsi="Times New Roman"/>
          <w:b w:val="0"/>
          <w:sz w:val="28"/>
          <w:szCs w:val="28"/>
        </w:rPr>
        <w:t xml:space="preserve">ем </w:t>
      </w:r>
      <w:r w:rsidRPr="00F84571"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sz w:val="28"/>
          <w:szCs w:val="28"/>
        </w:rPr>
        <w:t>10</w:t>
      </w:r>
      <w:r w:rsidRPr="00F84571">
        <w:rPr>
          <w:rFonts w:ascii="Times New Roman" w:hAnsi="Times New Roman"/>
          <w:b w:val="0"/>
          <w:sz w:val="28"/>
          <w:szCs w:val="28"/>
        </w:rPr>
        <w:t xml:space="preserve"> февраля 202</w:t>
      </w:r>
      <w:r w:rsidR="00074AE7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074AE7">
        <w:rPr>
          <w:rFonts w:ascii="Times New Roman" w:hAnsi="Times New Roman"/>
          <w:b w:val="0"/>
          <w:sz w:val="28"/>
          <w:szCs w:val="28"/>
        </w:rPr>
        <w:t>94</w:t>
      </w:r>
      <w:proofErr w:type="gramEnd"/>
      <w:r w:rsidRPr="00F709F1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945202">
        <w:rPr>
          <w:rFonts w:ascii="Times New Roman" w:hAnsi="Times New Roman"/>
          <w:b w:val="0"/>
          <w:sz w:val="28"/>
          <w:szCs w:val="28"/>
        </w:rPr>
        <w:t xml:space="preserve">«О мерах по социально-экономическому развитию и оздоровлению </w:t>
      </w:r>
      <w:r w:rsidRPr="00F84571">
        <w:rPr>
          <w:rFonts w:ascii="Times New Roman" w:hAnsi="Times New Roman"/>
          <w:b w:val="0"/>
          <w:sz w:val="28"/>
          <w:szCs w:val="28"/>
        </w:rPr>
        <w:t xml:space="preserve">муниципальных финансов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Жемчужинское</w:t>
      </w:r>
      <w:r w:rsidRPr="00F84571">
        <w:rPr>
          <w:rFonts w:ascii="Times New Roman" w:hAnsi="Times New Roman"/>
          <w:b w:val="0"/>
          <w:sz w:val="28"/>
          <w:szCs w:val="28"/>
        </w:rPr>
        <w:t xml:space="preserve"> сельское поселение Нижнегорского района Республики Крым на 202</w:t>
      </w:r>
      <w:r w:rsidR="00074AE7">
        <w:rPr>
          <w:rFonts w:ascii="Times New Roman" w:hAnsi="Times New Roman"/>
          <w:b w:val="0"/>
          <w:sz w:val="28"/>
          <w:szCs w:val="28"/>
        </w:rPr>
        <w:t>2</w:t>
      </w:r>
      <w:r w:rsidRPr="00F84571">
        <w:rPr>
          <w:rFonts w:ascii="Times New Roman" w:hAnsi="Times New Roman"/>
          <w:b w:val="0"/>
          <w:sz w:val="28"/>
          <w:szCs w:val="28"/>
        </w:rPr>
        <w:t xml:space="preserve"> год»,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84571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Жемчужинское</w:t>
      </w:r>
      <w:r w:rsidRPr="00F84571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Нижнегорского района Республики Крым, </w:t>
      </w:r>
      <w:r w:rsidRPr="00F84571">
        <w:rPr>
          <w:rFonts w:ascii="Times New Roman" w:hAnsi="Times New Roman"/>
          <w:b w:val="0"/>
          <w:sz w:val="28"/>
          <w:szCs w:val="28"/>
        </w:rPr>
        <w:t xml:space="preserve">в целях роста доходного потенциала и оптимизации расходов </w:t>
      </w:r>
      <w:r>
        <w:rPr>
          <w:rFonts w:ascii="Times New Roman" w:hAnsi="Times New Roman"/>
          <w:b w:val="0"/>
          <w:sz w:val="28"/>
          <w:szCs w:val="28"/>
        </w:rPr>
        <w:t>бюджета</w:t>
      </w:r>
      <w:r w:rsidR="00074AE7" w:rsidRPr="00074A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4AE7">
        <w:rPr>
          <w:rFonts w:ascii="Times New Roman" w:hAnsi="Times New Roman" w:cs="Times New Roman"/>
          <w:b w:val="0"/>
          <w:sz w:val="28"/>
          <w:szCs w:val="28"/>
        </w:rPr>
        <w:t>Жемчужинского</w:t>
      </w:r>
      <w:r w:rsidR="00074AE7" w:rsidRPr="00F8457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Нижнегорского района Республики Крым</w:t>
      </w:r>
      <w:r w:rsidRPr="00F84571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Жемчужинского</w:t>
      </w:r>
      <w:r w:rsidRPr="00F8457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Нижнегорского района Республики Крым</w:t>
      </w:r>
    </w:p>
    <w:p w:rsidR="00F40F3F" w:rsidRDefault="00F40F3F" w:rsidP="00E36B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Default="001D4C5B" w:rsidP="00FB5F62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F133A" w:rsidRDefault="005F133A" w:rsidP="00FB5F62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D4C5B" w:rsidRPr="00945202" w:rsidRDefault="00945202" w:rsidP="00945202">
      <w:pPr>
        <w:pStyle w:val="ConsPlusTitle"/>
        <w:ind w:firstLine="567"/>
        <w:contextualSpacing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Pr="00F84571"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по росту доходного потенциала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Жемчужинское</w:t>
      </w:r>
      <w:r w:rsidRPr="00F84571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Нижнегорского района Республики Крым и по оптимизации расходов бюджета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Жемчужинское</w:t>
      </w:r>
      <w:r w:rsidRPr="00F84571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7488">
        <w:rPr>
          <w:rFonts w:ascii="Times New Roman" w:hAnsi="Times New Roman" w:cs="Times New Roman"/>
          <w:b w:val="0"/>
          <w:sz w:val="28"/>
          <w:szCs w:val="28"/>
        </w:rPr>
        <w:t>на 2020-2024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</w:t>
      </w:r>
      <w:r w:rsidRPr="0052378F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/>
          <w:b w:val="0"/>
          <w:sz w:val="28"/>
          <w:szCs w:val="28"/>
        </w:rPr>
        <w:t>Жемчужинского</w:t>
      </w:r>
      <w:r w:rsidRPr="0052378F">
        <w:rPr>
          <w:rFonts w:ascii="Times New Roman" w:hAnsi="Times New Roman"/>
          <w:b w:val="0"/>
          <w:sz w:val="28"/>
          <w:szCs w:val="28"/>
        </w:rPr>
        <w:t xml:space="preserve"> </w:t>
      </w:r>
      <w:r w:rsidRPr="0052378F">
        <w:rPr>
          <w:rFonts w:ascii="Times New Roman" w:hAnsi="Times New Roman" w:cs="Times New Roman"/>
          <w:b w:val="0"/>
          <w:sz w:val="28"/>
          <w:szCs w:val="28"/>
        </w:rPr>
        <w:t>сельского поселения Нижнегорского района Республики Крым</w:t>
      </w:r>
      <w:r w:rsidRPr="0052378F">
        <w:rPr>
          <w:rFonts w:ascii="Times New Roman" w:hAnsi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/>
          <w:b w:val="0"/>
          <w:sz w:val="28"/>
          <w:szCs w:val="28"/>
        </w:rPr>
        <w:t xml:space="preserve">19 марта </w:t>
      </w:r>
      <w:r w:rsidRPr="0052378F">
        <w:rPr>
          <w:rFonts w:ascii="Times New Roman" w:hAnsi="Times New Roman"/>
          <w:b w:val="0"/>
          <w:sz w:val="28"/>
          <w:szCs w:val="28"/>
        </w:rPr>
        <w:t>2020</w:t>
      </w:r>
      <w:r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52378F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43-П</w:t>
      </w:r>
      <w:r w:rsidRPr="0052378F">
        <w:rPr>
          <w:rFonts w:ascii="Times New Roman" w:hAnsi="Times New Roman"/>
          <w:b w:val="0"/>
          <w:sz w:val="28"/>
          <w:szCs w:val="28"/>
        </w:rPr>
        <w:t>, изложив его в новой редакции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945202">
        <w:rPr>
          <w:rFonts w:ascii="Times New Roman" w:hAnsi="Times New Roman"/>
          <w:b w:val="0"/>
          <w:sz w:val="28"/>
          <w:szCs w:val="28"/>
        </w:rPr>
        <w:t>согласно приложению.</w:t>
      </w:r>
      <w:proofErr w:type="gramEnd"/>
    </w:p>
    <w:p w:rsidR="00945202" w:rsidRDefault="00945202" w:rsidP="00945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2. Обнародовать настоящее постановление </w:t>
      </w:r>
      <w:r>
        <w:rPr>
          <w:rFonts w:ascii="Times New Roman" w:hAnsi="Times New Roman"/>
          <w:sz w:val="28"/>
          <w:szCs w:val="28"/>
        </w:rPr>
        <w:t>н</w:t>
      </w:r>
      <w:r w:rsidRPr="000F3A08">
        <w:rPr>
          <w:rFonts w:ascii="Times New Roman" w:hAnsi="Times New Roman"/>
          <w:sz w:val="28"/>
          <w:szCs w:val="28"/>
        </w:rPr>
        <w:t>а официальном Портале Правительства Республики Крым на странице Нижнегорского района (</w:t>
      </w:r>
      <w:proofErr w:type="spellStart"/>
      <w:r w:rsidRPr="000F3A08">
        <w:rPr>
          <w:rFonts w:ascii="Times New Roman" w:hAnsi="Times New Roman"/>
          <w:sz w:val="28"/>
          <w:szCs w:val="28"/>
        </w:rPr>
        <w:t>nijno.rk.gov.ru</w:t>
      </w:r>
      <w:proofErr w:type="spellEnd"/>
      <w:r w:rsidRPr="000F3A08">
        <w:rPr>
          <w:rFonts w:ascii="Times New Roman" w:hAnsi="Times New Roman"/>
          <w:sz w:val="28"/>
          <w:szCs w:val="28"/>
        </w:rPr>
        <w:t xml:space="preserve">) в разделе </w:t>
      </w:r>
      <w:r>
        <w:rPr>
          <w:rFonts w:ascii="Times New Roman" w:hAnsi="Times New Roman"/>
          <w:sz w:val="28"/>
          <w:szCs w:val="28"/>
        </w:rPr>
        <w:t>«Районная власть</w:t>
      </w:r>
      <w:r w:rsidRPr="000F3A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4C5C53">
        <w:rPr>
          <w:rFonts w:ascii="Times New Roman" w:hAnsi="Times New Roman"/>
          <w:sz w:val="28"/>
          <w:szCs w:val="28"/>
        </w:rPr>
        <w:t xml:space="preserve"> </w:t>
      </w:r>
      <w:r w:rsidRPr="000F3A08">
        <w:rPr>
          <w:rFonts w:ascii="Times New Roman" w:hAnsi="Times New Roman"/>
          <w:sz w:val="28"/>
          <w:szCs w:val="28"/>
        </w:rPr>
        <w:t xml:space="preserve">«Муниципальные образования </w:t>
      </w:r>
      <w:r w:rsidRPr="000F3A08">
        <w:rPr>
          <w:rFonts w:ascii="Times New Roman" w:hAnsi="Times New Roman"/>
          <w:sz w:val="28"/>
          <w:szCs w:val="28"/>
        </w:rPr>
        <w:lastRenderedPageBreak/>
        <w:t>района»,</w:t>
      </w:r>
      <w:r w:rsidRPr="004C5C53">
        <w:rPr>
          <w:rFonts w:ascii="Times New Roman" w:hAnsi="Times New Roman"/>
          <w:sz w:val="28"/>
          <w:szCs w:val="28"/>
        </w:rPr>
        <w:t xml:space="preserve"> </w:t>
      </w:r>
      <w:r w:rsidRPr="000F3A08">
        <w:rPr>
          <w:rFonts w:ascii="Times New Roman" w:hAnsi="Times New Roman"/>
          <w:sz w:val="28"/>
          <w:szCs w:val="28"/>
        </w:rPr>
        <w:t>подраздел «Жемчу</w:t>
      </w:r>
      <w:r>
        <w:rPr>
          <w:rFonts w:ascii="Times New Roman" w:hAnsi="Times New Roman"/>
          <w:sz w:val="28"/>
          <w:szCs w:val="28"/>
        </w:rPr>
        <w:t>жинский сельский совет»,</w:t>
      </w:r>
      <w:r w:rsidRPr="004C5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0F3A08">
        <w:rPr>
          <w:rFonts w:ascii="Times New Roman" w:hAnsi="Times New Roman"/>
          <w:sz w:val="28"/>
          <w:szCs w:val="28"/>
        </w:rPr>
        <w:t xml:space="preserve">а информационном стенде Жемчужинского сельского </w:t>
      </w:r>
      <w:r>
        <w:rPr>
          <w:rFonts w:ascii="Times New Roman" w:hAnsi="Times New Roman"/>
          <w:sz w:val="28"/>
          <w:szCs w:val="28"/>
        </w:rPr>
        <w:t>поселения Нижнегорского района Республики Крым по адресу</w:t>
      </w:r>
      <w:r w:rsidRPr="000F3A0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A08">
        <w:rPr>
          <w:rFonts w:ascii="Times New Roman" w:hAnsi="Times New Roman"/>
          <w:sz w:val="28"/>
          <w:szCs w:val="28"/>
        </w:rPr>
        <w:t>Нижнегорский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A08">
        <w:rPr>
          <w:rFonts w:ascii="Times New Roman" w:hAnsi="Times New Roman"/>
          <w:sz w:val="28"/>
          <w:szCs w:val="28"/>
        </w:rPr>
        <w:t>с</w:t>
      </w:r>
      <w:proofErr w:type="gramStart"/>
      <w:r w:rsidRPr="000F3A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Ж</w:t>
      </w:r>
      <w:proofErr w:type="gramEnd"/>
      <w:r>
        <w:rPr>
          <w:rFonts w:ascii="Times New Roman" w:hAnsi="Times New Roman"/>
          <w:sz w:val="28"/>
          <w:szCs w:val="28"/>
        </w:rPr>
        <w:t>емчужина, ул.Школьная, д.2, а так же на официальном сайте</w:t>
      </w:r>
      <w:r w:rsidRPr="000F3A08">
        <w:rPr>
          <w:rFonts w:ascii="Times New Roman" w:hAnsi="Times New Roman"/>
          <w:sz w:val="28"/>
          <w:szCs w:val="28"/>
        </w:rPr>
        <w:t xml:space="preserve"> Жемчужинского сельского поселения Нижн</w:t>
      </w:r>
      <w:r>
        <w:rPr>
          <w:rFonts w:ascii="Times New Roman" w:hAnsi="Times New Roman"/>
          <w:sz w:val="28"/>
          <w:szCs w:val="28"/>
        </w:rPr>
        <w:t>егорского района Республики Крым</w:t>
      </w:r>
      <w:r w:rsidRPr="000F3A08">
        <w:rPr>
          <w:rFonts w:ascii="Times New Roman" w:hAnsi="Times New Roman"/>
          <w:sz w:val="28"/>
          <w:szCs w:val="28"/>
        </w:rPr>
        <w:t xml:space="preserve"> </w:t>
      </w:r>
      <w:r w:rsidRPr="0050208B">
        <w:rPr>
          <w:rFonts w:ascii="Times New Roman" w:hAnsi="Times New Roman"/>
          <w:sz w:val="28"/>
          <w:szCs w:val="28"/>
        </w:rPr>
        <w:t>(</w:t>
      </w:r>
      <w:hyperlink r:id="rId7" w:history="1">
        <w:r w:rsidRPr="0050208B">
          <w:rPr>
            <w:rStyle w:val="ac"/>
            <w:rFonts w:ascii="Times New Roman" w:hAnsi="Times New Roman"/>
            <w:sz w:val="28"/>
            <w:szCs w:val="28"/>
          </w:rPr>
          <w:t>http://жемчужинское-сп.рф</w:t>
        </w:r>
      </w:hyperlink>
      <w:r w:rsidRPr="0050208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A08">
        <w:rPr>
          <w:rFonts w:ascii="Times New Roman" w:hAnsi="Times New Roman"/>
          <w:sz w:val="28"/>
          <w:szCs w:val="28"/>
        </w:rPr>
        <w:t>в сети Интернет.</w:t>
      </w:r>
    </w:p>
    <w:p w:rsidR="00945202" w:rsidRDefault="00945202" w:rsidP="00945202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4. Настоящее постановление вступает в силу с момента подписания.</w:t>
      </w:r>
    </w:p>
    <w:p w:rsidR="00945202" w:rsidRPr="00CE0601" w:rsidRDefault="00945202" w:rsidP="00945202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C2A21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DC2A21">
        <w:rPr>
          <w:rFonts w:ascii="Times New Roman" w:hAnsi="Times New Roman"/>
          <w:sz w:val="28"/>
          <w:szCs w:val="28"/>
        </w:rPr>
        <w:t>оставляю за собой.</w:t>
      </w:r>
    </w:p>
    <w:p w:rsidR="00F40F3F" w:rsidRDefault="00F40F3F" w:rsidP="00FB5F62">
      <w:pPr>
        <w:tabs>
          <w:tab w:val="left" w:pos="709"/>
        </w:tabs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202" w:rsidRDefault="00945202" w:rsidP="00FB5F62">
      <w:pPr>
        <w:tabs>
          <w:tab w:val="left" w:pos="709"/>
        </w:tabs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Pr="001D4C5B" w:rsidRDefault="00E36BBC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94520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proofErr w:type="spellStart"/>
      <w:r w:rsidR="00E36BBC">
        <w:rPr>
          <w:rFonts w:ascii="Times New Roman" w:eastAsia="Calibri" w:hAnsi="Times New Roman" w:cs="Times New Roman"/>
          <w:kern w:val="2"/>
          <w:sz w:val="28"/>
          <w:szCs w:val="28"/>
        </w:rPr>
        <w:t>С.И.Чупиков</w:t>
      </w:r>
      <w:proofErr w:type="spellEnd"/>
    </w:p>
    <w:p w:rsidR="001D4C5B" w:rsidRPr="003A44C0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8B12A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F272FD">
      <w:pPr>
        <w:pStyle w:val="a9"/>
        <w:jc w:val="right"/>
        <w:rPr>
          <w:rFonts w:ascii="Times New Roman" w:hAnsi="Times New Roman" w:cs="Times New Roman"/>
          <w:sz w:val="24"/>
          <w:szCs w:val="24"/>
        </w:rPr>
        <w:sectPr w:rsidR="00F272FD" w:rsidSect="00F272F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D4C5B" w:rsidRPr="0041738F" w:rsidRDefault="00F272FD" w:rsidP="0094520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1738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40F3F" w:rsidRPr="00417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C5B" w:rsidRPr="0041738F" w:rsidRDefault="00F40F3F" w:rsidP="0094520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1738F">
        <w:rPr>
          <w:rFonts w:ascii="Times New Roman" w:hAnsi="Times New Roman" w:cs="Times New Roman"/>
          <w:sz w:val="24"/>
          <w:szCs w:val="24"/>
        </w:rPr>
        <w:t xml:space="preserve">к </w:t>
      </w:r>
      <w:r w:rsidR="00F272FD" w:rsidRPr="0041738F">
        <w:rPr>
          <w:rFonts w:ascii="Times New Roman" w:hAnsi="Times New Roman" w:cs="Times New Roman"/>
          <w:sz w:val="24"/>
          <w:szCs w:val="24"/>
        </w:rPr>
        <w:t>пос</w:t>
      </w:r>
      <w:r w:rsidR="00FB5F62" w:rsidRPr="0041738F">
        <w:rPr>
          <w:rFonts w:ascii="Times New Roman" w:hAnsi="Times New Roman" w:cs="Times New Roman"/>
          <w:sz w:val="24"/>
          <w:szCs w:val="24"/>
        </w:rPr>
        <w:t>тановлению а</w:t>
      </w:r>
      <w:r w:rsidR="001D4C5B" w:rsidRPr="0041738F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1D4C5B" w:rsidRPr="0041738F" w:rsidRDefault="001D4C5B" w:rsidP="0094520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1738F">
        <w:rPr>
          <w:rFonts w:ascii="Times New Roman" w:hAnsi="Times New Roman" w:cs="Times New Roman"/>
          <w:sz w:val="24"/>
          <w:szCs w:val="24"/>
        </w:rPr>
        <w:t>Жемчужинского сельского поселения</w:t>
      </w:r>
    </w:p>
    <w:p w:rsidR="001D4C5B" w:rsidRPr="0041738F" w:rsidRDefault="001D4C5B" w:rsidP="0094520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1738F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1D4C5B" w:rsidRPr="0041738F" w:rsidRDefault="008D09A4" w:rsidP="0094520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1738F">
        <w:rPr>
          <w:rFonts w:ascii="Times New Roman" w:hAnsi="Times New Roman" w:cs="Times New Roman"/>
          <w:sz w:val="24"/>
          <w:szCs w:val="24"/>
        </w:rPr>
        <w:t>от 19 марта 2020 года № 4</w:t>
      </w:r>
      <w:r w:rsidR="00F40F3F" w:rsidRPr="0041738F">
        <w:rPr>
          <w:rFonts w:ascii="Times New Roman" w:hAnsi="Times New Roman" w:cs="Times New Roman"/>
          <w:sz w:val="24"/>
          <w:szCs w:val="24"/>
        </w:rPr>
        <w:t>3</w:t>
      </w:r>
      <w:r w:rsidR="001D4C5B" w:rsidRPr="0041738F">
        <w:rPr>
          <w:rFonts w:ascii="Times New Roman" w:hAnsi="Times New Roman" w:cs="Times New Roman"/>
          <w:sz w:val="24"/>
          <w:szCs w:val="24"/>
        </w:rPr>
        <w:t>-П</w:t>
      </w:r>
    </w:p>
    <w:p w:rsidR="00945202" w:rsidRPr="0041738F" w:rsidRDefault="00A34A9E" w:rsidP="0094520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1738F">
        <w:rPr>
          <w:rFonts w:ascii="Times New Roman" w:hAnsi="Times New Roman" w:cs="Times New Roman"/>
          <w:sz w:val="24"/>
          <w:szCs w:val="24"/>
        </w:rPr>
        <w:t>(</w:t>
      </w:r>
      <w:r w:rsidR="00945202" w:rsidRPr="0041738F">
        <w:rPr>
          <w:rFonts w:ascii="Times New Roman" w:hAnsi="Times New Roman" w:cs="Times New Roman"/>
          <w:sz w:val="24"/>
          <w:szCs w:val="24"/>
        </w:rPr>
        <w:t xml:space="preserve">в редакции постановления администрации </w:t>
      </w:r>
      <w:proofErr w:type="gramEnd"/>
    </w:p>
    <w:p w:rsidR="00945202" w:rsidRPr="0041738F" w:rsidRDefault="00945202" w:rsidP="0094520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1738F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945202" w:rsidRPr="0041738F" w:rsidRDefault="00945202" w:rsidP="0094520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1738F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945202" w:rsidRPr="0041738F" w:rsidRDefault="00945202" w:rsidP="0094520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1738F">
        <w:rPr>
          <w:rFonts w:ascii="Times New Roman" w:hAnsi="Times New Roman" w:cs="Times New Roman"/>
          <w:sz w:val="24"/>
          <w:szCs w:val="24"/>
        </w:rPr>
        <w:t xml:space="preserve"> от </w:t>
      </w:r>
      <w:r w:rsidR="00074AE7" w:rsidRPr="0041738F">
        <w:rPr>
          <w:rFonts w:ascii="Times New Roman" w:hAnsi="Times New Roman" w:cs="Times New Roman"/>
          <w:sz w:val="24"/>
          <w:szCs w:val="24"/>
        </w:rPr>
        <w:t>1 апреля</w:t>
      </w:r>
      <w:r w:rsidRPr="0041738F">
        <w:rPr>
          <w:rFonts w:ascii="Times New Roman" w:hAnsi="Times New Roman" w:cs="Times New Roman"/>
          <w:sz w:val="24"/>
          <w:szCs w:val="24"/>
        </w:rPr>
        <w:t xml:space="preserve"> 202</w:t>
      </w:r>
      <w:r w:rsidR="00074AE7" w:rsidRPr="0041738F">
        <w:rPr>
          <w:rFonts w:ascii="Times New Roman" w:hAnsi="Times New Roman" w:cs="Times New Roman"/>
          <w:sz w:val="24"/>
          <w:szCs w:val="24"/>
        </w:rPr>
        <w:t>2</w:t>
      </w:r>
      <w:r w:rsidRPr="0041738F">
        <w:rPr>
          <w:rFonts w:ascii="Times New Roman" w:hAnsi="Times New Roman" w:cs="Times New Roman"/>
          <w:sz w:val="24"/>
          <w:szCs w:val="24"/>
        </w:rPr>
        <w:t xml:space="preserve"> года № 5</w:t>
      </w:r>
      <w:r w:rsidR="00074AE7" w:rsidRPr="0041738F">
        <w:rPr>
          <w:rFonts w:ascii="Times New Roman" w:hAnsi="Times New Roman" w:cs="Times New Roman"/>
          <w:sz w:val="24"/>
          <w:szCs w:val="24"/>
        </w:rPr>
        <w:t>5</w:t>
      </w:r>
      <w:r w:rsidRPr="0041738F">
        <w:rPr>
          <w:rFonts w:ascii="Times New Roman" w:hAnsi="Times New Roman" w:cs="Times New Roman"/>
          <w:sz w:val="24"/>
          <w:szCs w:val="24"/>
        </w:rPr>
        <w:t>-П)</w:t>
      </w:r>
    </w:p>
    <w:p w:rsidR="00945202" w:rsidRPr="0041738F" w:rsidRDefault="00945202" w:rsidP="009452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738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945202" w:rsidRPr="0041738F" w:rsidRDefault="00945202" w:rsidP="009452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738F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по росту доходного потенциала муниципального образования Жемчужинское сельское поселение Нижнегорского района Республики Крым и по оптимизации расходов бюджета муниципального образования Жемчужинское сельское поселение Нижнегорского района Республики Крым</w:t>
      </w:r>
    </w:p>
    <w:p w:rsidR="00945202" w:rsidRPr="0041738F" w:rsidRDefault="00945202" w:rsidP="009452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738F">
        <w:rPr>
          <w:rFonts w:ascii="Times New Roman" w:eastAsia="Times New Roman" w:hAnsi="Times New Roman" w:cs="Times New Roman"/>
          <w:b/>
          <w:bCs/>
          <w:sz w:val="24"/>
          <w:szCs w:val="24"/>
        </w:rPr>
        <w:t>на 2020-2024 годы</w:t>
      </w:r>
    </w:p>
    <w:p w:rsidR="005F133A" w:rsidRPr="004E6241" w:rsidRDefault="005F133A" w:rsidP="009452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271" w:type="dxa"/>
        <w:tblInd w:w="-117" w:type="dxa"/>
        <w:tblLayout w:type="fixed"/>
        <w:tblLook w:val="04A0"/>
      </w:tblPr>
      <w:tblGrid>
        <w:gridCol w:w="509"/>
        <w:gridCol w:w="5103"/>
        <w:gridCol w:w="3543"/>
        <w:gridCol w:w="1276"/>
        <w:gridCol w:w="850"/>
        <w:gridCol w:w="992"/>
        <w:gridCol w:w="982"/>
        <w:gridCol w:w="1004"/>
        <w:gridCol w:w="1012"/>
      </w:tblGrid>
      <w:tr w:rsidR="00945202" w:rsidRPr="004E6241" w:rsidTr="00BC02AD">
        <w:trPr>
          <w:trHeight w:val="72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E21E01" w:rsidRDefault="00945202" w:rsidP="001542F1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E21E0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E21E01" w:rsidRDefault="00945202" w:rsidP="001542F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E21E0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E21E0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  <w:proofErr w:type="gramEnd"/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оценка (%/тыс. руб.) и/или ожидаемый результат (да/нет)</w:t>
            </w:r>
          </w:p>
        </w:tc>
      </w:tr>
      <w:tr w:rsidR="00945202" w:rsidRPr="004E6241" w:rsidTr="00BC02AD">
        <w:trPr>
          <w:trHeight w:val="264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02" w:rsidRPr="00E21E0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02" w:rsidRPr="00E21E0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02" w:rsidRPr="00E21E0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02" w:rsidRPr="00E21E0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E21E0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E21E0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E21E0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E21E0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E21E0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945202" w:rsidRPr="004E6241" w:rsidTr="00BC02AD">
        <w:trPr>
          <w:trHeight w:val="264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5F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5F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5F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5F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B912BB" w:rsidP="005F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B912BB" w:rsidP="005F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B912BB" w:rsidP="005F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B912BB" w:rsidP="005F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B912BB" w:rsidP="005F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45202" w:rsidRPr="004E6241" w:rsidTr="001542F1">
        <w:trPr>
          <w:trHeight w:val="387"/>
        </w:trPr>
        <w:tc>
          <w:tcPr>
            <w:tcW w:w="15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38F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по увеличению поступлений налоговых и неналоговых доходов бюджета муниципального образования</w:t>
            </w:r>
          </w:p>
          <w:p w:rsidR="00945202" w:rsidRPr="0041738F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Жемчужинское сельское поселение Нижнегорского района Республики Крым </w:t>
            </w:r>
          </w:p>
        </w:tc>
      </w:tr>
      <w:tr w:rsidR="00945202" w:rsidRPr="004E6241" w:rsidTr="00BC02AD">
        <w:trPr>
          <w:trHeight w:val="2087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202" w:rsidRDefault="00945202" w:rsidP="005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Достижение положительной динамики по налоговым и неналоговым доходам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Республики Крым за счет:</w:t>
            </w:r>
          </w:p>
          <w:p w:rsidR="00945202" w:rsidRDefault="00945202" w:rsidP="005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 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ниторинга динамики поступлений;</w:t>
            </w:r>
          </w:p>
          <w:p w:rsidR="00945202" w:rsidRDefault="00945202" w:rsidP="005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475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недопущения снижения поступлений по сравнению с аналогичным периодом прошлого года в разрезе источников доходов;</w:t>
            </w:r>
          </w:p>
          <w:p w:rsidR="00945202" w:rsidRPr="004E6241" w:rsidRDefault="00945202" w:rsidP="005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принятия мер по расширению налогооблагаемой базы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24F" w:rsidRDefault="004F624F" w:rsidP="004F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202" w:rsidRPr="00DA163B" w:rsidRDefault="00945202" w:rsidP="004F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Межрайонная инспекция Федеральной налоговой службы </w:t>
            </w:r>
            <w:r w:rsidRPr="00DA163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DA163B" w:rsidRPr="00DA1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Pr="00DA1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Республике Крым (по согласованию);</w:t>
            </w:r>
          </w:p>
          <w:p w:rsidR="005F133A" w:rsidRDefault="00945202" w:rsidP="004F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органы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</w:t>
            </w:r>
          </w:p>
          <w:p w:rsidR="00945202" w:rsidRPr="004E6241" w:rsidRDefault="00945202" w:rsidP="004F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A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</w:t>
            </w:r>
            <w:r w:rsidR="00DA1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F42423" w:rsidRDefault="0004473F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42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="00945202" w:rsidRPr="00F42423">
              <w:rPr>
                <w:rFonts w:ascii="Times New Roman" w:eastAsia="Times New Roman" w:hAnsi="Times New Roman" w:cs="Times New Roman"/>
                <w:sz w:val="20"/>
                <w:szCs w:val="20"/>
              </w:rPr>
              <w:t>,7%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F42423" w:rsidRDefault="0004473F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423">
              <w:rPr>
                <w:rFonts w:ascii="Times New Roman" w:eastAsia="Times New Roman" w:hAnsi="Times New Roman" w:cs="Times New Roman"/>
                <w:sz w:val="20"/>
                <w:szCs w:val="20"/>
              </w:rPr>
              <w:t>77,0</w:t>
            </w:r>
            <w:r w:rsidR="00945202" w:rsidRPr="00F4242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F42423" w:rsidRDefault="00074AE7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423">
              <w:rPr>
                <w:rFonts w:ascii="Times New Roman" w:eastAsia="Times New Roman" w:hAnsi="Times New Roman" w:cs="Times New Roman"/>
                <w:sz w:val="20"/>
                <w:szCs w:val="20"/>
              </w:rPr>
              <w:t>28,6</w:t>
            </w:r>
            <w:r w:rsidR="00945202" w:rsidRPr="00F4242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F42423" w:rsidRDefault="00074AE7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423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  <w:r w:rsidR="00945202" w:rsidRPr="00F4242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F42423" w:rsidRDefault="00074AE7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423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  <w:r w:rsidR="00945202" w:rsidRPr="00F42423">
              <w:rPr>
                <w:rFonts w:ascii="Times New Roman" w:eastAsia="Times New Roman" w:hAnsi="Times New Roman" w:cs="Times New Roman"/>
                <w:sz w:val="20"/>
                <w:szCs w:val="20"/>
              </w:rPr>
              <w:t>%*</w:t>
            </w:r>
          </w:p>
        </w:tc>
      </w:tr>
      <w:tr w:rsidR="00945202" w:rsidRPr="004E6241" w:rsidTr="00BC02AD">
        <w:trPr>
          <w:trHeight w:val="68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202" w:rsidRPr="004E6241" w:rsidRDefault="00945202" w:rsidP="005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* целевой показатель подлежит уточнению в связи с принятием закона о бюджете Республики Крым на очередной финансовый год и на плановый период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202" w:rsidRPr="004E6241" w:rsidTr="00BC02AD">
        <w:trPr>
          <w:trHeight w:val="111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5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результатов ежегодной оценки эффективности предоставляемых (планируемых к предоставлению) налоговых льгот и ставок налогов, представленных в Министерство финансов Республики Крым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3A" w:rsidRDefault="00A34A9E" w:rsidP="004F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</w:t>
            </w:r>
            <w:r w:rsidR="00945202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</w:t>
            </w:r>
          </w:p>
          <w:p w:rsidR="00945202" w:rsidRPr="004E6241" w:rsidRDefault="00945202" w:rsidP="004F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45202" w:rsidRPr="004E6241" w:rsidTr="00BC02AD">
        <w:trPr>
          <w:trHeight w:val="125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202" w:rsidRPr="004E6241" w:rsidRDefault="00945202" w:rsidP="005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методики определения величины арендной платы за пользование находящимися в муниципальной собственности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Республики Крым зданиями, строениями и отдельными помещениями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A34A9E" w:rsidP="004F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</w:t>
            </w:r>
            <w:r w:rsidR="00945202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45202" w:rsidRPr="004E6241" w:rsidTr="00BC02AD">
        <w:trPr>
          <w:trHeight w:val="87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202" w:rsidRPr="004E6241" w:rsidRDefault="00945202" w:rsidP="005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разработке и утверждению нормативно-правовых актов по налогу на имущество физических лиц, земельному налогу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4F" w:rsidRDefault="004F624F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133A" w:rsidRDefault="00A34A9E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</w:t>
            </w:r>
            <w:r w:rsidR="00945202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</w:t>
            </w:r>
          </w:p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45202" w:rsidRPr="004E6241" w:rsidTr="00BC02AD">
        <w:trPr>
          <w:trHeight w:val="125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202" w:rsidRPr="004E6241" w:rsidRDefault="00945202" w:rsidP="005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включению в административные регламенты органов местного самоуправления обязательного условия, регламентирующего отказ в получении разрешительных документов в случае наличия у налогоплательщика неисполненной обязанности перед бюджетом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3A" w:rsidRDefault="00A34A9E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</w:t>
            </w:r>
            <w:r w:rsidR="00945202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</w:t>
            </w:r>
          </w:p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A34A9E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5202" w:rsidRPr="004E6241" w:rsidTr="00586E8E">
        <w:trPr>
          <w:trHeight w:val="603"/>
        </w:trPr>
        <w:tc>
          <w:tcPr>
            <w:tcW w:w="15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738F" w:rsidRDefault="00945202" w:rsidP="005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по увеличению поступлений налоговых доходов бюджета муниципального образования</w:t>
            </w:r>
          </w:p>
          <w:p w:rsidR="00945202" w:rsidRPr="0041738F" w:rsidRDefault="00945202" w:rsidP="005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Жемчужинское сельское поселение Нижнегорского района Республики Крым</w:t>
            </w:r>
          </w:p>
        </w:tc>
      </w:tr>
      <w:tr w:rsidR="00945202" w:rsidRPr="004E6241" w:rsidTr="00BC02AD">
        <w:trPr>
          <w:trHeight w:val="126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202" w:rsidRPr="004E6241" w:rsidRDefault="00945202" w:rsidP="005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Наполнение Единого государственного реестра недвижимости сведениями об объектах недвижимости, расположенных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Республики Крым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DA163B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63B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Нижнегорский районный отдел Государственного комитета по государственной регистрации и кадастру Республики Крым</w:t>
            </w:r>
            <w:r w:rsidR="00DA163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F133A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органы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</w:t>
            </w:r>
          </w:p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45202" w:rsidRPr="004E6241" w:rsidTr="00BC02AD">
        <w:trPr>
          <w:trHeight w:val="184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202" w:rsidRPr="004E6241" w:rsidRDefault="00945202" w:rsidP="005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взаимодействия относительно обязательной постановки на учет в налоговом органе Республики Крым обособленных структурных подразделений или филиалов организаций, зарегистрированных в других субъектах Российской Федерации, которые выполняют работы (создают рабочие места) на срок более одного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4F" w:rsidRDefault="004F624F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202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Межрайонная инспекция Федеральной налоговой службы №</w:t>
            </w:r>
            <w:r w:rsidR="00DA1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Республике Крым (по согласованию);</w:t>
            </w:r>
          </w:p>
          <w:p w:rsidR="005F133A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органы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</w:t>
            </w:r>
          </w:p>
          <w:p w:rsidR="00945202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Республики Крым</w:t>
            </w:r>
          </w:p>
          <w:p w:rsidR="0041738F" w:rsidRDefault="0041738F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38F" w:rsidRDefault="0041738F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38F" w:rsidRDefault="0041738F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38F" w:rsidRPr="004E6241" w:rsidRDefault="0041738F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45202" w:rsidRPr="004E6241" w:rsidTr="00586E8E">
        <w:trPr>
          <w:trHeight w:val="636"/>
        </w:trPr>
        <w:tc>
          <w:tcPr>
            <w:tcW w:w="15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738F" w:rsidRDefault="00945202" w:rsidP="00BC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Мероприятия по увеличению поступлений неналоговых доходов бюджета муниципального образования</w:t>
            </w:r>
          </w:p>
          <w:p w:rsidR="00945202" w:rsidRPr="0041738F" w:rsidRDefault="00945202" w:rsidP="00BC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Жемчужинское сельское поселение Нижнегорского района Республики Крым</w:t>
            </w:r>
          </w:p>
        </w:tc>
      </w:tr>
      <w:tr w:rsidR="00945202" w:rsidRPr="004E6241" w:rsidTr="00BC02AD">
        <w:trPr>
          <w:trHeight w:val="96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45202" w:rsidRPr="004E6241" w:rsidRDefault="00945202" w:rsidP="005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инвентаризации имущества, находящегося в собственности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Республики</w:t>
            </w:r>
          </w:p>
          <w:p w:rsidR="00945202" w:rsidRPr="004E6241" w:rsidRDefault="00945202" w:rsidP="005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Крым: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3A" w:rsidRDefault="00A34A9E" w:rsidP="005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</w:t>
            </w:r>
            <w:r w:rsidR="00945202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 w:rsidR="00DA1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Нижнегорского района</w:t>
            </w:r>
          </w:p>
          <w:p w:rsidR="00945202" w:rsidRPr="004E6241" w:rsidRDefault="00945202" w:rsidP="005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45202" w:rsidRPr="004E6241" w:rsidTr="00BC02AD">
        <w:trPr>
          <w:trHeight w:val="88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202" w:rsidRPr="004E6241" w:rsidRDefault="00945202" w:rsidP="005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proofErr w:type="gramStart"/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истематизация</w:t>
            </w:r>
            <w:proofErr w:type="spellEnd"/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сведений о наличии имущества, находящегося в собственности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Республики Крым, и его использовании;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202" w:rsidRPr="004E6241" w:rsidTr="00BC02AD">
        <w:trPr>
          <w:trHeight w:val="1136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202" w:rsidRPr="004E6241" w:rsidRDefault="00945202" w:rsidP="005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-определение и утверждение перечня сдаваемого в аренду недвижимого имущества, находящегося в муниципальной собственности, с целью увеличения доходов, получаемых в виде арендной платы или иной платы за сдачу во временное владение и пользование;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202" w:rsidRPr="004E6241" w:rsidTr="00BC02AD">
        <w:trPr>
          <w:trHeight w:val="49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45202" w:rsidRPr="004E6241" w:rsidRDefault="00945202" w:rsidP="005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-выявление неиспользованного (бесхозного) имущества, установление направления эффективного его использования;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202" w:rsidRPr="004E6241" w:rsidTr="00BC02AD">
        <w:trPr>
          <w:trHeight w:val="56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5202" w:rsidRPr="004E6241" w:rsidRDefault="00945202" w:rsidP="005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-выявление неиспользуемых основных фондов муниципальных учреждений и принятие соответствующих мер по их продаже или сдаче в аренду.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202" w:rsidRPr="004E6241" w:rsidTr="00BC02AD">
        <w:trPr>
          <w:trHeight w:val="18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202" w:rsidRPr="004E6241" w:rsidRDefault="00945202" w:rsidP="005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анализа финансово-хозяйственной деятельности муниципальных унитарных предприятий в части обоснованности планирования доходов и расходов, планирования сумм перечисления части прибыли, остающейся в их распоряжении после уплаты налогов и иных обязательных платежей, в бюджет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Республики Крым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3A" w:rsidRDefault="00A34A9E" w:rsidP="005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</w:t>
            </w:r>
            <w:r w:rsidR="00945202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</w:t>
            </w:r>
          </w:p>
          <w:p w:rsidR="00945202" w:rsidRPr="004E6241" w:rsidRDefault="00945202" w:rsidP="005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45202" w:rsidRPr="004E6241" w:rsidTr="00BC02AD">
        <w:trPr>
          <w:trHeight w:val="7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202" w:rsidRDefault="00945202" w:rsidP="005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Вовлечение в инвестиционный процесс земельных участков, незавершенных объектов капитального строительства, имущества предприятий и организаций, 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находящихся в государственной или муниципальной собственности</w:t>
            </w:r>
          </w:p>
          <w:p w:rsidR="005F133A" w:rsidRDefault="005F133A" w:rsidP="005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133A" w:rsidRDefault="005F133A" w:rsidP="005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133A" w:rsidRDefault="005F133A" w:rsidP="005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38F" w:rsidRDefault="0041738F" w:rsidP="005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38F" w:rsidRDefault="0041738F" w:rsidP="005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38F" w:rsidRPr="004E6241" w:rsidRDefault="0041738F" w:rsidP="005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3A" w:rsidRDefault="00A34A9E" w:rsidP="005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</w:t>
            </w:r>
            <w:r w:rsidR="00945202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Нижнегорского района</w:t>
            </w:r>
          </w:p>
          <w:p w:rsidR="00945202" w:rsidRPr="004E6241" w:rsidRDefault="00945202" w:rsidP="005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45202" w:rsidRPr="004E6241" w:rsidTr="00586E8E">
        <w:trPr>
          <w:trHeight w:val="395"/>
        </w:trPr>
        <w:tc>
          <w:tcPr>
            <w:tcW w:w="15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5202" w:rsidRPr="00A34A9E" w:rsidRDefault="00945202" w:rsidP="005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4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План мероприятий по оптимизации расходов бюджета муниципального образования Жемчужинское сельское поселение Нижнегорского района</w:t>
            </w:r>
            <w:r w:rsidR="00DA163B" w:rsidRPr="00A34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34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Республики Крым</w:t>
            </w:r>
          </w:p>
        </w:tc>
      </w:tr>
      <w:tr w:rsidR="00945202" w:rsidRPr="004E6241" w:rsidTr="00BC02AD">
        <w:trPr>
          <w:trHeight w:val="109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202" w:rsidRPr="004E6241" w:rsidRDefault="00945202" w:rsidP="005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63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</w:t>
            </w:r>
            <w:r w:rsidR="00A34A9E">
              <w:rPr>
                <w:rFonts w:ascii="Times New Roman" w:eastAsia="Times New Roman" w:hAnsi="Times New Roman" w:cs="Times New Roman"/>
                <w:sz w:val="20"/>
                <w:szCs w:val="20"/>
              </w:rPr>
              <w:t>ение</w:t>
            </w:r>
            <w:r w:rsidRPr="00DA1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63B">
              <w:rPr>
                <w:rFonts w:ascii="Times New Roman" w:eastAsia="Times New Roman" w:hAnsi="Times New Roman" w:cs="Times New Roman"/>
                <w:sz w:val="20"/>
                <w:szCs w:val="20"/>
              </w:rPr>
              <w:t>неустановления</w:t>
            </w:r>
            <w:proofErr w:type="spellEnd"/>
            <w:r w:rsidRPr="00DA1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неисполнения с 2020 года расходных обязательств, не связанных с решением вопросов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, отнесенных Конституцией Российской Федерации и федеральными законами к полномочиям органов муниципальной власти Республики Крым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3A" w:rsidRDefault="00A34A9E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</w:t>
            </w:r>
            <w:r w:rsidR="00945202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</w:t>
            </w:r>
          </w:p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45202" w:rsidRPr="004E6241" w:rsidTr="00BC02AD">
        <w:trPr>
          <w:trHeight w:val="19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202" w:rsidRPr="004E6241" w:rsidRDefault="00945202" w:rsidP="005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непривышения</w:t>
            </w:r>
            <w:proofErr w:type="spellEnd"/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расчетной численности работников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Республики Крым, определенной в соответствии с нормативным  актом Совета министров Республики Крым об утверждении нормативов формирования расходов на содержание органов местного самоуправления муниципальных образований в Республике Крым.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3A" w:rsidRDefault="00A34A9E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</w:t>
            </w:r>
            <w:r w:rsidR="00945202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</w:t>
            </w:r>
          </w:p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45202" w:rsidRPr="004E6241" w:rsidTr="00BC02AD">
        <w:trPr>
          <w:trHeight w:val="188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202" w:rsidRPr="004E6241" w:rsidRDefault="00945202" w:rsidP="005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по состоянию на 1-е число каждого месяца просроченной кредиторской задолженности бюджета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</w:t>
            </w:r>
            <w:r w:rsidR="009D3D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Крым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муниципальных учреждений в части расходов на оплату труда, уплату взносов по обязательному социальному страхованию на выплаты денежного содержания и иные выплаты работникам, а также обеспечение мер социальной поддержки отдельных категорий граждан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Жемчужинского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поселения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Нижнегорского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45202" w:rsidRPr="004E6241" w:rsidTr="00BC02AD">
        <w:trPr>
          <w:trHeight w:val="1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202" w:rsidRPr="004E6241" w:rsidRDefault="00945202" w:rsidP="005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решений о повышении оплаты труда лиц, замещающих муниципальные должности, и муниципальных служащих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Республики Крым на уровень, превышающий темпы и сроки повышения оплаты труда государственных служащих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рым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3A" w:rsidRDefault="00A34A9E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</w:t>
            </w:r>
            <w:r w:rsidR="00945202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</w:t>
            </w:r>
          </w:p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45202" w:rsidRPr="004E6241" w:rsidTr="00BC02AD">
        <w:trPr>
          <w:trHeight w:val="271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202" w:rsidRDefault="00945202" w:rsidP="005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на согласование в Министерство финансов Республики Крым проектов нормативных правовых актов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Республики Крым (проектов нормативных правовых актов о внесении изменений в указанные акты), направленны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установление</w:t>
            </w:r>
            <w:r w:rsidR="00E80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(увеличение расходов на выполнение) публичных нормативных обязательств муниципальных образований, осуществляемых за счет средств бюджета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</w:t>
            </w:r>
            <w:r w:rsidR="009D3D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Крым</w:t>
            </w:r>
            <w:proofErr w:type="gramEnd"/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34A9E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 w:rsidR="00DA163B" w:rsidRPr="00A34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34A9E">
              <w:rPr>
                <w:rFonts w:ascii="Times New Roman" w:eastAsia="Times New Roman" w:hAnsi="Times New Roman" w:cs="Times New Roman"/>
                <w:sz w:val="20"/>
                <w:szCs w:val="20"/>
              </w:rPr>
              <w:t>их принятия (утверждения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органами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</w:t>
            </w:r>
            <w:r w:rsidR="00A34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Крым</w:t>
            </w:r>
          </w:p>
          <w:p w:rsidR="00DA163B" w:rsidRPr="004E6241" w:rsidRDefault="00DA163B" w:rsidP="005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Жемчужинского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поселения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Нижнегорского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45202" w:rsidRPr="004E6241" w:rsidTr="00BC02AD">
        <w:trPr>
          <w:trHeight w:val="58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202" w:rsidRPr="00AD7841" w:rsidRDefault="00945202" w:rsidP="00586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Недопущение увеличения общей численности работников муниципальных учреждений, за исключением увеличения ее в результате ввода в эксплуатацию объектов, находящихся в муниципальной собственности, и в результате передачи указанных объектов из государственной собственности Республики Крым в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 Республики Крым.</w:t>
            </w:r>
          </w:p>
          <w:p w:rsidR="00945202" w:rsidRPr="00AD7841" w:rsidRDefault="00945202" w:rsidP="00586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>В случаях:</w:t>
            </w:r>
          </w:p>
          <w:p w:rsidR="00945202" w:rsidRPr="00AD7841" w:rsidRDefault="00945202" w:rsidP="00586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>- увеличения численности работников муниципальных учреждений в результате ввода в эксплуатацию объектов, находящихся в муниципальной собственности;</w:t>
            </w:r>
          </w:p>
          <w:p w:rsidR="00945202" w:rsidRPr="00AD7841" w:rsidRDefault="00945202" w:rsidP="00586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- увеличения численности работников муниципальных учреждений в результате передачи указанных объектов из государственной собственности Республики Крым в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 Республики Крым;</w:t>
            </w:r>
          </w:p>
          <w:p w:rsidR="00945202" w:rsidRPr="00AD7841" w:rsidRDefault="00945202" w:rsidP="005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- перераспределения численности работников муниципальных учреждений внутри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 Республики Крым и (или) консолидированного Нижнегорского муниципального района Республики Крым в пределах общей численности работников муниципальных учреждений,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 Республики Крым направляет в Министерство для рассмотрения проекты нормативных правовых актов органов местного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 Республики Крым</w:t>
            </w:r>
            <w:proofErr w:type="gramEnd"/>
            <w:r w:rsidRPr="00AD7841">
              <w:rPr>
                <w:rFonts w:ascii="Times New Roman" w:hAnsi="Times New Roman" w:cs="Times New Roman"/>
                <w:sz w:val="20"/>
                <w:szCs w:val="20"/>
              </w:rPr>
              <w:t>, касающиеся увеличения или перераспределения численности работников муниципальных учреждений, которые прошли процедуры согласования с исполнительными органами государственной власти Республики Крым по отраслевой принадлежности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3A" w:rsidRDefault="00A34A9E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</w:t>
            </w:r>
            <w:r w:rsidR="00945202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</w:t>
            </w:r>
          </w:p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45202" w:rsidRPr="004E6241" w:rsidTr="00BC02AD">
        <w:trPr>
          <w:trHeight w:val="131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63B" w:rsidRPr="004E6241" w:rsidRDefault="00945202" w:rsidP="005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значений показателя доли расходов бюджета муниципального образован</w:t>
            </w:r>
            <w:r w:rsidRPr="009949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9949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Нижнегорск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Крым, формируемых в рамках муниципальных программ, в общем объеме расходов бюджета в текущем финансовом году</w:t>
            </w:r>
            <w:r w:rsidR="00A34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(в плановом периоде без учета условно утвержденных расходов)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Жемчужинского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поселения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Нижнегорского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074AE7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074AE7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074AE7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074AE7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45202" w:rsidRPr="004E6241" w:rsidTr="00BC02AD">
        <w:trPr>
          <w:trHeight w:val="79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202" w:rsidRPr="00DA163B" w:rsidRDefault="00945202" w:rsidP="005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63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</w:t>
            </w:r>
            <w:r w:rsidR="00A34A9E">
              <w:rPr>
                <w:rFonts w:ascii="Times New Roman" w:eastAsia="Times New Roman" w:hAnsi="Times New Roman" w:cs="Times New Roman"/>
                <w:sz w:val="20"/>
                <w:szCs w:val="20"/>
              </w:rPr>
              <w:t>ение</w:t>
            </w:r>
            <w:r w:rsidRPr="00DA1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обязательн</w:t>
            </w:r>
            <w:r w:rsidR="00A34A9E">
              <w:rPr>
                <w:rFonts w:ascii="Times New Roman" w:eastAsia="Times New Roman" w:hAnsi="Times New Roman" w:cs="Times New Roman"/>
                <w:sz w:val="20"/>
                <w:szCs w:val="20"/>
              </w:rPr>
              <w:t>ого</w:t>
            </w:r>
            <w:r w:rsidRPr="00DA1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объем</w:t>
            </w:r>
            <w:r w:rsidR="00A34A9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A1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63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DA163B">
              <w:rPr>
                <w:rFonts w:ascii="Times New Roman" w:eastAsia="Times New Roman" w:hAnsi="Times New Roman" w:cs="Times New Roman"/>
                <w:sz w:val="20"/>
                <w:szCs w:val="20"/>
              </w:rPr>
              <w:t>, в мероприятиях, где оно предусмотрено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3A" w:rsidRDefault="00586E8E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</w:t>
            </w:r>
            <w:r w:rsidR="00945202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</w:t>
            </w:r>
          </w:p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45202" w:rsidRPr="004E6241" w:rsidTr="00BC02AD">
        <w:trPr>
          <w:trHeight w:val="113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202" w:rsidRPr="00AD7841" w:rsidRDefault="00945202" w:rsidP="005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плана мероприятий по росту доходного потенциала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 Республики Крым и (или) по оптимизации расходов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 Республики Крым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Жемчужинского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поселения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Нижнегорского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</w:t>
            </w:r>
          </w:p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45202" w:rsidRPr="004E6241" w:rsidTr="00BC02AD">
        <w:trPr>
          <w:trHeight w:val="801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202" w:rsidRPr="004E6241" w:rsidRDefault="00945202" w:rsidP="005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Оптимизация расходов бюджета по результатам  проведения конкурсных процедур при осуществлении закупок для муниципальных нужд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Жемчужинского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поселения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Нижнегорского района Республики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45202" w:rsidRPr="004E6241" w:rsidTr="00BC02AD">
        <w:trPr>
          <w:trHeight w:val="117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202" w:rsidRPr="004E6241" w:rsidRDefault="00945202" w:rsidP="005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на официальном сайте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</w:t>
            </w:r>
            <w:r w:rsidR="00A34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Крым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</w:t>
            </w:r>
            <w:r w:rsidR="00A34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«Интернет» 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</w:t>
            </w:r>
            <w:r w:rsidR="00A34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Крым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последней редакции)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Жемчужинского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поселения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Нижнегорского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45202" w:rsidRPr="004E6241" w:rsidTr="00BC02AD">
        <w:trPr>
          <w:trHeight w:val="225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202" w:rsidRPr="005F133A" w:rsidRDefault="003671CB" w:rsidP="00287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Продолжение работы по организации исполнения бюджета муниципального образования </w:t>
            </w:r>
            <w:r w:rsidR="002878FD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367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в территориальном органе Федерального казначейства согласно письму Управления Федерального казначейства по Республике Крым от 13.12.2021 № 75-31-03/7610 «О приеме отдельных функций финансового органа»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5F133A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33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45202" w:rsidRPr="007D149E" w:rsidTr="00BC02AD">
        <w:trPr>
          <w:trHeight w:val="79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202" w:rsidRPr="004E6241" w:rsidRDefault="00945202" w:rsidP="005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поселени</w:t>
            </w:r>
            <w:r w:rsidRPr="007D149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</w:t>
            </w:r>
            <w:r w:rsidRPr="007D149E">
              <w:rPr>
                <w:rFonts w:ascii="Times New Roman" w:eastAsia="Times New Roman" w:hAnsi="Times New Roman" w:cs="Times New Roman"/>
                <w:sz w:val="20"/>
                <w:szCs w:val="20"/>
              </w:rPr>
              <w:t>ому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  <w:r w:rsidRPr="007D149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3A" w:rsidRDefault="00700CF0" w:rsidP="005F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</w:t>
            </w:r>
            <w:r w:rsidR="00945202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</w:t>
            </w:r>
          </w:p>
          <w:p w:rsidR="00945202" w:rsidRPr="004E6241" w:rsidRDefault="004F624F" w:rsidP="005F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еспублики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45202" w:rsidRPr="007D149E" w:rsidTr="00BC02AD">
        <w:trPr>
          <w:trHeight w:val="212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202" w:rsidRPr="00F8347F" w:rsidRDefault="00945202" w:rsidP="00586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>Направление на согласование (заключение) в Министерство финансов Республики Крым:</w:t>
            </w:r>
          </w:p>
          <w:p w:rsidR="00945202" w:rsidRPr="00F8347F" w:rsidRDefault="00945202" w:rsidP="00586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>- проекта решения о бюджете муниципального образования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</w:t>
            </w: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Крым на очередной финансовый год и на плановый период (доходы по видам доходов; расходы по разделам, подразделам, видам расходов; дефицит или </w:t>
            </w:r>
            <w:proofErr w:type="spellStart"/>
            <w:r w:rsidRPr="00F8347F">
              <w:rPr>
                <w:rFonts w:ascii="Times New Roman" w:hAnsi="Times New Roman" w:cs="Times New Roman"/>
                <w:sz w:val="20"/>
                <w:szCs w:val="20"/>
              </w:rPr>
              <w:t>профицит</w:t>
            </w:r>
            <w:proofErr w:type="spellEnd"/>
            <w:r w:rsidRPr="00F8347F">
              <w:rPr>
                <w:rFonts w:ascii="Times New Roman" w:hAnsi="Times New Roman" w:cs="Times New Roman"/>
                <w:sz w:val="20"/>
                <w:szCs w:val="20"/>
              </w:rPr>
              <w:t xml:space="preserve">, источники финансирования дефицита бюджета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 </w:t>
            </w: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Крым по видам источников; </w:t>
            </w:r>
            <w:proofErr w:type="gramStart"/>
            <w:r w:rsidRPr="00F8347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муниципальных заимствований и основные направления долговой политики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 </w:t>
            </w: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Крым на очередной финансовый год и на плановый период), учитывающего бюджетный эффект от реализации мероприятий плана по росту доходного потенциала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 </w:t>
            </w: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Крым и (или) оптимизации расходов бюджета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 </w:t>
            </w: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>Республики Крым до</w:t>
            </w:r>
            <w:proofErr w:type="gramEnd"/>
            <w:r w:rsidRPr="00F8347F">
              <w:rPr>
                <w:rFonts w:ascii="Times New Roman" w:hAnsi="Times New Roman" w:cs="Times New Roman"/>
                <w:sz w:val="20"/>
                <w:szCs w:val="20"/>
              </w:rPr>
              <w:t xml:space="preserve"> внесения указанного проекта в представительный орган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</w:t>
            </w: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Крым - не позднее 15 октября текущего финансового года;</w:t>
            </w:r>
          </w:p>
          <w:p w:rsidR="00945202" w:rsidRPr="00F8347F" w:rsidRDefault="00945202" w:rsidP="005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 xml:space="preserve">- проектов решений о внесении изменений в решение о бюджете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 </w:t>
            </w: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Крым на очередной финансовый год и на плановый период до внесения указанных проектов в представительный орган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 </w:t>
            </w: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>Республики Крым - не позднее 15 декабря текущего финансового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4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Жемчужинского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</w:t>
            </w:r>
            <w:r w:rsidRPr="007D149E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поселения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Нижнегорского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D149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45202" w:rsidRPr="007D149E" w:rsidTr="00BC02AD">
        <w:trPr>
          <w:trHeight w:val="139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02" w:rsidRPr="00F8347F" w:rsidRDefault="00945202" w:rsidP="00586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>Ведение учета в Единой системе управления бюджетным процессом Республики Крым (далее - ЕСУБП) в следующих подсистемах: «</w:t>
            </w:r>
            <w:r w:rsidRPr="00F834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 xml:space="preserve"> – Консолидация», «</w:t>
            </w:r>
            <w:r w:rsidRPr="00F834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 xml:space="preserve"> – Исполнение», «</w:t>
            </w:r>
            <w:r w:rsidRPr="00F834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 xml:space="preserve"> – Планирование», «Реестр источников доходов» и обеспечение отсутствия расхождений между указанными подсистемами ЕСУБП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49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Жемчужинского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</w:t>
            </w:r>
            <w:r w:rsidRPr="007D149E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поселения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Нижнегорского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D149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1D4C5B" w:rsidRPr="00F272FD" w:rsidRDefault="001D4C5B" w:rsidP="004F624F">
      <w:pPr>
        <w:pStyle w:val="70"/>
        <w:shd w:val="clear" w:color="auto" w:fill="auto"/>
        <w:spacing w:before="0" w:line="307" w:lineRule="exact"/>
        <w:ind w:left="5103"/>
      </w:pPr>
    </w:p>
    <w:sectPr w:rsidR="001D4C5B" w:rsidRPr="00F272FD" w:rsidSect="00586E8E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74FE"/>
    <w:rsid w:val="000110E0"/>
    <w:rsid w:val="000258ED"/>
    <w:rsid w:val="0004473F"/>
    <w:rsid w:val="000603F7"/>
    <w:rsid w:val="00074AE7"/>
    <w:rsid w:val="00092C8F"/>
    <w:rsid w:val="00092D71"/>
    <w:rsid w:val="000C6A1E"/>
    <w:rsid w:val="000C765D"/>
    <w:rsid w:val="000D3EFB"/>
    <w:rsid w:val="000E6A9F"/>
    <w:rsid w:val="0014758D"/>
    <w:rsid w:val="00166E56"/>
    <w:rsid w:val="001A0F6F"/>
    <w:rsid w:val="001C205A"/>
    <w:rsid w:val="001D4C5B"/>
    <w:rsid w:val="001D566A"/>
    <w:rsid w:val="001E0C0D"/>
    <w:rsid w:val="001F3767"/>
    <w:rsid w:val="00200210"/>
    <w:rsid w:val="002102F5"/>
    <w:rsid w:val="002751D5"/>
    <w:rsid w:val="002878FD"/>
    <w:rsid w:val="002A6B95"/>
    <w:rsid w:val="002C15D6"/>
    <w:rsid w:val="002F4DC7"/>
    <w:rsid w:val="00361B6B"/>
    <w:rsid w:val="003671CB"/>
    <w:rsid w:val="00390FFA"/>
    <w:rsid w:val="003B71A0"/>
    <w:rsid w:val="003C7CE2"/>
    <w:rsid w:val="003E75C8"/>
    <w:rsid w:val="004140B2"/>
    <w:rsid w:val="0041738F"/>
    <w:rsid w:val="004D78E8"/>
    <w:rsid w:val="004F624F"/>
    <w:rsid w:val="00555664"/>
    <w:rsid w:val="0055733F"/>
    <w:rsid w:val="00561E60"/>
    <w:rsid w:val="00586E8E"/>
    <w:rsid w:val="005D1A2B"/>
    <w:rsid w:val="005F133A"/>
    <w:rsid w:val="0060299B"/>
    <w:rsid w:val="00700CF0"/>
    <w:rsid w:val="00710EBC"/>
    <w:rsid w:val="00802CFE"/>
    <w:rsid w:val="00823A64"/>
    <w:rsid w:val="008B12AB"/>
    <w:rsid w:val="008D09A4"/>
    <w:rsid w:val="009203BE"/>
    <w:rsid w:val="009310F8"/>
    <w:rsid w:val="00945202"/>
    <w:rsid w:val="00960786"/>
    <w:rsid w:val="00971FC2"/>
    <w:rsid w:val="009B75F5"/>
    <w:rsid w:val="009D3487"/>
    <w:rsid w:val="009D3D43"/>
    <w:rsid w:val="00A03850"/>
    <w:rsid w:val="00A1231B"/>
    <w:rsid w:val="00A34A9E"/>
    <w:rsid w:val="00B2475C"/>
    <w:rsid w:val="00B912BB"/>
    <w:rsid w:val="00BC02AD"/>
    <w:rsid w:val="00BC1A01"/>
    <w:rsid w:val="00BD7E28"/>
    <w:rsid w:val="00C174FE"/>
    <w:rsid w:val="00C312AF"/>
    <w:rsid w:val="00CA056D"/>
    <w:rsid w:val="00D4186A"/>
    <w:rsid w:val="00D43A6B"/>
    <w:rsid w:val="00D44B62"/>
    <w:rsid w:val="00D7623A"/>
    <w:rsid w:val="00DA163B"/>
    <w:rsid w:val="00E04631"/>
    <w:rsid w:val="00E36BBC"/>
    <w:rsid w:val="00E804F8"/>
    <w:rsid w:val="00EA0B0B"/>
    <w:rsid w:val="00EF648B"/>
    <w:rsid w:val="00F1091F"/>
    <w:rsid w:val="00F272FD"/>
    <w:rsid w:val="00F40F3F"/>
    <w:rsid w:val="00F42423"/>
    <w:rsid w:val="00F51EAB"/>
    <w:rsid w:val="00F56EFB"/>
    <w:rsid w:val="00F60460"/>
    <w:rsid w:val="00F61346"/>
    <w:rsid w:val="00F64A25"/>
    <w:rsid w:val="00FB5F62"/>
    <w:rsid w:val="00FD2C19"/>
    <w:rsid w:val="00FD5813"/>
    <w:rsid w:val="00FD6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7">
    <w:name w:val="Основной текст (7)_"/>
    <w:basedOn w:val="a0"/>
    <w:link w:val="70"/>
    <w:rsid w:val="00F40F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40F3F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A123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A1231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1231B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77;&#1084;&#1095;&#1091;&#1078;&#1080;&#1085;&#1089;&#1082;&#1086;&#1077;-&#1089;&#108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B300D-6FCC-469F-916C-29AFEF93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10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35</cp:revision>
  <cp:lastPrinted>2022-04-01T09:20:00Z</cp:lastPrinted>
  <dcterms:created xsi:type="dcterms:W3CDTF">2018-04-06T08:16:00Z</dcterms:created>
  <dcterms:modified xsi:type="dcterms:W3CDTF">2022-04-01T12:24:00Z</dcterms:modified>
</cp:coreProperties>
</file>