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06" w:rsidRPr="00963B6D" w:rsidRDefault="008D0C06" w:rsidP="008D0C06">
      <w:pPr>
        <w:pStyle w:val="a5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963B6D">
        <w:rPr>
          <w:rFonts w:ascii="Times New Roman" w:hAnsi="Times New Roman" w:cs="Times New Roman"/>
          <w:b/>
          <w:sz w:val="28"/>
          <w:szCs w:val="28"/>
        </w:rPr>
        <w:t>Государственная информационная система ЖКХ</w:t>
      </w:r>
      <w:r w:rsidRPr="00963B6D">
        <w:rPr>
          <w:rFonts w:ascii="Times New Roman" w:hAnsi="Times New Roman" w:cs="Times New Roman"/>
          <w:sz w:val="28"/>
          <w:szCs w:val="28"/>
        </w:rPr>
        <w:t xml:space="preserve">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8D0C06" w:rsidRPr="00963B6D" w:rsidRDefault="008D0C06" w:rsidP="008D0C06">
      <w:pPr>
        <w:pStyle w:val="a5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:rsidR="008D0C06" w:rsidRPr="00963B6D" w:rsidRDefault="008D0C06" w:rsidP="008D0C06">
      <w:pPr>
        <w:pStyle w:val="a5"/>
        <w:jc w:val="both"/>
        <w:rPr>
          <w:rFonts w:ascii="Times New Roman" w:eastAsia="Helvetica" w:hAnsi="Times New Roman" w:cs="Times New Roman"/>
          <w:sz w:val="28"/>
          <w:szCs w:val="28"/>
        </w:rPr>
      </w:pPr>
      <w:bookmarkStart w:id="0" w:name="_GoBack"/>
      <w:r w:rsidRPr="00963B6D">
        <w:rPr>
          <w:rFonts w:ascii="Times New Roman" w:hAnsi="Times New Roman" w:cs="Times New Roman"/>
          <w:b/>
          <w:sz w:val="28"/>
          <w:szCs w:val="28"/>
        </w:rPr>
        <w:t>ГИС ЖКХ</w:t>
      </w:r>
      <w:bookmarkEnd w:id="0"/>
      <w:r w:rsidRPr="00963B6D">
        <w:rPr>
          <w:rFonts w:ascii="Times New Roman" w:hAnsi="Times New Roman" w:cs="Times New Roman"/>
          <w:sz w:val="28"/>
          <w:szCs w:val="28"/>
        </w:rPr>
        <w:t xml:space="preserve">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и </w:t>
      </w:r>
      <w:proofErr w:type="spellStart"/>
      <w:r w:rsidRPr="00963B6D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963B6D">
        <w:rPr>
          <w:rFonts w:ascii="Times New Roman" w:hAnsi="Times New Roman" w:cs="Times New Roman"/>
          <w:sz w:val="28"/>
          <w:szCs w:val="28"/>
        </w:rPr>
        <w:t xml:space="preserve"> организациями, ТСЖ, органами власти различных уровней. Система доступна по ссылке: </w:t>
      </w:r>
      <w:hyperlink r:id="rId6" w:anchor="!/main" w:history="1">
        <w:r w:rsidRPr="00963B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63B6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63B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dom</w:t>
        </w:r>
        <w:proofErr w:type="spellEnd"/>
        <w:r w:rsidRPr="00963B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3B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963B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3B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63B6D">
          <w:rPr>
            <w:rStyle w:val="a4"/>
            <w:rFonts w:ascii="Times New Roman" w:hAnsi="Times New Roman" w:cs="Times New Roman"/>
            <w:sz w:val="28"/>
            <w:szCs w:val="28"/>
          </w:rPr>
          <w:t>/#!/</w:t>
        </w:r>
        <w:r w:rsidRPr="00963B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main</w:t>
        </w:r>
      </w:hyperlink>
      <w:r w:rsidRPr="00963B6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D0C06" w:rsidRPr="00963B6D" w:rsidRDefault="008D0C06" w:rsidP="008D0C06">
      <w:pPr>
        <w:pStyle w:val="a5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:rsidR="008D0C06" w:rsidRPr="00963B6D" w:rsidRDefault="008D0C06" w:rsidP="008D0C06">
      <w:pPr>
        <w:pStyle w:val="a7"/>
        <w:spacing w:before="0" w:line="20" w:lineRule="atLeast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Системы россияне могут: </w:t>
      </w:r>
    </w:p>
    <w:p w:rsidR="008D0C06" w:rsidRPr="00963B6D" w:rsidRDefault="008D0C06" w:rsidP="008D0C06">
      <w:pPr>
        <w:pStyle w:val="a7"/>
        <w:spacing w:before="0" w:line="20" w:lineRule="atLeast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8D0C06" w:rsidRPr="00963B6D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посмотреть начисления за </w:t>
      </w:r>
      <w:proofErr w:type="gramStart"/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текущий</w:t>
      </w:r>
      <w:proofErr w:type="gramEnd"/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предыдущие периоды, а также внести плату за предоставленные жилищно-коммунальные услуги;</w:t>
      </w:r>
    </w:p>
    <w:p w:rsidR="008D0C06" w:rsidRPr="00963B6D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>ввести и проверить показания приборов учета;</w:t>
      </w:r>
    </w:p>
    <w:p w:rsidR="008D0C06" w:rsidRPr="00963B6D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контролировать работы по дому, проводимые управляющими организациями, а также их стоимость;</w:t>
      </w:r>
    </w:p>
    <w:p w:rsidR="008D0C06" w:rsidRPr="00963B6D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проверить наличие лиценз</w:t>
      </w:r>
      <w:proofErr w:type="gramStart"/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>ии у у</w:t>
      </w:r>
      <w:proofErr w:type="gramEnd"/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правляющей организации;</w:t>
      </w:r>
    </w:p>
    <w:p w:rsidR="008D0C06" w:rsidRPr="00963B6D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>узнать график капитального ремонта дома;</w:t>
      </w:r>
    </w:p>
    <w:p w:rsidR="008D0C06" w:rsidRPr="00963B6D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информацию о тарифах на ЖКУ;</w:t>
      </w:r>
    </w:p>
    <w:p w:rsidR="008D0C06" w:rsidRPr="00963B6D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8D0C06" w:rsidRPr="00963B6D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направить обращения в органы власти;</w:t>
      </w:r>
    </w:p>
    <w:p w:rsidR="008D0C06" w:rsidRPr="00963B6D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уведомление о плановом отключении коммунальных ресурсов в своем многоквартирном доме и многое другое.</w:t>
      </w:r>
    </w:p>
    <w:p w:rsidR="008D0C06" w:rsidRPr="00963B6D" w:rsidRDefault="008D0C06" w:rsidP="008D0C06">
      <w:pPr>
        <w:pStyle w:val="a7"/>
        <w:spacing w:before="0" w:line="20" w:lineRule="atLeast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8D0C06" w:rsidRPr="00963B6D" w:rsidRDefault="008D0C06" w:rsidP="008D0C06">
      <w:pPr>
        <w:pStyle w:val="a7"/>
        <w:spacing w:before="0" w:line="20" w:lineRule="atLeast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 ГИС ЖКХ интегрирована с единым порталом государственных и муниципальных услуг (</w:t>
      </w:r>
      <w:hyperlink r:id="rId7" w:history="1">
        <w:r w:rsidRPr="00963B6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963B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3B6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gosuslugi</w:t>
        </w:r>
        <w:proofErr w:type="spellEnd"/>
        <w:r w:rsidRPr="00963B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3B6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proofErr w:type="gramStart"/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>, поэтому отдельная регистрация в системе не требуется — зайти можно через подтвержденную учетную запись «</w:t>
      </w:r>
      <w:proofErr w:type="spellStart"/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Для удобства пользования системой создано специальное мобильное приложение для платформ </w:t>
      </w:r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iOS</w:t>
      </w:r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Android</w:t>
      </w:r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C06" w:rsidRPr="00963B6D" w:rsidRDefault="008D0C06" w:rsidP="008D0C06">
      <w:pPr>
        <w:pStyle w:val="a7"/>
        <w:spacing w:before="0" w:line="20" w:lineRule="atLeast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8D0C06" w:rsidRPr="00963B6D" w:rsidRDefault="008D0C06" w:rsidP="008D0C06">
      <w:pPr>
        <w:pStyle w:val="a7"/>
        <w:spacing w:before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работ по развитию ГИС ЖКХ планируется интегрировать ГИС Ж</w:t>
      </w:r>
      <w:proofErr w:type="gramStart"/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>КХ с др</w:t>
      </w:r>
      <w:proofErr w:type="gramEnd"/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угими региональными и муниципальными информационными системами, а также расширить взаимодействие с единым порталом </w:t>
      </w:r>
      <w:proofErr w:type="spellStart"/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963B6D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позволит оптимизировать процесс размещения информации в системе и исключить дублирование данных.</w:t>
      </w:r>
    </w:p>
    <w:p w:rsidR="0067208C" w:rsidRPr="00963B6D" w:rsidRDefault="0067208C" w:rsidP="008D0C06">
      <w:pPr>
        <w:rPr>
          <w:rFonts w:ascii="Times New Roman" w:hAnsi="Times New Roman" w:cs="Times New Roman"/>
          <w:sz w:val="28"/>
          <w:szCs w:val="28"/>
        </w:rPr>
      </w:pPr>
    </w:p>
    <w:sectPr w:rsidR="0067208C" w:rsidRPr="00963B6D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FE"/>
    <w:multiLevelType w:val="hybridMultilevel"/>
    <w:tmpl w:val="CD2E086E"/>
    <w:numStyleLink w:val="a"/>
  </w:abstractNum>
  <w:abstractNum w:abstractNumId="1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06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0C06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3B6D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D0C06"/>
    <w:rPr>
      <w:u w:val="single"/>
    </w:rPr>
  </w:style>
  <w:style w:type="paragraph" w:styleId="a5">
    <w:name w:val="Body Text"/>
    <w:link w:val="a6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1"/>
    <w:link w:val="a5"/>
    <w:rsid w:val="008D0C06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 w:righ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8D0C0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D0C06"/>
    <w:rPr>
      <w:u w:val="single"/>
    </w:rPr>
  </w:style>
  <w:style w:type="paragraph" w:styleId="a5">
    <w:name w:val="Body Text"/>
    <w:link w:val="a6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1"/>
    <w:link w:val="a5"/>
    <w:rsid w:val="008D0C06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 w:righ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8D0C0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Арина Вячеславовна</dc:creator>
  <cp:keywords/>
  <dc:description/>
  <cp:lastModifiedBy>Admin</cp:lastModifiedBy>
  <cp:revision>3</cp:revision>
  <cp:lastPrinted>2021-12-23T10:28:00Z</cp:lastPrinted>
  <dcterms:created xsi:type="dcterms:W3CDTF">2021-11-19T16:12:00Z</dcterms:created>
  <dcterms:modified xsi:type="dcterms:W3CDTF">2021-12-23T10:28:00Z</dcterms:modified>
</cp:coreProperties>
</file>