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A06" w:rsidRDefault="00836A06" w:rsidP="00836A06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0CBAF060" wp14:editId="7AA43D6E">
            <wp:simplePos x="0" y="0"/>
            <wp:positionH relativeFrom="column">
              <wp:posOffset>436245</wp:posOffset>
            </wp:positionH>
            <wp:positionV relativeFrom="paragraph">
              <wp:posOffset>0</wp:posOffset>
            </wp:positionV>
            <wp:extent cx="4577080" cy="347281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47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  <w:r>
        <w:rPr>
          <w:sz w:val="56"/>
          <w:szCs w:val="56"/>
        </w:rPr>
        <w:t>ЕДИНОВРЕМЕННАЯ ВЫПЛАТА НА УЛУЧШЕНИЕ ЖИЛИЩНЫХ УСЛОВИЙ СЕМЬЯМ С ДЕТЬМИ</w:t>
      </w: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  <w:proofErr w:type="spellStart"/>
      <w:r>
        <w:rPr>
          <w:sz w:val="56"/>
          <w:szCs w:val="56"/>
        </w:rPr>
        <w:t>п</w:t>
      </w:r>
      <w:proofErr w:type="gramStart"/>
      <w:r>
        <w:rPr>
          <w:sz w:val="56"/>
          <w:szCs w:val="56"/>
        </w:rPr>
        <w:t>.Н</w:t>
      </w:r>
      <w:proofErr w:type="gramEnd"/>
      <w:r>
        <w:rPr>
          <w:sz w:val="56"/>
          <w:szCs w:val="56"/>
        </w:rPr>
        <w:t>ижнегорский</w:t>
      </w:r>
      <w:proofErr w:type="spellEnd"/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  <w:r>
        <w:rPr>
          <w:sz w:val="56"/>
          <w:szCs w:val="56"/>
        </w:rPr>
        <w:t>2019 год</w:t>
      </w: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Единовременную выплату на улучшение жилищных условий могут получить семьи с новорожденным ребенком в Крыму</w:t>
      </w:r>
    </w:p>
    <w:p w:rsidR="00836A06" w:rsidRDefault="00836A06" w:rsidP="00836A06">
      <w:pPr>
        <w:pStyle w:val="Standard"/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09D5ABC3" wp14:editId="652B029F">
            <wp:simplePos x="0" y="0"/>
            <wp:positionH relativeFrom="column">
              <wp:posOffset>-294005</wp:posOffset>
            </wp:positionH>
            <wp:positionV relativeFrom="paragraph">
              <wp:posOffset>86995</wp:posOffset>
            </wp:positionV>
            <wp:extent cx="3848100" cy="3137535"/>
            <wp:effectExtent l="0" t="0" r="0" b="5715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A06" w:rsidRDefault="00836A06" w:rsidP="00836A06">
      <w:pPr>
        <w:pStyle w:val="Standard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>
        <w:rPr>
          <w:sz w:val="28"/>
          <w:szCs w:val="28"/>
        </w:rPr>
        <w:t>ретендовать на выплату может один из родителей (одинокий родитель) при рождении в семье ребенка с</w:t>
      </w:r>
      <w:r>
        <w:rPr>
          <w:b/>
          <w:bCs/>
          <w:sz w:val="28"/>
          <w:szCs w:val="28"/>
        </w:rPr>
        <w:t xml:space="preserve"> 01 января 2019 года</w:t>
      </w:r>
      <w:r>
        <w:rPr>
          <w:sz w:val="28"/>
          <w:szCs w:val="28"/>
        </w:rPr>
        <w:t xml:space="preserve">. Новорожденный должен быть зарегистрирован в </w:t>
      </w:r>
      <w:proofErr w:type="spellStart"/>
      <w:r>
        <w:rPr>
          <w:sz w:val="28"/>
          <w:szCs w:val="28"/>
        </w:rPr>
        <w:t>ЗАГСе</w:t>
      </w:r>
      <w:proofErr w:type="spellEnd"/>
      <w:r>
        <w:rPr>
          <w:sz w:val="28"/>
          <w:szCs w:val="28"/>
        </w:rPr>
        <w:t xml:space="preserve"> на территории Республики Крым и совместно проживать с лицом </w:t>
      </w:r>
      <w:proofErr w:type="gramStart"/>
      <w:r>
        <w:rPr>
          <w:sz w:val="28"/>
          <w:szCs w:val="28"/>
        </w:rPr>
        <w:t>претендующем</w:t>
      </w:r>
      <w:proofErr w:type="gramEnd"/>
      <w:r>
        <w:rPr>
          <w:sz w:val="28"/>
          <w:szCs w:val="28"/>
        </w:rPr>
        <w:t xml:space="preserve"> на выплату.</w:t>
      </w:r>
    </w:p>
    <w:p w:rsidR="00836A06" w:rsidRDefault="00836A06" w:rsidP="00836A06">
      <w:pPr>
        <w:pStyle w:val="Standard"/>
        <w:jc w:val="both"/>
        <w:rPr>
          <w:sz w:val="28"/>
          <w:szCs w:val="28"/>
        </w:rPr>
      </w:pPr>
    </w:p>
    <w:p w:rsidR="00836A06" w:rsidRDefault="00836A06" w:rsidP="00836A06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Единовременная выплата предоставляется при соблюдении следующих условий:</w:t>
      </w:r>
    </w:p>
    <w:p w:rsidR="00836A06" w:rsidRDefault="00836A06" w:rsidP="00836A06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* родител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одинокий родитель) рожден на территории Республики Крым и проживает на территории Республики Крым в общей сложности не менее 10 лет на день обращения за назначением единовременной выплаты;</w:t>
      </w:r>
    </w:p>
    <w:p w:rsidR="00836A06" w:rsidRDefault="00836A06" w:rsidP="00836A06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* один родитель рожден на территории Республики Крым, а второй родитель проживает на территории Республики Крым в общей сложности не менее 10 лет на день обращения за назначением единовременной выплаты;</w:t>
      </w:r>
    </w:p>
    <w:p w:rsidR="00836A06" w:rsidRDefault="00836A06" w:rsidP="00836A06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*родители (одинокий родитель) проживают на территории Республики Крым в общей сложности не менее 15 лет на день обращения за назначением единовременной выплаты</w:t>
      </w:r>
    </w:p>
    <w:p w:rsidR="00836A06" w:rsidRDefault="00836A06" w:rsidP="00836A06">
      <w:pPr>
        <w:pStyle w:val="Standard"/>
        <w:jc w:val="both"/>
        <w:rPr>
          <w:sz w:val="32"/>
          <w:szCs w:val="32"/>
        </w:rPr>
      </w:pPr>
      <w:r>
        <w:rPr>
          <w:rFonts w:ascii="Roboto" w:hAnsi="Roboto" w:cs="Roboto"/>
          <w:b/>
          <w:bCs/>
          <w:color w:val="000000"/>
          <w:sz w:val="32"/>
          <w:szCs w:val="32"/>
        </w:rPr>
        <w:t xml:space="preserve">     Кроме того, должны быть соблюдены определенные условия. Так, размер среднедушевого дохода семьи не должен превышать двукратную величину прожиточного минимума на душу населения, установленного в Республике Крым. При этом общая площадь жилых помещений, принадлежащих семье, должна составлять не более 18 квадратных метров в расчете на каждого члена семьи.</w:t>
      </w:r>
    </w:p>
    <w:p w:rsidR="00836A06" w:rsidRDefault="00836A06" w:rsidP="00836A06">
      <w:pPr>
        <w:pStyle w:val="Textbody"/>
        <w:spacing w:after="0"/>
        <w:jc w:val="both"/>
        <w:rPr>
          <w:sz w:val="28"/>
          <w:szCs w:val="28"/>
        </w:rPr>
      </w:pPr>
      <w:r>
        <w:rPr>
          <w:rFonts w:ascii="Roboto" w:eastAsia="Roboto" w:hAnsi="Roboto" w:cs="Roboto"/>
          <w:b/>
          <w:bCs/>
          <w:color w:val="000000"/>
          <w:sz w:val="32"/>
          <w:szCs w:val="32"/>
        </w:rPr>
        <w:t xml:space="preserve">    </w:t>
      </w:r>
      <w:r>
        <w:rPr>
          <w:rFonts w:ascii="Roboto" w:hAnsi="Roboto" w:cs="Roboto"/>
          <w:b/>
          <w:bCs/>
          <w:color w:val="000000"/>
          <w:sz w:val="32"/>
          <w:szCs w:val="32"/>
        </w:rPr>
        <w:t>Дополнительная мера социальной поддержки предоставляется гражданам независимо от наличия права на иные виды государственных пособий гражданам, имеющим детей.</w:t>
      </w:r>
    </w:p>
    <w:p w:rsidR="00836A06" w:rsidRDefault="00836A06" w:rsidP="00836A06">
      <w:pPr>
        <w:pStyle w:val="Textbody"/>
        <w:spacing w:after="0"/>
        <w:jc w:val="both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3E10831A" wp14:editId="1A824128">
            <wp:simplePos x="0" y="0"/>
            <wp:positionH relativeFrom="column">
              <wp:posOffset>3241040</wp:posOffset>
            </wp:positionH>
            <wp:positionV relativeFrom="paragraph">
              <wp:posOffset>-371475</wp:posOffset>
            </wp:positionV>
            <wp:extent cx="3331210" cy="2553335"/>
            <wp:effectExtent l="0" t="0" r="2540" b="0"/>
            <wp:wrapSquare wrapText="bothSides"/>
            <wp:docPr id="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Emphasis"/>
          <w:rFonts w:ascii="Roboto" w:eastAsia="Roboto" w:hAnsi="Roboto" w:cs="Roboto"/>
          <w:b w:val="0"/>
          <w:bCs w:val="0"/>
          <w:color w:val="000000"/>
          <w:sz w:val="32"/>
          <w:szCs w:val="32"/>
        </w:rPr>
        <w:t xml:space="preserve"> </w:t>
      </w:r>
      <w:r>
        <w:rPr>
          <w:rStyle w:val="StrongEmphasis"/>
          <w:rFonts w:ascii="Roboto" w:hAnsi="Roboto" w:cs="Roboto"/>
          <w:b w:val="0"/>
          <w:bCs w:val="0"/>
          <w:color w:val="000000"/>
          <w:sz w:val="32"/>
          <w:szCs w:val="32"/>
        </w:rPr>
        <w:t>Средства единовременной выплаты перечисляются ГКУ РК «Центр социальных выплат» на банковский счет физического лица, юридического лица, организации (в том числе кредитной) в счет</w:t>
      </w:r>
      <w:r>
        <w:rPr>
          <w:rFonts w:ascii="Roboto" w:hAnsi="Roboto" w:cs="Roboto"/>
          <w:b/>
          <w:bCs/>
          <w:color w:val="000000"/>
          <w:sz w:val="32"/>
          <w:szCs w:val="32"/>
        </w:rPr>
        <w:t> </w:t>
      </w:r>
      <w:r>
        <w:rPr>
          <w:rStyle w:val="StrongEmphasis"/>
          <w:rFonts w:ascii="Roboto" w:hAnsi="Roboto" w:cs="Roboto"/>
          <w:b w:val="0"/>
          <w:bCs w:val="0"/>
          <w:color w:val="000000"/>
          <w:sz w:val="32"/>
          <w:szCs w:val="32"/>
        </w:rPr>
        <w:t>погашения обязательств, возникших в соответствии с гражданско-правовым договором купли-продажи жилого помещения, договором долевого участия в строительстве или договором ипотечного кредита.</w:t>
      </w:r>
    </w:p>
    <w:p w:rsidR="00836A06" w:rsidRDefault="00836A06" w:rsidP="00836A06">
      <w:pPr>
        <w:pStyle w:val="Textbody"/>
        <w:spacing w:after="0"/>
        <w:jc w:val="both"/>
      </w:pPr>
      <w:r>
        <w:rPr>
          <w:rFonts w:ascii="Roboto" w:eastAsia="Roboto" w:hAnsi="Roboto" w:cs="Roboto"/>
          <w:b/>
          <w:bCs/>
          <w:color w:val="000000"/>
          <w:sz w:val="32"/>
          <w:szCs w:val="32"/>
        </w:rPr>
        <w:t xml:space="preserve">     </w:t>
      </w:r>
      <w:r>
        <w:rPr>
          <w:rFonts w:ascii="Roboto" w:hAnsi="Roboto" w:cs="Roboto"/>
          <w:b/>
          <w:bCs/>
          <w:color w:val="000000"/>
          <w:sz w:val="32"/>
          <w:szCs w:val="32"/>
        </w:rPr>
        <w:t>Размер единовременной выплаты определяется исходя из</w:t>
      </w:r>
      <w:r>
        <w:rPr>
          <w:rStyle w:val="a3"/>
          <w:rFonts w:ascii="Roboto" w:hAnsi="Roboto" w:cs="Roboto"/>
          <w:b/>
          <w:bCs/>
          <w:color w:val="000000"/>
          <w:sz w:val="32"/>
          <w:szCs w:val="32"/>
        </w:rPr>
        <w:t> </w:t>
      </w:r>
      <w:r>
        <w:rPr>
          <w:rFonts w:ascii="Roboto" w:hAnsi="Roboto" w:cs="Roboto"/>
          <w:b/>
          <w:bCs/>
          <w:color w:val="000000"/>
          <w:sz w:val="32"/>
          <w:szCs w:val="32"/>
        </w:rPr>
        <w:t>общей площади жилого помещения 18 кв. м путем умножения на среднюю рыночную стоимость 1 кв. м общей площади жилого помещения по Республике Крым, устанавливаемой ежеквартально Министерством строительства и жилищно-коммунального хозяйства Российской Федерации, на день рождения ребенка. Например, размер выплаты семьям, в которых ребенок родился в I и II кварталах 2019 года,</w:t>
      </w:r>
      <w:r>
        <w:rPr>
          <w:rStyle w:val="a3"/>
          <w:rFonts w:ascii="Roboto" w:hAnsi="Roboto" w:cs="Roboto"/>
          <w:b/>
          <w:bCs/>
          <w:color w:val="000000"/>
          <w:sz w:val="32"/>
          <w:szCs w:val="32"/>
        </w:rPr>
        <w:t> </w:t>
      </w:r>
      <w:r>
        <w:rPr>
          <w:rStyle w:val="StrongEmphasis"/>
          <w:rFonts w:ascii="Roboto" w:hAnsi="Roboto" w:cs="Roboto"/>
          <w:b w:val="0"/>
          <w:bCs w:val="0"/>
          <w:color w:val="000000"/>
          <w:sz w:val="32"/>
          <w:szCs w:val="32"/>
        </w:rPr>
        <w:t>составляет 856 854 рубля.</w:t>
      </w:r>
    </w:p>
    <w:p w:rsidR="00836A06" w:rsidRDefault="00836A06" w:rsidP="00836A06">
      <w:pPr>
        <w:pStyle w:val="Standard"/>
        <w:jc w:val="both"/>
      </w:pPr>
      <w:r>
        <w:rPr>
          <w:rFonts w:ascii="Roboto" w:eastAsia="Roboto" w:hAnsi="Roboto" w:cs="Roboto"/>
          <w:b/>
          <w:bCs/>
          <w:color w:val="000000"/>
          <w:sz w:val="32"/>
          <w:szCs w:val="32"/>
        </w:rPr>
        <w:t xml:space="preserve">          </w:t>
      </w:r>
      <w:proofErr w:type="gramStart"/>
      <w:r>
        <w:rPr>
          <w:rFonts w:ascii="Roboto" w:hAnsi="Roboto" w:cs="Roboto"/>
          <w:b/>
          <w:bCs/>
          <w:color w:val="000000"/>
          <w:sz w:val="32"/>
          <w:szCs w:val="32"/>
        </w:rPr>
        <w:t>Для назначения дополнительной меры социальной поддержки необходимо обращаться в орган труда и  социальной защиты по месту жительства в течение 12-ти месяцев со дня рождения ребенка с заявлением о выдаче сертификата на единовременную выплату для улучшения жилищных условий, а также необходимым пакетом документов, утвержденных </w:t>
      </w:r>
      <w:hyperlink r:id="rId8" w:history="1">
        <w:r>
          <w:rPr>
            <w:rStyle w:val="Internetlink"/>
            <w:rFonts w:ascii="Roboto" w:hAnsi="Roboto" w:cs="Roboto"/>
            <w:b/>
            <w:bCs/>
            <w:color w:val="000000"/>
            <w:sz w:val="32"/>
            <w:szCs w:val="32"/>
          </w:rPr>
          <w:t>Положением о мерах по реализации Закона Республики Крым «О предоставлении дополнительной меры социальной поддержки для улучшения жилищных</w:t>
        </w:r>
        <w:proofErr w:type="gramEnd"/>
        <w:r>
          <w:rPr>
            <w:rStyle w:val="Internetlink"/>
            <w:rFonts w:ascii="Roboto" w:hAnsi="Roboto" w:cs="Roboto"/>
            <w:b/>
            <w:bCs/>
            <w:color w:val="000000"/>
            <w:sz w:val="32"/>
            <w:szCs w:val="32"/>
          </w:rPr>
          <w:t xml:space="preserve"> условий семьям, имеющим детей, в Республике Крым»</w:t>
        </w:r>
      </w:hyperlink>
      <w:proofErr w:type="gramStart"/>
      <w:r>
        <w:rPr>
          <w:rFonts w:ascii="Roboto" w:hAnsi="Roboto" w:cs="Roboto"/>
          <w:b/>
          <w:bCs/>
          <w:color w:val="000000"/>
          <w:sz w:val="32"/>
          <w:szCs w:val="32"/>
        </w:rPr>
        <w:t> .</w:t>
      </w:r>
      <w:proofErr w:type="gramEnd"/>
    </w:p>
    <w:p w:rsidR="00836A06" w:rsidRDefault="00836A06" w:rsidP="00836A06">
      <w:pPr>
        <w:pStyle w:val="Textbody"/>
        <w:spacing w:after="0"/>
        <w:jc w:val="both"/>
      </w:pPr>
      <w:r>
        <w:rPr>
          <w:rFonts w:ascii="Roboto" w:eastAsia="Roboto" w:hAnsi="Roboto" w:cs="Roboto"/>
          <w:b/>
          <w:bCs/>
          <w:color w:val="000000"/>
          <w:sz w:val="32"/>
          <w:szCs w:val="32"/>
        </w:rPr>
        <w:t xml:space="preserve">       </w:t>
      </w:r>
      <w:r>
        <w:rPr>
          <w:rFonts w:ascii="Roboto" w:hAnsi="Roboto" w:cs="Roboto"/>
          <w:b/>
          <w:bCs/>
          <w:color w:val="000000"/>
          <w:sz w:val="32"/>
          <w:szCs w:val="32"/>
        </w:rPr>
        <w:t>Решение о выдаче сертификата принимается органом труда и социальной защиты не позднее чем в месячный срок со дня регистрации заявления.</w:t>
      </w:r>
    </w:p>
    <w:p w:rsidR="00836A06" w:rsidRDefault="00836A06" w:rsidP="00836A06">
      <w:pPr>
        <w:pStyle w:val="Standard"/>
        <w:tabs>
          <w:tab w:val="left" w:pos="3886"/>
          <w:tab w:val="left" w:pos="4246"/>
          <w:tab w:val="left" w:pos="6526"/>
          <w:tab w:val="right" w:pos="9524"/>
        </w:tabs>
        <w:spacing w:line="276" w:lineRule="auto"/>
        <w:ind w:left="-114" w:hanging="414"/>
        <w:jc w:val="both"/>
        <w:rPr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  <w:lastRenderedPageBreak/>
        <w:t xml:space="preserve">  </w:t>
      </w:r>
      <w:r>
        <w:rPr>
          <w:rStyle w:val="a3"/>
          <w:rFonts w:eastAsia="Liberation Serif" w:cs="Liberation Serif"/>
          <w:b/>
          <w:bCs/>
          <w:color w:val="000000"/>
          <w:sz w:val="32"/>
          <w:szCs w:val="32"/>
          <w:lang w:val="uk-UA"/>
        </w:rPr>
        <w:t xml:space="preserve"> </w:t>
      </w:r>
      <w:r>
        <w:rPr>
          <w:rStyle w:val="a3"/>
          <w:rFonts w:eastAsia="Liberation Serif" w:cs="Liberation Serif"/>
          <w:b/>
          <w:bCs/>
          <w:color w:val="000000"/>
          <w:sz w:val="32"/>
          <w:szCs w:val="32"/>
        </w:rPr>
        <w:t xml:space="preserve">     </w:t>
      </w:r>
      <w:r>
        <w:rPr>
          <w:rStyle w:val="a3"/>
          <w:b/>
          <w:bCs/>
          <w:color w:val="000000"/>
          <w:sz w:val="32"/>
          <w:szCs w:val="32"/>
        </w:rPr>
        <w:t xml:space="preserve"> По интересующим вопросам граждане могут  обращаться в департамент труда и социальной защиты населения администрации Нижнегорского  района Республики Крым по </w:t>
      </w:r>
      <w:proofErr w:type="spellStart"/>
      <w:r>
        <w:rPr>
          <w:rStyle w:val="a3"/>
          <w:b/>
          <w:bCs/>
          <w:color w:val="000000"/>
          <w:sz w:val="32"/>
          <w:szCs w:val="32"/>
        </w:rPr>
        <w:t>адресу:п</w:t>
      </w:r>
      <w:proofErr w:type="spellEnd"/>
      <w:r>
        <w:rPr>
          <w:rStyle w:val="a3"/>
          <w:b/>
          <w:bCs/>
          <w:color w:val="000000"/>
          <w:sz w:val="32"/>
          <w:szCs w:val="32"/>
        </w:rPr>
        <w:t>. Нижнегорский, ул</w:t>
      </w:r>
      <w:proofErr w:type="gramStart"/>
      <w:r>
        <w:rPr>
          <w:rStyle w:val="a3"/>
          <w:b/>
          <w:bCs/>
          <w:color w:val="000000"/>
          <w:sz w:val="32"/>
          <w:szCs w:val="32"/>
        </w:rPr>
        <w:t>.Л</w:t>
      </w:r>
      <w:proofErr w:type="gramEnd"/>
      <w:r>
        <w:rPr>
          <w:rStyle w:val="a3"/>
          <w:b/>
          <w:bCs/>
          <w:color w:val="000000"/>
          <w:sz w:val="32"/>
          <w:szCs w:val="32"/>
        </w:rPr>
        <w:t xml:space="preserve">енина,10, </w:t>
      </w:r>
      <w:proofErr w:type="spellStart"/>
      <w:r>
        <w:rPr>
          <w:rStyle w:val="a3"/>
          <w:b/>
          <w:bCs/>
          <w:color w:val="000000"/>
          <w:sz w:val="32"/>
          <w:szCs w:val="32"/>
        </w:rPr>
        <w:t>каб</w:t>
      </w:r>
      <w:proofErr w:type="spellEnd"/>
      <w:r>
        <w:rPr>
          <w:rStyle w:val="a3"/>
          <w:b/>
          <w:bCs/>
          <w:color w:val="000000"/>
          <w:sz w:val="32"/>
          <w:szCs w:val="32"/>
        </w:rPr>
        <w:t>. 17, тел. 21662.</w:t>
      </w:r>
    </w:p>
    <w:p w:rsidR="00836A06" w:rsidRDefault="00836A06" w:rsidP="00836A06">
      <w:pPr>
        <w:pStyle w:val="Standard"/>
        <w:jc w:val="center"/>
        <w:rPr>
          <w:sz w:val="52"/>
          <w:szCs w:val="52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120A64AA" wp14:editId="33C48C0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29275" cy="4171950"/>
            <wp:effectExtent l="0" t="0" r="9525" b="0"/>
            <wp:wrapSquare wrapText="bothSides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>ДЕПАРТАМЕНТ ТРУДА И СОЦИАЛЬНОЙ ЗАЩИТЫ НАСЕЛЕНИЯ  АДМИНИСТРАЦИИ НИЖНЕГОРСКОГО РАЙОНА</w:t>
      </w:r>
    </w:p>
    <w:p w:rsidR="00836A06" w:rsidRDefault="00836A06" w:rsidP="00836A06">
      <w:pPr>
        <w:pStyle w:val="Standard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п</w:t>
      </w:r>
      <w:proofErr w:type="gramStart"/>
      <w:r>
        <w:rPr>
          <w:sz w:val="36"/>
          <w:szCs w:val="36"/>
        </w:rPr>
        <w:t>.Н</w:t>
      </w:r>
      <w:proofErr w:type="gramEnd"/>
      <w:r>
        <w:rPr>
          <w:sz w:val="36"/>
          <w:szCs w:val="36"/>
        </w:rPr>
        <w:t>ижнегорский</w:t>
      </w:r>
      <w:proofErr w:type="spellEnd"/>
    </w:p>
    <w:p w:rsidR="00836A06" w:rsidRDefault="00836A06" w:rsidP="00836A06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ул</w:t>
      </w:r>
      <w:proofErr w:type="gramStart"/>
      <w:r>
        <w:rPr>
          <w:sz w:val="36"/>
          <w:szCs w:val="36"/>
        </w:rPr>
        <w:t>.Л</w:t>
      </w:r>
      <w:proofErr w:type="gramEnd"/>
      <w:r>
        <w:rPr>
          <w:sz w:val="36"/>
          <w:szCs w:val="36"/>
        </w:rPr>
        <w:t>енина,10</w:t>
      </w:r>
    </w:p>
    <w:p w:rsidR="00836A06" w:rsidRDefault="00836A06" w:rsidP="00836A06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тел:21-6-58</w:t>
      </w:r>
    </w:p>
    <w:p w:rsidR="00836A06" w:rsidRDefault="00836A06" w:rsidP="00836A06">
      <w:pPr>
        <w:pStyle w:val="Standard"/>
        <w:jc w:val="center"/>
        <w:rPr>
          <w:sz w:val="36"/>
          <w:szCs w:val="3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836A06" w:rsidRDefault="00836A06" w:rsidP="00836A06">
      <w:pPr>
        <w:pStyle w:val="Standard"/>
        <w:jc w:val="center"/>
        <w:rPr>
          <w:sz w:val="56"/>
          <w:szCs w:val="56"/>
        </w:rPr>
      </w:pPr>
    </w:p>
    <w:p w:rsidR="007840E7" w:rsidRDefault="007840E7">
      <w:bookmarkStart w:id="0" w:name="_GoBack"/>
      <w:bookmarkEnd w:id="0"/>
    </w:p>
    <w:sectPr w:rsidR="0078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A2"/>
    <w:rsid w:val="007840E7"/>
    <w:rsid w:val="00836A06"/>
    <w:rsid w:val="00FF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6A06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36A06"/>
    <w:pPr>
      <w:spacing w:after="140" w:line="276" w:lineRule="auto"/>
    </w:pPr>
  </w:style>
  <w:style w:type="character" w:customStyle="1" w:styleId="StrongEmphasis">
    <w:name w:val="Strong Emphasis"/>
    <w:rsid w:val="00836A06"/>
    <w:rPr>
      <w:b/>
      <w:bCs/>
    </w:rPr>
  </w:style>
  <w:style w:type="character" w:customStyle="1" w:styleId="Internetlink">
    <w:name w:val="Internet link"/>
    <w:rsid w:val="00836A06"/>
    <w:rPr>
      <w:color w:val="000080"/>
      <w:u w:val="single" w:color="000000"/>
    </w:rPr>
  </w:style>
  <w:style w:type="character" w:styleId="a3">
    <w:name w:val="Emphasis"/>
    <w:basedOn w:val="a0"/>
    <w:qFormat/>
    <w:rsid w:val="00836A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36A06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36A06"/>
    <w:pPr>
      <w:spacing w:after="140" w:line="276" w:lineRule="auto"/>
    </w:pPr>
  </w:style>
  <w:style w:type="character" w:customStyle="1" w:styleId="StrongEmphasis">
    <w:name w:val="Strong Emphasis"/>
    <w:rsid w:val="00836A06"/>
    <w:rPr>
      <w:b/>
      <w:bCs/>
    </w:rPr>
  </w:style>
  <w:style w:type="character" w:customStyle="1" w:styleId="Internetlink">
    <w:name w:val="Internet link"/>
    <w:rsid w:val="00836A06"/>
    <w:rPr>
      <w:color w:val="000080"/>
      <w:u w:val="single" w:color="000000"/>
    </w:rPr>
  </w:style>
  <w:style w:type="character" w:styleId="a3">
    <w:name w:val="Emphasis"/>
    <w:basedOn w:val="a0"/>
    <w:qFormat/>
    <w:rsid w:val="00836A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rud.rk.gov.ru/ru/document/show/30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3028</Characters>
  <Application>Microsoft Office Word</Application>
  <DocSecurity>0</DocSecurity>
  <Lines>25</Lines>
  <Paragraphs>7</Paragraphs>
  <ScaleCrop>false</ScaleCrop>
  <Company/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2019-11-21T05:23:00Z</dcterms:created>
  <dcterms:modified xsi:type="dcterms:W3CDTF">2019-11-21T05:23:00Z</dcterms:modified>
</cp:coreProperties>
</file>