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0" w:tblpY="72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2"/>
      </w:tblGrid>
      <w:tr w:rsidR="0085752E" w:rsidRPr="0085752E" w:rsidTr="00C23D1B">
        <w:trPr>
          <w:trHeight w:val="3421"/>
        </w:trPr>
        <w:tc>
          <w:tcPr>
            <w:tcW w:w="9712" w:type="dxa"/>
          </w:tcPr>
          <w:p w:rsidR="0085752E" w:rsidRPr="0085752E" w:rsidRDefault="0085752E" w:rsidP="0085752E">
            <w:pPr>
              <w:widowControl w:val="0"/>
              <w:spacing w:line="100" w:lineRule="atLeast"/>
              <w:ind w:right="-81"/>
              <w:rPr>
                <w:b/>
                <w:bCs/>
                <w:color w:val="000000"/>
                <w:sz w:val="10"/>
                <w:szCs w:val="10"/>
                <w:lang w:eastAsia="zh-CN"/>
              </w:rPr>
            </w:pPr>
          </w:p>
          <w:p w:rsidR="0085752E" w:rsidRPr="0085752E" w:rsidRDefault="0085752E" w:rsidP="0085752E">
            <w:pPr>
              <w:widowControl w:val="0"/>
              <w:spacing w:line="100" w:lineRule="atLeast"/>
              <w:ind w:right="-81"/>
              <w:jc w:val="center"/>
              <w:rPr>
                <w:b/>
                <w:bCs/>
                <w:color w:val="000000"/>
                <w:sz w:val="10"/>
                <w:szCs w:val="10"/>
                <w:lang w:eastAsia="zh-CN"/>
              </w:rPr>
            </w:pPr>
          </w:p>
          <w:p w:rsidR="0085752E" w:rsidRPr="0085752E" w:rsidRDefault="0085752E" w:rsidP="0085752E">
            <w:pPr>
              <w:ind w:left="2124" w:firstLine="1987"/>
              <w:rPr>
                <w:sz w:val="56"/>
              </w:rPr>
            </w:pPr>
            <w:r w:rsidRPr="0085752E">
              <w:rPr>
                <w:sz w:val="56"/>
              </w:rPr>
              <w:object w:dxaOrig="117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6.75pt" o:ole="" fillcolor="window">
                  <v:imagedata r:id="rId7" o:title=""/>
                </v:shape>
                <o:OLEObject Type="Embed" ProgID="Word.Picture.8" ShapeID="_x0000_i1025" DrawAspect="Content" ObjectID="_1574745692" r:id="rId8"/>
              </w:object>
            </w:r>
          </w:p>
          <w:p w:rsidR="0085752E" w:rsidRPr="0085752E" w:rsidRDefault="0085752E" w:rsidP="0085752E">
            <w:pPr>
              <w:keepNext/>
              <w:jc w:val="center"/>
              <w:outlineLvl w:val="2"/>
              <w:rPr>
                <w:b/>
                <w:bCs/>
                <w:sz w:val="28"/>
              </w:rPr>
            </w:pPr>
            <w:r w:rsidRPr="0085752E">
              <w:rPr>
                <w:b/>
                <w:bCs/>
                <w:sz w:val="28"/>
              </w:rPr>
              <w:t xml:space="preserve"> РЕСПУБЛИКА  КРЫМ</w:t>
            </w:r>
          </w:p>
          <w:p w:rsidR="0085752E" w:rsidRPr="0085752E" w:rsidRDefault="0085752E" w:rsidP="0085752E">
            <w:pPr>
              <w:jc w:val="center"/>
              <w:rPr>
                <w:b/>
                <w:bCs/>
                <w:sz w:val="28"/>
              </w:rPr>
            </w:pPr>
            <w:r w:rsidRPr="0085752E">
              <w:rPr>
                <w:b/>
                <w:bCs/>
                <w:sz w:val="28"/>
              </w:rPr>
              <w:t>НИЖНЕГОРСКИЙ  РАЙОН</w:t>
            </w:r>
          </w:p>
          <w:p w:rsidR="0085752E" w:rsidRPr="0085752E" w:rsidRDefault="0085752E" w:rsidP="0085752E">
            <w:pPr>
              <w:jc w:val="center"/>
              <w:rPr>
                <w:b/>
                <w:bCs/>
                <w:sz w:val="28"/>
              </w:rPr>
            </w:pPr>
            <w:r w:rsidRPr="0085752E">
              <w:rPr>
                <w:b/>
                <w:bCs/>
                <w:sz w:val="28"/>
              </w:rPr>
              <w:t>ЖЕМЧУЖИНСКИЙ СЕЛЬСКИЙ СОВЕТ</w:t>
            </w:r>
          </w:p>
          <w:p w:rsidR="0085752E" w:rsidRPr="0085752E" w:rsidRDefault="0085752E" w:rsidP="0085752E">
            <w:pPr>
              <w:jc w:val="center"/>
              <w:rPr>
                <w:b/>
                <w:bCs/>
                <w:sz w:val="28"/>
              </w:rPr>
            </w:pPr>
            <w:r w:rsidRPr="0085752E">
              <w:rPr>
                <w:b/>
                <w:bCs/>
                <w:sz w:val="28"/>
              </w:rPr>
              <w:t>32-я сессия  1 –</w:t>
            </w:r>
            <w:proofErr w:type="spellStart"/>
            <w:r w:rsidRPr="0085752E">
              <w:rPr>
                <w:b/>
                <w:bCs/>
                <w:sz w:val="28"/>
              </w:rPr>
              <w:t>го</w:t>
            </w:r>
            <w:proofErr w:type="spellEnd"/>
            <w:r w:rsidRPr="0085752E">
              <w:rPr>
                <w:b/>
                <w:bCs/>
                <w:sz w:val="28"/>
              </w:rPr>
              <w:t xml:space="preserve"> созыва</w:t>
            </w:r>
          </w:p>
          <w:p w:rsidR="0085752E" w:rsidRPr="0085752E" w:rsidRDefault="0085752E" w:rsidP="0085752E">
            <w:pPr>
              <w:jc w:val="center"/>
              <w:rPr>
                <w:b/>
                <w:bCs/>
              </w:rPr>
            </w:pPr>
          </w:p>
          <w:p w:rsidR="0085752E" w:rsidRPr="0085752E" w:rsidRDefault="0085752E" w:rsidP="0085752E">
            <w:pPr>
              <w:keepNext/>
              <w:jc w:val="center"/>
              <w:outlineLvl w:val="2"/>
              <w:rPr>
                <w:b/>
                <w:bCs/>
                <w:sz w:val="28"/>
              </w:rPr>
            </w:pPr>
            <w:r w:rsidRPr="0085752E">
              <w:rPr>
                <w:b/>
                <w:bCs/>
                <w:sz w:val="28"/>
              </w:rPr>
              <w:t>РЕШЕНИЕ № 32/8</w:t>
            </w:r>
          </w:p>
          <w:p w:rsidR="0085752E" w:rsidRPr="0085752E" w:rsidRDefault="0085752E" w:rsidP="0085752E">
            <w:pPr>
              <w:rPr>
                <w:sz w:val="28"/>
                <w:szCs w:val="28"/>
              </w:rPr>
            </w:pPr>
          </w:p>
          <w:p w:rsidR="0085752E" w:rsidRPr="0085752E" w:rsidRDefault="0085752E" w:rsidP="0085752E">
            <w:pPr>
              <w:rPr>
                <w:sz w:val="28"/>
                <w:szCs w:val="28"/>
              </w:rPr>
            </w:pPr>
            <w:r w:rsidRPr="0085752E">
              <w:rPr>
                <w:sz w:val="28"/>
                <w:szCs w:val="28"/>
              </w:rPr>
              <w:t>27 ноября 2017г</w:t>
            </w:r>
            <w:r w:rsidRPr="0085752E">
              <w:rPr>
                <w:sz w:val="28"/>
                <w:szCs w:val="28"/>
              </w:rPr>
              <w:tab/>
            </w:r>
            <w:r w:rsidRPr="0085752E">
              <w:rPr>
                <w:sz w:val="28"/>
                <w:szCs w:val="28"/>
              </w:rPr>
              <w:tab/>
            </w:r>
            <w:r w:rsidRPr="0085752E">
              <w:rPr>
                <w:sz w:val="28"/>
                <w:szCs w:val="28"/>
              </w:rPr>
              <w:tab/>
            </w:r>
            <w:r w:rsidRPr="0085752E">
              <w:rPr>
                <w:sz w:val="28"/>
                <w:szCs w:val="28"/>
              </w:rPr>
              <w:tab/>
            </w:r>
            <w:r w:rsidRPr="0085752E">
              <w:rPr>
                <w:sz w:val="28"/>
                <w:szCs w:val="28"/>
              </w:rPr>
              <w:tab/>
            </w:r>
            <w:r w:rsidRPr="0085752E">
              <w:rPr>
                <w:sz w:val="28"/>
                <w:szCs w:val="28"/>
              </w:rPr>
              <w:tab/>
            </w:r>
            <w:r w:rsidRPr="0085752E">
              <w:rPr>
                <w:sz w:val="28"/>
                <w:szCs w:val="28"/>
              </w:rPr>
              <w:tab/>
            </w:r>
            <w:r w:rsidRPr="0085752E">
              <w:rPr>
                <w:sz w:val="28"/>
                <w:szCs w:val="28"/>
              </w:rPr>
              <w:tab/>
            </w:r>
            <w:proofErr w:type="spellStart"/>
            <w:r w:rsidRPr="0085752E">
              <w:rPr>
                <w:sz w:val="28"/>
                <w:szCs w:val="28"/>
              </w:rPr>
              <w:t>с</w:t>
            </w:r>
            <w:proofErr w:type="gramStart"/>
            <w:r w:rsidRPr="0085752E">
              <w:rPr>
                <w:sz w:val="28"/>
                <w:szCs w:val="28"/>
              </w:rPr>
              <w:t>.Ж</w:t>
            </w:r>
            <w:proofErr w:type="gramEnd"/>
            <w:r w:rsidRPr="0085752E">
              <w:rPr>
                <w:sz w:val="28"/>
                <w:szCs w:val="28"/>
              </w:rPr>
              <w:t>емчужина</w:t>
            </w:r>
            <w:proofErr w:type="spellEnd"/>
          </w:p>
          <w:p w:rsidR="0085752E" w:rsidRPr="0085752E" w:rsidRDefault="0085752E" w:rsidP="0085752E">
            <w:pPr>
              <w:rPr>
                <w:b/>
                <w:sz w:val="28"/>
                <w:szCs w:val="28"/>
              </w:rPr>
            </w:pPr>
          </w:p>
        </w:tc>
      </w:tr>
      <w:tr w:rsidR="0085752E" w:rsidRPr="0085752E" w:rsidTr="00C23D1B">
        <w:trPr>
          <w:trHeight w:val="997"/>
        </w:trPr>
        <w:tc>
          <w:tcPr>
            <w:tcW w:w="9712" w:type="dxa"/>
            <w:hideMark/>
          </w:tcPr>
          <w:p w:rsidR="0085752E" w:rsidRPr="0085752E" w:rsidRDefault="0085752E" w:rsidP="0085752E">
            <w:pPr>
              <w:ind w:right="48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передаче Контрольно-счетному </w:t>
            </w:r>
            <w:r w:rsidRPr="0085752E">
              <w:rPr>
                <w:sz w:val="28"/>
                <w:szCs w:val="28"/>
              </w:rPr>
              <w:t>органу Нижнегорского района Республики Крым полномочий контрольно-счетного органа Жемчужинского сельского поселения Нижнегорского района Республики Крым по осуществлению внешнего муниципального финансового контроля</w:t>
            </w:r>
          </w:p>
        </w:tc>
      </w:tr>
    </w:tbl>
    <w:p w:rsidR="0085752E" w:rsidRDefault="0085752E" w:rsidP="0085752E">
      <w:pPr>
        <w:ind w:firstLine="720"/>
        <w:jc w:val="both"/>
        <w:rPr>
          <w:sz w:val="28"/>
          <w:szCs w:val="28"/>
        </w:rPr>
      </w:pPr>
    </w:p>
    <w:p w:rsidR="0085752E" w:rsidRPr="0085752E" w:rsidRDefault="0085752E" w:rsidP="0085752E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85752E">
        <w:rPr>
          <w:sz w:val="28"/>
          <w:szCs w:val="28"/>
        </w:rPr>
        <w:t>В соответствии с Бюджетным кодексом Российской Федерации от 31 июля 1998 года N 145-ФЗ,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 октября 2003 года № 131 –ФЗ «Об общих принципах организации местного самоуправления в Российской Федерации», законом Республики Крым от 21 августа 2014 года № 54-ЗРК «Об основах местного самоуправления в Республике Крым», Уставом муниципального образования Жемчужинское сельское поселение Нижнегорского района Республики Крым, в связи с возникшей необходимостью, Жемчужинский сельский совет</w:t>
      </w:r>
    </w:p>
    <w:p w:rsidR="0085752E" w:rsidRPr="0085752E" w:rsidRDefault="0085752E" w:rsidP="0085752E">
      <w:pPr>
        <w:ind w:firstLine="720"/>
        <w:jc w:val="both"/>
        <w:rPr>
          <w:sz w:val="28"/>
          <w:szCs w:val="28"/>
        </w:rPr>
      </w:pPr>
    </w:p>
    <w:p w:rsidR="0085752E" w:rsidRPr="0085752E" w:rsidRDefault="0085752E" w:rsidP="0085752E">
      <w:pPr>
        <w:ind w:firstLine="540"/>
        <w:jc w:val="center"/>
        <w:rPr>
          <w:rFonts w:ascii="Times New Roman CYR" w:hAnsi="Times New Roman CYR" w:cs="Times New Roman CYR"/>
          <w:color w:val="000000"/>
          <w:spacing w:val="-7"/>
          <w:sz w:val="28"/>
          <w:szCs w:val="28"/>
          <w:lang w:val="uk-UA"/>
        </w:rPr>
      </w:pPr>
      <w:r w:rsidRPr="0085752E">
        <w:rPr>
          <w:rFonts w:ascii="Times New Roman CYR" w:hAnsi="Times New Roman CYR" w:cs="Times New Roman CYR"/>
          <w:color w:val="000000"/>
          <w:spacing w:val="-7"/>
          <w:sz w:val="28"/>
          <w:szCs w:val="28"/>
          <w:lang w:val="uk-UA"/>
        </w:rPr>
        <w:t>РЕШИЛ:</w:t>
      </w:r>
    </w:p>
    <w:p w:rsidR="0085752E" w:rsidRPr="0085752E" w:rsidRDefault="0085752E" w:rsidP="0085752E">
      <w:pPr>
        <w:ind w:firstLine="540"/>
        <w:jc w:val="center"/>
        <w:rPr>
          <w:rFonts w:ascii="Times New Roman CYR" w:hAnsi="Times New Roman CYR" w:cs="Times New Roman CYR"/>
          <w:color w:val="000000"/>
          <w:spacing w:val="-7"/>
          <w:sz w:val="28"/>
          <w:szCs w:val="28"/>
          <w:lang w:val="uk-UA"/>
        </w:rPr>
      </w:pPr>
    </w:p>
    <w:p w:rsidR="0085752E" w:rsidRPr="0085752E" w:rsidRDefault="0085752E" w:rsidP="0085752E">
      <w:pPr>
        <w:ind w:firstLine="708"/>
        <w:jc w:val="both"/>
        <w:rPr>
          <w:sz w:val="28"/>
          <w:szCs w:val="28"/>
        </w:rPr>
      </w:pPr>
      <w:r w:rsidRPr="0085752E">
        <w:rPr>
          <w:sz w:val="28"/>
          <w:szCs w:val="28"/>
        </w:rPr>
        <w:t>1. Передать Контрольно-счетному органу Нижнегорского района Республики Крым полномочия контрольно-счетного органа Жемчужинского сельского поселения Нижнегорского района Республики Крым по осуществлению внешнего муниципального финансового контроля на 2018 год и плановый период 2019-</w:t>
      </w:r>
    </w:p>
    <w:p w:rsidR="0085752E" w:rsidRPr="0085752E" w:rsidRDefault="0085752E" w:rsidP="0085752E">
      <w:pPr>
        <w:jc w:val="both"/>
        <w:rPr>
          <w:sz w:val="28"/>
          <w:szCs w:val="28"/>
        </w:rPr>
      </w:pPr>
      <w:r w:rsidRPr="0085752E">
        <w:rPr>
          <w:sz w:val="28"/>
          <w:szCs w:val="28"/>
        </w:rPr>
        <w:t>2020 гг</w:t>
      </w:r>
      <w:proofErr w:type="gramStart"/>
      <w:r w:rsidRPr="0085752E">
        <w:rPr>
          <w:sz w:val="28"/>
          <w:szCs w:val="28"/>
        </w:rPr>
        <w:t>..</w:t>
      </w:r>
      <w:proofErr w:type="gramEnd"/>
    </w:p>
    <w:p w:rsidR="0085752E" w:rsidRPr="0085752E" w:rsidRDefault="0085752E" w:rsidP="0085752E">
      <w:pPr>
        <w:ind w:firstLine="708"/>
        <w:jc w:val="both"/>
        <w:rPr>
          <w:sz w:val="28"/>
          <w:szCs w:val="28"/>
        </w:rPr>
      </w:pPr>
      <w:r w:rsidRPr="0085752E">
        <w:rPr>
          <w:sz w:val="28"/>
          <w:szCs w:val="28"/>
        </w:rPr>
        <w:t xml:space="preserve">2. </w:t>
      </w:r>
      <w:proofErr w:type="gramStart"/>
      <w:r w:rsidRPr="0085752E">
        <w:rPr>
          <w:sz w:val="28"/>
          <w:szCs w:val="28"/>
        </w:rPr>
        <w:t xml:space="preserve">Поручить председателю Жемчужинского сельского совета – главе администрации Жемчужинского сельского поселения  </w:t>
      </w:r>
      <w:proofErr w:type="spellStart"/>
      <w:r w:rsidRPr="0085752E">
        <w:rPr>
          <w:sz w:val="28"/>
          <w:szCs w:val="28"/>
        </w:rPr>
        <w:t>Большуновой</w:t>
      </w:r>
      <w:proofErr w:type="spellEnd"/>
      <w:r w:rsidRPr="0085752E">
        <w:rPr>
          <w:sz w:val="28"/>
          <w:szCs w:val="28"/>
        </w:rPr>
        <w:t xml:space="preserve"> Оксане </w:t>
      </w:r>
      <w:r w:rsidRPr="0085752E">
        <w:rPr>
          <w:sz w:val="28"/>
          <w:szCs w:val="28"/>
        </w:rPr>
        <w:lastRenderedPageBreak/>
        <w:t>Юрьевне заключить Соглашение по передаче Контрольно-счетному органу Нижнегорского района Республики Крым полномочий контрольно-счетного органа поселения по осуществлению внешнего муниципального финансового контроля  на 2018-2020 гг., с передачей финансовых ресурсов, необходимых для осуществления переданных полномочий и финансовых средств в объеме, согласно формуле расчета</w:t>
      </w:r>
      <w:proofErr w:type="gramEnd"/>
    </w:p>
    <w:p w:rsidR="0085752E" w:rsidRPr="0085752E" w:rsidRDefault="0085752E" w:rsidP="0085752E">
      <w:pPr>
        <w:jc w:val="both"/>
        <w:rPr>
          <w:sz w:val="28"/>
          <w:szCs w:val="28"/>
        </w:rPr>
      </w:pPr>
      <w:r w:rsidRPr="0085752E">
        <w:rPr>
          <w:sz w:val="28"/>
          <w:szCs w:val="28"/>
        </w:rPr>
        <w:t>межбюджетных трансфертов из бюджета Жемчужинского сельского поселения Нижнегорского района Республики Крым в бюджет Нижнегорского района Республики Крым на исполнение переданных полномочий, в сумме 21746,00 (двадцать одна тысяча семьсот сорок шесть) рублей ежегодно.</w:t>
      </w:r>
    </w:p>
    <w:p w:rsidR="0085752E" w:rsidRPr="0085752E" w:rsidRDefault="0085752E" w:rsidP="0085752E">
      <w:pPr>
        <w:ind w:firstLine="708"/>
        <w:jc w:val="both"/>
        <w:rPr>
          <w:sz w:val="28"/>
          <w:szCs w:val="28"/>
        </w:rPr>
      </w:pPr>
      <w:r w:rsidRPr="0085752E">
        <w:rPr>
          <w:sz w:val="28"/>
          <w:szCs w:val="28"/>
        </w:rPr>
        <w:t xml:space="preserve">3. </w:t>
      </w:r>
      <w:proofErr w:type="gramStart"/>
      <w:r w:rsidRPr="0085752E">
        <w:rPr>
          <w:sz w:val="28"/>
          <w:szCs w:val="28"/>
        </w:rPr>
        <w:t>Установить, что должностные лица Контрольно-счетного органа Нижнегорского района Республики Крым при осуществлении полномочий контрольно-счётного органа Жемчужинского сельского поселения Нижнегорского района Республики Крым обладают правами должностных лиц контрольно-счётного органа Жемчужинского сельского поселения Нижнегорского района Республики Крым, установленными федеральным законодательством, законодательством Республики Крым, Уставом муниципального образования Жемчужинское сельское поселение Нижнегорского района Республики Крым и иными муниципальными правовыми актами Жемчужинского сельского поселения Нижнегорского</w:t>
      </w:r>
      <w:proofErr w:type="gramEnd"/>
      <w:r w:rsidRPr="0085752E">
        <w:rPr>
          <w:sz w:val="28"/>
          <w:szCs w:val="28"/>
        </w:rPr>
        <w:t xml:space="preserve"> района Республики Крым.</w:t>
      </w:r>
    </w:p>
    <w:p w:rsidR="0085752E" w:rsidRPr="0085752E" w:rsidRDefault="0085752E" w:rsidP="0085752E">
      <w:pPr>
        <w:ind w:firstLine="708"/>
        <w:jc w:val="both"/>
        <w:rPr>
          <w:sz w:val="28"/>
          <w:szCs w:val="28"/>
        </w:rPr>
      </w:pPr>
      <w:r w:rsidRPr="0085752E">
        <w:rPr>
          <w:sz w:val="28"/>
          <w:szCs w:val="28"/>
        </w:rPr>
        <w:t>4.  Направить настоящее решение в Нижнегорский районный совет для проведения всех необходимых процедур, связанных с передачей и приёмом вышеуказанных полномочий.</w:t>
      </w:r>
    </w:p>
    <w:p w:rsidR="0085752E" w:rsidRPr="0085752E" w:rsidRDefault="0085752E" w:rsidP="0085752E">
      <w:pPr>
        <w:ind w:firstLine="708"/>
        <w:jc w:val="both"/>
        <w:rPr>
          <w:sz w:val="28"/>
          <w:szCs w:val="28"/>
        </w:rPr>
      </w:pPr>
      <w:r w:rsidRPr="0085752E">
        <w:rPr>
          <w:sz w:val="28"/>
          <w:szCs w:val="28"/>
        </w:rPr>
        <w:t>5. Обнародовать настоящее решение на информационном стенде администрации Жемчужинского сельского поселения Нижнегорского  района Республики Крым (</w:t>
      </w:r>
      <w:r w:rsidRPr="0085752E">
        <w:rPr>
          <w:sz w:val="28"/>
          <w:szCs w:val="28"/>
          <w:lang w:val="en-US"/>
        </w:rPr>
        <w:t>http</w:t>
      </w:r>
      <w:r w:rsidRPr="0085752E">
        <w:rPr>
          <w:sz w:val="28"/>
          <w:szCs w:val="28"/>
        </w:rPr>
        <w:t>://жемчужинское-сп</w:t>
      </w:r>
      <w:proofErr w:type="gramStart"/>
      <w:r w:rsidRPr="0085752E">
        <w:rPr>
          <w:sz w:val="28"/>
          <w:szCs w:val="28"/>
        </w:rPr>
        <w:t>.р</w:t>
      </w:r>
      <w:proofErr w:type="gramEnd"/>
      <w:r w:rsidRPr="0085752E">
        <w:rPr>
          <w:sz w:val="28"/>
          <w:szCs w:val="28"/>
        </w:rPr>
        <w:t>ф).</w:t>
      </w:r>
    </w:p>
    <w:p w:rsidR="0085752E" w:rsidRPr="0085752E" w:rsidRDefault="0085752E" w:rsidP="0085752E">
      <w:pPr>
        <w:ind w:firstLine="708"/>
        <w:jc w:val="both"/>
        <w:rPr>
          <w:sz w:val="28"/>
          <w:szCs w:val="28"/>
        </w:rPr>
      </w:pPr>
      <w:r w:rsidRPr="0085752E">
        <w:rPr>
          <w:sz w:val="28"/>
          <w:szCs w:val="28"/>
        </w:rPr>
        <w:t>6. Настоящее решение вступает в силу со дня его официального обнародования.</w:t>
      </w:r>
    </w:p>
    <w:p w:rsidR="0085752E" w:rsidRPr="0085752E" w:rsidRDefault="0085752E" w:rsidP="0085752E">
      <w:pPr>
        <w:ind w:firstLine="720"/>
        <w:jc w:val="both"/>
        <w:rPr>
          <w:sz w:val="28"/>
          <w:szCs w:val="28"/>
        </w:rPr>
      </w:pPr>
      <w:r w:rsidRPr="0085752E">
        <w:rPr>
          <w:sz w:val="28"/>
          <w:szCs w:val="28"/>
        </w:rPr>
        <w:t xml:space="preserve">7. </w:t>
      </w:r>
      <w:proofErr w:type="gramStart"/>
      <w:r w:rsidRPr="0085752E">
        <w:rPr>
          <w:sz w:val="28"/>
          <w:szCs w:val="28"/>
        </w:rPr>
        <w:t>Контроль за</w:t>
      </w:r>
      <w:proofErr w:type="gramEnd"/>
      <w:r w:rsidRPr="0085752E">
        <w:rPr>
          <w:sz w:val="28"/>
          <w:szCs w:val="28"/>
        </w:rPr>
        <w:t xml:space="preserve"> исполнением настоящего решения возложить на комиссию по бюджетно-финансовым и экономическим вопросам.</w:t>
      </w:r>
    </w:p>
    <w:p w:rsidR="0085752E" w:rsidRPr="0085752E" w:rsidRDefault="0085752E" w:rsidP="0085752E">
      <w:pPr>
        <w:ind w:firstLine="540"/>
        <w:jc w:val="both"/>
        <w:rPr>
          <w:sz w:val="28"/>
          <w:szCs w:val="28"/>
        </w:rPr>
      </w:pPr>
    </w:p>
    <w:p w:rsidR="0085752E" w:rsidRPr="0085752E" w:rsidRDefault="0085752E" w:rsidP="0085752E">
      <w:pPr>
        <w:ind w:firstLine="540"/>
        <w:jc w:val="both"/>
        <w:rPr>
          <w:sz w:val="28"/>
          <w:szCs w:val="28"/>
        </w:rPr>
      </w:pPr>
    </w:p>
    <w:p w:rsidR="0085752E" w:rsidRPr="0085752E" w:rsidRDefault="0085752E" w:rsidP="0085752E">
      <w:pPr>
        <w:ind w:firstLine="540"/>
        <w:jc w:val="both"/>
        <w:rPr>
          <w:sz w:val="28"/>
          <w:szCs w:val="28"/>
        </w:rPr>
      </w:pPr>
    </w:p>
    <w:p w:rsidR="0085752E" w:rsidRPr="0085752E" w:rsidRDefault="0085752E" w:rsidP="0085752E">
      <w:pPr>
        <w:rPr>
          <w:sz w:val="28"/>
          <w:szCs w:val="28"/>
        </w:rPr>
      </w:pPr>
      <w:r w:rsidRPr="0085752E">
        <w:rPr>
          <w:sz w:val="28"/>
          <w:szCs w:val="28"/>
        </w:rPr>
        <w:t xml:space="preserve">Председатель Жемчужинского </w:t>
      </w:r>
      <w:proofErr w:type="gramStart"/>
      <w:r w:rsidRPr="0085752E">
        <w:rPr>
          <w:sz w:val="28"/>
          <w:szCs w:val="28"/>
        </w:rPr>
        <w:t>сельского</w:t>
      </w:r>
      <w:proofErr w:type="gramEnd"/>
      <w:r w:rsidRPr="0085752E">
        <w:rPr>
          <w:sz w:val="28"/>
          <w:szCs w:val="28"/>
        </w:rPr>
        <w:t xml:space="preserve"> </w:t>
      </w:r>
    </w:p>
    <w:p w:rsidR="0085752E" w:rsidRPr="0085752E" w:rsidRDefault="0085752E" w:rsidP="0085752E">
      <w:pPr>
        <w:rPr>
          <w:sz w:val="28"/>
          <w:szCs w:val="28"/>
        </w:rPr>
      </w:pPr>
      <w:r w:rsidRPr="0085752E">
        <w:rPr>
          <w:sz w:val="28"/>
          <w:szCs w:val="28"/>
        </w:rPr>
        <w:t xml:space="preserve">совета - глава администрации </w:t>
      </w:r>
    </w:p>
    <w:p w:rsidR="0085752E" w:rsidRPr="0085752E" w:rsidRDefault="0085752E" w:rsidP="0085752E">
      <w:pPr>
        <w:shd w:val="clear" w:color="auto" w:fill="FFFFFF"/>
        <w:suppressAutoHyphens/>
        <w:jc w:val="both"/>
        <w:rPr>
          <w:rFonts w:eastAsia="Calibri"/>
          <w:sz w:val="18"/>
          <w:szCs w:val="18"/>
          <w:lang w:val="uk-UA" w:eastAsia="zh-CN"/>
        </w:rPr>
      </w:pPr>
      <w:r w:rsidRPr="0085752E">
        <w:rPr>
          <w:rFonts w:eastAsia="Calibri"/>
          <w:sz w:val="28"/>
          <w:szCs w:val="28"/>
          <w:lang w:eastAsia="zh-CN"/>
        </w:rPr>
        <w:t>Жемчужинского</w:t>
      </w:r>
      <w:r w:rsidRPr="0085752E">
        <w:rPr>
          <w:rFonts w:eastAsia="Calibri"/>
          <w:sz w:val="28"/>
          <w:szCs w:val="28"/>
          <w:lang w:val="uk-UA" w:eastAsia="zh-CN"/>
        </w:rPr>
        <w:t xml:space="preserve"> </w:t>
      </w:r>
      <w:proofErr w:type="spellStart"/>
      <w:r w:rsidRPr="0085752E">
        <w:rPr>
          <w:rFonts w:eastAsia="Calibri"/>
          <w:sz w:val="28"/>
          <w:szCs w:val="28"/>
          <w:lang w:val="uk-UA" w:eastAsia="zh-CN"/>
        </w:rPr>
        <w:t>сельского</w:t>
      </w:r>
      <w:proofErr w:type="spellEnd"/>
      <w:r w:rsidRPr="0085752E">
        <w:rPr>
          <w:rFonts w:eastAsia="Calibri"/>
          <w:sz w:val="28"/>
          <w:szCs w:val="28"/>
          <w:lang w:val="uk-UA" w:eastAsia="zh-CN"/>
        </w:rPr>
        <w:t xml:space="preserve"> </w:t>
      </w:r>
      <w:proofErr w:type="spellStart"/>
      <w:r w:rsidRPr="0085752E">
        <w:rPr>
          <w:rFonts w:eastAsia="Calibri"/>
          <w:sz w:val="28"/>
          <w:szCs w:val="28"/>
          <w:lang w:val="uk-UA" w:eastAsia="zh-CN"/>
        </w:rPr>
        <w:t>поселения</w:t>
      </w:r>
      <w:proofErr w:type="spellEnd"/>
      <w:r w:rsidRPr="0085752E">
        <w:rPr>
          <w:rFonts w:eastAsia="Calibri"/>
          <w:sz w:val="28"/>
          <w:szCs w:val="28"/>
          <w:lang w:val="uk-UA" w:eastAsia="zh-CN"/>
        </w:rPr>
        <w:tab/>
      </w:r>
      <w:r w:rsidRPr="0085752E">
        <w:rPr>
          <w:rFonts w:eastAsia="Calibri"/>
          <w:sz w:val="28"/>
          <w:szCs w:val="28"/>
          <w:lang w:eastAsia="zh-CN"/>
        </w:rPr>
        <w:tab/>
      </w:r>
      <w:r w:rsidRPr="0085752E">
        <w:rPr>
          <w:rFonts w:eastAsia="Calibri"/>
          <w:sz w:val="28"/>
          <w:szCs w:val="28"/>
          <w:lang w:eastAsia="zh-CN"/>
        </w:rPr>
        <w:tab/>
      </w:r>
      <w:r w:rsidRPr="0085752E">
        <w:rPr>
          <w:rFonts w:eastAsia="Calibri"/>
          <w:sz w:val="28"/>
          <w:szCs w:val="28"/>
          <w:lang w:val="uk-UA" w:eastAsia="zh-CN"/>
        </w:rPr>
        <w:tab/>
      </w:r>
      <w:r w:rsidRPr="0085752E">
        <w:rPr>
          <w:rFonts w:eastAsia="Calibri"/>
          <w:sz w:val="28"/>
          <w:szCs w:val="28"/>
          <w:lang w:eastAsia="zh-CN"/>
        </w:rPr>
        <w:t>О.Ю.Большунова</w:t>
      </w:r>
    </w:p>
    <w:p w:rsidR="0085752E" w:rsidRPr="0085752E" w:rsidRDefault="0085752E" w:rsidP="0085752E">
      <w:pPr>
        <w:rPr>
          <w:lang w:val="uk-UA"/>
        </w:rPr>
      </w:pPr>
    </w:p>
    <w:p w:rsidR="00C338AB" w:rsidRPr="0085752E" w:rsidRDefault="00C338AB" w:rsidP="0085752E">
      <w:pPr>
        <w:rPr>
          <w:lang w:val="uk-UA"/>
        </w:rPr>
      </w:pPr>
    </w:p>
    <w:sectPr w:rsidR="00C338AB" w:rsidRPr="0085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94B"/>
    <w:multiLevelType w:val="multilevel"/>
    <w:tmpl w:val="A23A21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C56"/>
    <w:multiLevelType w:val="multilevel"/>
    <w:tmpl w:val="83945DF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E3F30"/>
    <w:multiLevelType w:val="hybridMultilevel"/>
    <w:tmpl w:val="DDA24830"/>
    <w:lvl w:ilvl="0" w:tplc="78140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2A10"/>
    <w:multiLevelType w:val="multilevel"/>
    <w:tmpl w:val="B29C7F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D76C4"/>
    <w:multiLevelType w:val="multilevel"/>
    <w:tmpl w:val="38941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E95E24"/>
    <w:multiLevelType w:val="multilevel"/>
    <w:tmpl w:val="CF045BC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943F60"/>
    <w:multiLevelType w:val="hybridMultilevel"/>
    <w:tmpl w:val="99BE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4517A"/>
    <w:multiLevelType w:val="multilevel"/>
    <w:tmpl w:val="071055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F4B96"/>
    <w:multiLevelType w:val="multilevel"/>
    <w:tmpl w:val="E60E6A7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A23895"/>
    <w:multiLevelType w:val="multilevel"/>
    <w:tmpl w:val="CD5E4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4A"/>
    <w:rsid w:val="000509DF"/>
    <w:rsid w:val="0025629C"/>
    <w:rsid w:val="002C0EFB"/>
    <w:rsid w:val="00412D59"/>
    <w:rsid w:val="0055694A"/>
    <w:rsid w:val="005D4707"/>
    <w:rsid w:val="00671AAA"/>
    <w:rsid w:val="006B5D98"/>
    <w:rsid w:val="00792BC5"/>
    <w:rsid w:val="0085752E"/>
    <w:rsid w:val="00983A55"/>
    <w:rsid w:val="00A927E2"/>
    <w:rsid w:val="00B31670"/>
    <w:rsid w:val="00B746DA"/>
    <w:rsid w:val="00C338AB"/>
    <w:rsid w:val="00C95F7E"/>
    <w:rsid w:val="00D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746DA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2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2CC3"/>
    <w:pPr>
      <w:widowControl w:val="0"/>
      <w:shd w:val="clear" w:color="auto" w:fill="FFFFFF"/>
      <w:spacing w:before="360" w:after="1260" w:line="0" w:lineRule="atLeast"/>
      <w:ind w:hanging="34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D82C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82C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2C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2CC3"/>
    <w:pPr>
      <w:widowControl w:val="0"/>
      <w:shd w:val="clear" w:color="auto" w:fill="FFFFFF"/>
      <w:spacing w:line="259" w:lineRule="exact"/>
    </w:pPr>
    <w:rPr>
      <w:sz w:val="22"/>
      <w:szCs w:val="22"/>
      <w:lang w:eastAsia="en-US"/>
    </w:rPr>
  </w:style>
  <w:style w:type="paragraph" w:customStyle="1" w:styleId="120">
    <w:name w:val="Заголовок №1 (2)"/>
    <w:basedOn w:val="a"/>
    <w:link w:val="12"/>
    <w:rsid w:val="00D82CC3"/>
    <w:pPr>
      <w:widowControl w:val="0"/>
      <w:shd w:val="clear" w:color="auto" w:fill="FFFFFF"/>
      <w:spacing w:before="300" w:line="30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82CC3"/>
    <w:pPr>
      <w:widowControl w:val="0"/>
      <w:shd w:val="clear" w:color="auto" w:fill="FFFFFF"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3">
    <w:name w:val="Подпись к таблице_"/>
    <w:basedOn w:val="a0"/>
    <w:link w:val="a4"/>
    <w:rsid w:val="00D82CC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82CC3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D82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D82CC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82CC3"/>
    <w:pPr>
      <w:widowControl w:val="0"/>
      <w:shd w:val="clear" w:color="auto" w:fill="FFFFFF"/>
      <w:spacing w:after="13200" w:line="293" w:lineRule="exact"/>
      <w:ind w:firstLine="620"/>
      <w:jc w:val="both"/>
    </w:pPr>
    <w:rPr>
      <w:sz w:val="26"/>
      <w:szCs w:val="26"/>
      <w:lang w:eastAsia="en-US"/>
    </w:rPr>
  </w:style>
  <w:style w:type="character" w:customStyle="1" w:styleId="21">
    <w:name w:val="Подпись к таблице (2)_"/>
    <w:basedOn w:val="a0"/>
    <w:link w:val="22"/>
    <w:rsid w:val="00D82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82CC3"/>
    <w:pPr>
      <w:widowControl w:val="0"/>
      <w:shd w:val="clear" w:color="auto" w:fill="FFFFFF"/>
      <w:spacing w:line="250" w:lineRule="exact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82C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1A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746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B746DA"/>
    <w:pPr>
      <w:jc w:val="both"/>
    </w:pPr>
    <w:rPr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746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B746DA"/>
    <w:pPr>
      <w:tabs>
        <w:tab w:val="left" w:pos="708"/>
        <w:tab w:val="left" w:pos="1416"/>
        <w:tab w:val="left" w:pos="2124"/>
        <w:tab w:val="left" w:pos="2832"/>
        <w:tab w:val="left" w:pos="3940"/>
      </w:tabs>
      <w:ind w:right="35" w:firstLine="720"/>
      <w:jc w:val="both"/>
    </w:pPr>
    <w:rPr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B746D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">
    <w:name w:val="Font Style"/>
    <w:rsid w:val="00B746DA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B746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textosn">
    <w:name w:val="text_osn"/>
    <w:basedOn w:val="a"/>
    <w:rsid w:val="00B746DA"/>
    <w:pPr>
      <w:suppressAutoHyphens/>
      <w:spacing w:before="280" w:after="280"/>
    </w:pPr>
    <w:rPr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746DA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2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2CC3"/>
    <w:pPr>
      <w:widowControl w:val="0"/>
      <w:shd w:val="clear" w:color="auto" w:fill="FFFFFF"/>
      <w:spacing w:before="360" w:after="1260" w:line="0" w:lineRule="atLeast"/>
      <w:ind w:hanging="34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D82C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82C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2C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2CC3"/>
    <w:pPr>
      <w:widowControl w:val="0"/>
      <w:shd w:val="clear" w:color="auto" w:fill="FFFFFF"/>
      <w:spacing w:line="259" w:lineRule="exact"/>
    </w:pPr>
    <w:rPr>
      <w:sz w:val="22"/>
      <w:szCs w:val="22"/>
      <w:lang w:eastAsia="en-US"/>
    </w:rPr>
  </w:style>
  <w:style w:type="paragraph" w:customStyle="1" w:styleId="120">
    <w:name w:val="Заголовок №1 (2)"/>
    <w:basedOn w:val="a"/>
    <w:link w:val="12"/>
    <w:rsid w:val="00D82CC3"/>
    <w:pPr>
      <w:widowControl w:val="0"/>
      <w:shd w:val="clear" w:color="auto" w:fill="FFFFFF"/>
      <w:spacing w:before="300" w:line="30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82CC3"/>
    <w:pPr>
      <w:widowControl w:val="0"/>
      <w:shd w:val="clear" w:color="auto" w:fill="FFFFFF"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3">
    <w:name w:val="Подпись к таблице_"/>
    <w:basedOn w:val="a0"/>
    <w:link w:val="a4"/>
    <w:rsid w:val="00D82CC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82CC3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D82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D82CC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82CC3"/>
    <w:pPr>
      <w:widowControl w:val="0"/>
      <w:shd w:val="clear" w:color="auto" w:fill="FFFFFF"/>
      <w:spacing w:after="13200" w:line="293" w:lineRule="exact"/>
      <w:ind w:firstLine="620"/>
      <w:jc w:val="both"/>
    </w:pPr>
    <w:rPr>
      <w:sz w:val="26"/>
      <w:szCs w:val="26"/>
      <w:lang w:eastAsia="en-US"/>
    </w:rPr>
  </w:style>
  <w:style w:type="character" w:customStyle="1" w:styleId="21">
    <w:name w:val="Подпись к таблице (2)_"/>
    <w:basedOn w:val="a0"/>
    <w:link w:val="22"/>
    <w:rsid w:val="00D82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82CC3"/>
    <w:pPr>
      <w:widowControl w:val="0"/>
      <w:shd w:val="clear" w:color="auto" w:fill="FFFFFF"/>
      <w:spacing w:line="250" w:lineRule="exact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82C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1A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746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B746DA"/>
    <w:pPr>
      <w:jc w:val="both"/>
    </w:pPr>
    <w:rPr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746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B746DA"/>
    <w:pPr>
      <w:tabs>
        <w:tab w:val="left" w:pos="708"/>
        <w:tab w:val="left" w:pos="1416"/>
        <w:tab w:val="left" w:pos="2124"/>
        <w:tab w:val="left" w:pos="2832"/>
        <w:tab w:val="left" w:pos="3940"/>
      </w:tabs>
      <w:ind w:right="35" w:firstLine="720"/>
      <w:jc w:val="both"/>
    </w:pPr>
    <w:rPr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B746D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">
    <w:name w:val="Font Style"/>
    <w:rsid w:val="00B746DA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B746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textosn">
    <w:name w:val="text_osn"/>
    <w:basedOn w:val="a"/>
    <w:rsid w:val="00B746DA"/>
    <w:pPr>
      <w:suppressAutoHyphens/>
      <w:spacing w:before="280" w:after="280"/>
    </w:pPr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76DE-BE9D-4747-B990-3B51EE1D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2017-12-08T08:22:00Z</dcterms:created>
  <dcterms:modified xsi:type="dcterms:W3CDTF">2017-12-14T05:35:00Z</dcterms:modified>
</cp:coreProperties>
</file>