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0" w:rsidRDefault="00E75C50" w:rsidP="00E75C5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object w:dxaOrig="11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55pt" o:ole="" filled="t">
            <v:fill color2="black"/>
            <v:imagedata r:id="rId7" o:title=""/>
          </v:shape>
          <o:OLEObject Type="Embed" ProgID="Word.Picture.8" ShapeID="_x0000_i1025" DrawAspect="Content" ObjectID="_1652546250" r:id="rId8"/>
        </w:object>
      </w:r>
    </w:p>
    <w:p w:rsidR="00E75C50" w:rsidRDefault="00E75C50" w:rsidP="00E7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75C50" w:rsidRDefault="00E75C50" w:rsidP="00E7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</w:p>
    <w:p w:rsidR="00E75C50" w:rsidRDefault="00E75C50" w:rsidP="00E75C5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E75C50" w:rsidRDefault="00E75C50" w:rsidP="00E75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C50" w:rsidRDefault="00771EED" w:rsidP="00E75C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DC2EE7">
        <w:rPr>
          <w:rFonts w:ascii="Times New Roman" w:hAnsi="Times New Roman"/>
          <w:b/>
          <w:sz w:val="28"/>
          <w:szCs w:val="28"/>
        </w:rPr>
        <w:t>№ 74</w:t>
      </w:r>
      <w:r w:rsidR="00E75C50">
        <w:rPr>
          <w:rFonts w:ascii="Times New Roman" w:hAnsi="Times New Roman"/>
          <w:b/>
          <w:sz w:val="28"/>
          <w:szCs w:val="28"/>
        </w:rPr>
        <w:t>-П</w:t>
      </w:r>
    </w:p>
    <w:p w:rsidR="00E75C50" w:rsidRDefault="00DC2EE7" w:rsidP="00E75C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 2020</w:t>
      </w:r>
      <w:r w:rsidR="00E75C50">
        <w:rPr>
          <w:rFonts w:ascii="Times New Roman" w:hAnsi="Times New Roman"/>
          <w:sz w:val="28"/>
          <w:szCs w:val="28"/>
        </w:rPr>
        <w:t xml:space="preserve"> года</w:t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113EFD">
        <w:rPr>
          <w:rFonts w:ascii="Times New Roman" w:hAnsi="Times New Roman"/>
          <w:sz w:val="28"/>
          <w:szCs w:val="28"/>
        </w:rPr>
        <w:tab/>
      </w:r>
      <w:proofErr w:type="gramStart"/>
      <w:r w:rsidR="00E75C50">
        <w:rPr>
          <w:rFonts w:ascii="Times New Roman" w:hAnsi="Times New Roman"/>
          <w:sz w:val="28"/>
          <w:szCs w:val="28"/>
        </w:rPr>
        <w:t>с</w:t>
      </w:r>
      <w:proofErr w:type="gramEnd"/>
      <w:r w:rsidR="00E75C50">
        <w:rPr>
          <w:rFonts w:ascii="Times New Roman" w:hAnsi="Times New Roman"/>
          <w:sz w:val="28"/>
          <w:szCs w:val="28"/>
        </w:rPr>
        <w:t>.</w:t>
      </w:r>
      <w:r w:rsidR="00BF4E99">
        <w:rPr>
          <w:rFonts w:ascii="Times New Roman" w:hAnsi="Times New Roman"/>
          <w:sz w:val="28"/>
          <w:szCs w:val="28"/>
        </w:rPr>
        <w:t xml:space="preserve"> </w:t>
      </w:r>
      <w:r w:rsidR="00E75C50">
        <w:rPr>
          <w:rFonts w:ascii="Times New Roman" w:hAnsi="Times New Roman"/>
          <w:sz w:val="28"/>
          <w:szCs w:val="28"/>
        </w:rPr>
        <w:t>Жемчужина</w:t>
      </w:r>
    </w:p>
    <w:p w:rsidR="00113EFD" w:rsidRDefault="00E75C50" w:rsidP="00E75C5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/>
          <w:iCs/>
          <w:sz w:val="28"/>
          <w:szCs w:val="28"/>
        </w:rPr>
        <w:t>сводного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аналитического </w:t>
      </w:r>
    </w:p>
    <w:p w:rsidR="00113EFD" w:rsidRDefault="00E75C50" w:rsidP="00E75C5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отчета</w:t>
      </w:r>
      <w:r w:rsidR="00113EF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 оценке эффективности </w:t>
      </w:r>
      <w:proofErr w:type="gramStart"/>
      <w:r>
        <w:rPr>
          <w:rFonts w:ascii="Times New Roman" w:hAnsi="Times New Roman"/>
          <w:iCs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13EFD" w:rsidRDefault="00E75C50" w:rsidP="00DC2EE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налоговых</w:t>
      </w:r>
      <w:r w:rsidR="00113EF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льгот</w:t>
      </w:r>
      <w:r w:rsidR="00113EFD">
        <w:rPr>
          <w:rFonts w:ascii="Times New Roman" w:hAnsi="Times New Roman"/>
          <w:iCs/>
          <w:sz w:val="28"/>
          <w:szCs w:val="28"/>
        </w:rPr>
        <w:t>, п</w:t>
      </w:r>
      <w:r>
        <w:rPr>
          <w:rFonts w:ascii="Times New Roman" w:hAnsi="Times New Roman"/>
          <w:iCs/>
          <w:sz w:val="28"/>
          <w:szCs w:val="28"/>
        </w:rPr>
        <w:t xml:space="preserve">ониженных </w:t>
      </w:r>
      <w:r w:rsidR="00113EFD">
        <w:rPr>
          <w:rFonts w:ascii="Times New Roman" w:hAnsi="Times New Roman"/>
          <w:iCs/>
          <w:sz w:val="28"/>
          <w:szCs w:val="28"/>
        </w:rPr>
        <w:t xml:space="preserve">налоговых </w:t>
      </w:r>
      <w:r>
        <w:rPr>
          <w:rFonts w:ascii="Times New Roman" w:hAnsi="Times New Roman"/>
          <w:iCs/>
          <w:sz w:val="28"/>
          <w:szCs w:val="28"/>
        </w:rPr>
        <w:t xml:space="preserve">ставок </w:t>
      </w:r>
    </w:p>
    <w:p w:rsidR="00113EFD" w:rsidRDefault="00E75C50" w:rsidP="00DC2E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113EFD">
        <w:rPr>
          <w:rFonts w:ascii="Times New Roman" w:hAnsi="Times New Roman"/>
          <w:iCs/>
          <w:sz w:val="28"/>
          <w:szCs w:val="28"/>
        </w:rPr>
        <w:t xml:space="preserve">местным </w:t>
      </w:r>
      <w:r>
        <w:rPr>
          <w:rFonts w:ascii="Times New Roman" w:hAnsi="Times New Roman"/>
          <w:iCs/>
          <w:sz w:val="28"/>
          <w:szCs w:val="28"/>
        </w:rPr>
        <w:t>налогам</w:t>
      </w:r>
      <w:r w:rsidR="00113EFD">
        <w:rPr>
          <w:rFonts w:ascii="Times New Roman" w:hAnsi="Times New Roman"/>
          <w:iCs/>
          <w:sz w:val="28"/>
          <w:szCs w:val="28"/>
        </w:rPr>
        <w:t xml:space="preserve"> и сборам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71EED" w:rsidRPr="00771EED">
        <w:rPr>
          <w:rFonts w:ascii="Times New Roman" w:hAnsi="Times New Roman"/>
          <w:bCs/>
          <w:sz w:val="28"/>
          <w:szCs w:val="28"/>
        </w:rPr>
        <w:t xml:space="preserve">Жемчужинского </w:t>
      </w:r>
    </w:p>
    <w:p w:rsidR="00DC2EE7" w:rsidRPr="00113EFD" w:rsidRDefault="00771EED" w:rsidP="00DC2EE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1EE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771EED">
        <w:rPr>
          <w:rFonts w:ascii="Times New Roman" w:hAnsi="Times New Roman"/>
          <w:sz w:val="28"/>
          <w:szCs w:val="28"/>
        </w:rPr>
        <w:t xml:space="preserve"> Нижнегорского</w:t>
      </w:r>
      <w:r w:rsidR="00DC2EE7">
        <w:rPr>
          <w:rFonts w:ascii="Times New Roman" w:hAnsi="Times New Roman"/>
          <w:iCs/>
          <w:sz w:val="28"/>
          <w:szCs w:val="28"/>
        </w:rPr>
        <w:t xml:space="preserve"> </w:t>
      </w:r>
      <w:r w:rsidRPr="00771EED">
        <w:rPr>
          <w:rFonts w:ascii="Times New Roman" w:hAnsi="Times New Roman"/>
          <w:sz w:val="28"/>
          <w:szCs w:val="28"/>
        </w:rPr>
        <w:t xml:space="preserve">района </w:t>
      </w:r>
    </w:p>
    <w:p w:rsidR="00E75C50" w:rsidRPr="00DC2EE7" w:rsidRDefault="00771EED" w:rsidP="00DC2EE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1EED">
        <w:rPr>
          <w:rFonts w:ascii="Times New Roman" w:hAnsi="Times New Roman"/>
          <w:sz w:val="28"/>
          <w:szCs w:val="28"/>
        </w:rPr>
        <w:t>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C2EE7">
        <w:rPr>
          <w:rFonts w:ascii="Times New Roman" w:hAnsi="Times New Roman"/>
          <w:iCs/>
          <w:sz w:val="28"/>
          <w:szCs w:val="28"/>
        </w:rPr>
        <w:t>за 2019</w:t>
      </w:r>
      <w:r w:rsidR="00E75C50">
        <w:rPr>
          <w:rFonts w:ascii="Times New Roman" w:hAnsi="Times New Roman"/>
          <w:iCs/>
          <w:sz w:val="28"/>
          <w:szCs w:val="28"/>
        </w:rPr>
        <w:t xml:space="preserve"> год </w:t>
      </w:r>
    </w:p>
    <w:p w:rsidR="00E75C50" w:rsidRDefault="00E75C50" w:rsidP="00E75C50">
      <w:pPr>
        <w:pStyle w:val="WW-"/>
        <w:spacing w:line="240" w:lineRule="auto"/>
        <w:jc w:val="both"/>
      </w:pPr>
      <w:r>
        <w:tab/>
      </w:r>
    </w:p>
    <w:p w:rsidR="00E75C50" w:rsidRDefault="00E75C50" w:rsidP="00E75C50">
      <w:pPr>
        <w:pStyle w:val="WW-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C2EE7">
        <w:rPr>
          <w:sz w:val="28"/>
          <w:szCs w:val="28"/>
        </w:rPr>
        <w:t>Руководствуясь Федеральным законом от 6 октября 2003 года №131- ФЗ «Об общих принципах организации местного самоуправления в Российской Федерации», налоговым кодексом Российской Федерации,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 декабря 2019 года №709 «О некоторых вопросах</w:t>
      </w:r>
      <w:proofErr w:type="gramEnd"/>
      <w:r w:rsidR="00DC2EE7">
        <w:rPr>
          <w:sz w:val="28"/>
          <w:szCs w:val="28"/>
        </w:rPr>
        <w:t xml:space="preserve"> </w:t>
      </w:r>
      <w:proofErr w:type="gramStart"/>
      <w:r w:rsidR="00DC2EE7">
        <w:rPr>
          <w:sz w:val="28"/>
          <w:szCs w:val="28"/>
        </w:rPr>
        <w:t>оценки налоговых расходов и признании утратившим силу некоторых постановлений Совета министров Республики Крым», постановлением администрации Жемчужинского сельского поселения Нижнегорского района Республики Крым от</w:t>
      </w:r>
      <w:r w:rsidR="00113EFD">
        <w:rPr>
          <w:sz w:val="28"/>
          <w:szCs w:val="28"/>
        </w:rPr>
        <w:t xml:space="preserve"> 30 октября 2019 года №109-П «Об утверждении Порядка формирования перечня налоговых расходов муниципального образования Жемчужинское сельское поселение Нижнегорского района Республики Крым и оценки налоговых расходов муниципального образования Жемчужинское сельское поселение Нижнегорского района Республики Крым»</w:t>
      </w:r>
      <w:r w:rsidR="00DC2EE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</w:t>
      </w:r>
      <w:proofErr w:type="gramEnd"/>
      <w:r>
        <w:rPr>
          <w:sz w:val="28"/>
          <w:szCs w:val="28"/>
        </w:rPr>
        <w:t xml:space="preserve"> Жемчужинское сельское поселение Нижнегорского района Республики Крым, </w:t>
      </w:r>
      <w:r w:rsidR="00113EFD">
        <w:rPr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Жемчужинского сельского поселения Нижнегорского района Республики Крым, а</w:t>
      </w:r>
      <w:r>
        <w:rPr>
          <w:sz w:val="28"/>
          <w:szCs w:val="28"/>
        </w:rPr>
        <w:t>дминистрация Жемчужинского сельского поселения Нижнегорского района Республики Крым</w:t>
      </w:r>
    </w:p>
    <w:p w:rsidR="00E75C50" w:rsidRDefault="00E75C50" w:rsidP="00771EED">
      <w:pPr>
        <w:pStyle w:val="WW-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5C50" w:rsidRPr="00771EED" w:rsidRDefault="00E75C50" w:rsidP="00E600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Pr="00E75C50">
        <w:rPr>
          <w:rFonts w:ascii="Times New Roman" w:hAnsi="Times New Roman"/>
          <w:sz w:val="28"/>
          <w:szCs w:val="28"/>
        </w:rPr>
        <w:t>Утвердить сводный аналитический отчет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  <w:r w:rsidR="00771EED" w:rsidRPr="00771EED">
        <w:rPr>
          <w:rFonts w:ascii="Times New Roman" w:hAnsi="Times New Roman"/>
          <w:bCs/>
          <w:sz w:val="28"/>
          <w:szCs w:val="28"/>
        </w:rPr>
        <w:t>Жемчужинского сельского поселения</w:t>
      </w:r>
      <w:r w:rsidR="00771EED">
        <w:rPr>
          <w:rFonts w:ascii="Times New Roman" w:hAnsi="Times New Roman"/>
          <w:sz w:val="28"/>
          <w:szCs w:val="28"/>
        </w:rPr>
        <w:t xml:space="preserve"> </w:t>
      </w:r>
      <w:r w:rsidR="00771EED" w:rsidRPr="00771EED">
        <w:rPr>
          <w:rFonts w:ascii="Times New Roman" w:hAnsi="Times New Roman"/>
          <w:sz w:val="28"/>
          <w:szCs w:val="28"/>
        </w:rPr>
        <w:t>Нижнегорского</w:t>
      </w:r>
      <w:r w:rsidR="00771EED">
        <w:rPr>
          <w:rFonts w:ascii="Times New Roman" w:hAnsi="Times New Roman"/>
          <w:sz w:val="28"/>
          <w:szCs w:val="28"/>
        </w:rPr>
        <w:t xml:space="preserve"> </w:t>
      </w:r>
      <w:r w:rsidR="00771EED" w:rsidRPr="00771EED">
        <w:rPr>
          <w:rFonts w:ascii="Times New Roman" w:hAnsi="Times New Roman"/>
          <w:sz w:val="28"/>
          <w:szCs w:val="28"/>
        </w:rPr>
        <w:t xml:space="preserve">района </w:t>
      </w:r>
      <w:r w:rsidR="00771EED" w:rsidRPr="00771EED">
        <w:rPr>
          <w:rFonts w:ascii="Times New Roman" w:hAnsi="Times New Roman"/>
          <w:sz w:val="28"/>
          <w:szCs w:val="28"/>
        </w:rPr>
        <w:lastRenderedPageBreak/>
        <w:t>Республики Крым</w:t>
      </w:r>
      <w:r w:rsidR="00771EED">
        <w:rPr>
          <w:rFonts w:ascii="Times New Roman" w:hAnsi="Times New Roman"/>
          <w:sz w:val="28"/>
          <w:szCs w:val="28"/>
        </w:rPr>
        <w:t xml:space="preserve"> </w:t>
      </w:r>
      <w:r w:rsidR="00113EFD">
        <w:rPr>
          <w:rFonts w:ascii="Times New Roman" w:hAnsi="Times New Roman"/>
          <w:iCs/>
          <w:sz w:val="28"/>
          <w:szCs w:val="28"/>
        </w:rPr>
        <w:t>за 2019</w:t>
      </w:r>
      <w:r w:rsidR="00E90A97">
        <w:rPr>
          <w:rFonts w:ascii="Times New Roman" w:hAnsi="Times New Roman"/>
          <w:iCs/>
          <w:sz w:val="28"/>
          <w:szCs w:val="28"/>
        </w:rPr>
        <w:t xml:space="preserve"> год </w:t>
      </w:r>
      <w:r w:rsidR="00E90A97">
        <w:rPr>
          <w:rFonts w:ascii="Times New Roman" w:hAnsi="Times New Roman"/>
          <w:sz w:val="28"/>
          <w:szCs w:val="28"/>
        </w:rPr>
        <w:t>согласно приложению</w:t>
      </w:r>
      <w:r w:rsidR="00771EED">
        <w:rPr>
          <w:rFonts w:ascii="Times New Roman" w:hAnsi="Times New Roman"/>
          <w:sz w:val="28"/>
          <w:szCs w:val="28"/>
        </w:rPr>
        <w:t>.</w:t>
      </w:r>
    </w:p>
    <w:p w:rsidR="00771EED" w:rsidRPr="0012220E" w:rsidRDefault="00771EED" w:rsidP="00E6008C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2220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</w:t>
      </w:r>
      <w:r w:rsidR="003F1043">
        <w:rPr>
          <w:rFonts w:ascii="Times New Roman" w:hAnsi="Times New Roman"/>
          <w:sz w:val="28"/>
          <w:szCs w:val="28"/>
        </w:rPr>
        <w:t>официальном Портале Правительства Респу</w:t>
      </w:r>
      <w:r w:rsidR="00695494">
        <w:rPr>
          <w:rFonts w:ascii="Times New Roman" w:hAnsi="Times New Roman"/>
          <w:sz w:val="28"/>
          <w:szCs w:val="28"/>
        </w:rPr>
        <w:t>блики Крым на странице Нижнегор</w:t>
      </w:r>
      <w:r w:rsidR="003F1043">
        <w:rPr>
          <w:rFonts w:ascii="Times New Roman" w:hAnsi="Times New Roman"/>
          <w:sz w:val="28"/>
          <w:szCs w:val="28"/>
        </w:rPr>
        <w:t>ского муниципального района</w:t>
      </w:r>
      <w:r w:rsidR="006954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95494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695494" w:rsidRPr="00695494">
        <w:rPr>
          <w:rFonts w:ascii="Times New Roman" w:hAnsi="Times New Roman"/>
          <w:sz w:val="28"/>
          <w:szCs w:val="28"/>
        </w:rPr>
        <w:t>.</w:t>
      </w:r>
      <w:proofErr w:type="spellStart"/>
      <w:r w:rsidR="00695494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695494">
        <w:rPr>
          <w:rFonts w:ascii="Times New Roman" w:hAnsi="Times New Roman"/>
          <w:sz w:val="28"/>
          <w:szCs w:val="28"/>
        </w:rPr>
        <w:t>.</w:t>
      </w:r>
      <w:proofErr w:type="spellStart"/>
      <w:r w:rsidR="0069549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95494" w:rsidRPr="00695494">
        <w:rPr>
          <w:rFonts w:ascii="Times New Roman" w:hAnsi="Times New Roman"/>
          <w:sz w:val="28"/>
          <w:szCs w:val="28"/>
        </w:rPr>
        <w:t>.</w:t>
      </w:r>
      <w:proofErr w:type="spellStart"/>
      <w:r w:rsidR="006954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95494" w:rsidRPr="00695494">
        <w:rPr>
          <w:rFonts w:ascii="Times New Roman" w:hAnsi="Times New Roman"/>
          <w:sz w:val="28"/>
          <w:szCs w:val="28"/>
        </w:rPr>
        <w:t>)</w:t>
      </w:r>
      <w:r w:rsidR="00695494">
        <w:rPr>
          <w:rFonts w:ascii="Times New Roman" w:hAnsi="Times New Roman"/>
          <w:sz w:val="28"/>
          <w:szCs w:val="28"/>
        </w:rPr>
        <w:t xml:space="preserve"> в разделе «Районная власть», подраздел «Жемчужинский сельский совет», а так же на</w:t>
      </w:r>
      <w:r w:rsidR="00695494" w:rsidRPr="00695494">
        <w:rPr>
          <w:rFonts w:ascii="Times New Roman" w:hAnsi="Times New Roman"/>
          <w:sz w:val="28"/>
          <w:szCs w:val="28"/>
        </w:rPr>
        <w:t xml:space="preserve"> </w:t>
      </w:r>
      <w:r w:rsidRPr="0012220E">
        <w:rPr>
          <w:rFonts w:ascii="Times New Roman" w:hAnsi="Times New Roman"/>
          <w:sz w:val="28"/>
          <w:szCs w:val="28"/>
        </w:rPr>
        <w:t>информационном</w:t>
      </w:r>
      <w:r>
        <w:rPr>
          <w:rFonts w:ascii="Times New Roman" w:hAnsi="Times New Roman"/>
          <w:sz w:val="28"/>
          <w:szCs w:val="28"/>
        </w:rPr>
        <w:t xml:space="preserve"> стенде </w:t>
      </w:r>
      <w:proofErr w:type="spellStart"/>
      <w:r w:rsidR="00695494">
        <w:rPr>
          <w:rFonts w:ascii="Times New Roman" w:hAnsi="Times New Roman"/>
          <w:sz w:val="28"/>
          <w:szCs w:val="28"/>
        </w:rPr>
        <w:t>Жечужинского</w:t>
      </w:r>
      <w:proofErr w:type="spellEnd"/>
      <w:r w:rsidR="00695494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Крым, расположенного по адресу: </w:t>
      </w:r>
      <w:proofErr w:type="gramStart"/>
      <w:r w:rsidR="00695494">
        <w:rPr>
          <w:rFonts w:ascii="Times New Roman" w:hAnsi="Times New Roman"/>
          <w:sz w:val="28"/>
          <w:szCs w:val="28"/>
        </w:rPr>
        <w:t>с</w:t>
      </w:r>
      <w:proofErr w:type="gramEnd"/>
      <w:r w:rsidR="00695494">
        <w:rPr>
          <w:rFonts w:ascii="Times New Roman" w:hAnsi="Times New Roman"/>
          <w:sz w:val="28"/>
          <w:szCs w:val="28"/>
        </w:rPr>
        <w:t xml:space="preserve">. Жемчужина, ул. Школьная, д.2. И на </w:t>
      </w:r>
      <w:r w:rsidRPr="0012220E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95494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Крым </w:t>
      </w:r>
      <w:r w:rsidRPr="0012220E">
        <w:rPr>
          <w:rFonts w:ascii="Times New Roman" w:hAnsi="Times New Roman"/>
          <w:sz w:val="28"/>
          <w:szCs w:val="28"/>
        </w:rPr>
        <w:t>(</w:t>
      </w:r>
      <w:hyperlink r:id="rId9" w:history="1">
        <w:r w:rsidRPr="0012220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222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2220E">
          <w:rPr>
            <w:rStyle w:val="a3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Pr="0012220E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12220E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Pr="0012220E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12220E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95494">
        <w:rPr>
          <w:rFonts w:ascii="Times New Roman" w:hAnsi="Times New Roman"/>
          <w:sz w:val="28"/>
          <w:szCs w:val="28"/>
        </w:rPr>
        <w:t>)</w:t>
      </w:r>
      <w:r w:rsidR="00695494" w:rsidRPr="00695494">
        <w:rPr>
          <w:rFonts w:ascii="Times New Roman" w:hAnsi="Times New Roman"/>
          <w:sz w:val="28"/>
          <w:szCs w:val="28"/>
        </w:rPr>
        <w:t xml:space="preserve"> </w:t>
      </w:r>
      <w:r w:rsidR="00695494" w:rsidRPr="0012220E">
        <w:rPr>
          <w:rFonts w:ascii="Times New Roman" w:hAnsi="Times New Roman"/>
          <w:sz w:val="28"/>
          <w:szCs w:val="28"/>
        </w:rPr>
        <w:t>в сети «Интернет»</w:t>
      </w:r>
      <w:r w:rsidR="00695494">
        <w:rPr>
          <w:rFonts w:ascii="Times New Roman" w:hAnsi="Times New Roman"/>
          <w:sz w:val="28"/>
          <w:szCs w:val="28"/>
        </w:rPr>
        <w:t>.</w:t>
      </w:r>
    </w:p>
    <w:p w:rsidR="00771EED" w:rsidRPr="0012220E" w:rsidRDefault="00771EED" w:rsidP="00E6008C">
      <w:pPr>
        <w:spacing w:line="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20E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113EFD">
        <w:rPr>
          <w:rFonts w:ascii="Times New Roman" w:hAnsi="Times New Roman"/>
          <w:sz w:val="28"/>
          <w:szCs w:val="28"/>
        </w:rPr>
        <w:t xml:space="preserve"> в силу с момента </w:t>
      </w:r>
      <w:r w:rsidR="00E6008C">
        <w:rPr>
          <w:rFonts w:ascii="Times New Roman" w:hAnsi="Times New Roman"/>
          <w:sz w:val="28"/>
          <w:szCs w:val="28"/>
        </w:rPr>
        <w:t>подписания</w:t>
      </w:r>
      <w:bookmarkStart w:id="0" w:name="_GoBack"/>
      <w:bookmarkEnd w:id="0"/>
      <w:r w:rsidRPr="0012220E">
        <w:rPr>
          <w:rFonts w:ascii="Times New Roman" w:hAnsi="Times New Roman"/>
          <w:sz w:val="28"/>
          <w:szCs w:val="28"/>
        </w:rPr>
        <w:t>.</w:t>
      </w:r>
    </w:p>
    <w:p w:rsidR="00771EED" w:rsidRPr="0012220E" w:rsidRDefault="00771EED" w:rsidP="00E6008C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222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12220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2220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75C50" w:rsidRDefault="00E75C50" w:rsidP="00E75C50">
      <w:pPr>
        <w:pStyle w:val="WW-"/>
        <w:ind w:left="-20"/>
        <w:jc w:val="both"/>
        <w:rPr>
          <w:sz w:val="28"/>
          <w:szCs w:val="28"/>
        </w:rPr>
      </w:pPr>
    </w:p>
    <w:p w:rsidR="00E75C50" w:rsidRDefault="00E75C50" w:rsidP="00E75C50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771EED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  <w:sectPr w:rsidR="00771EED" w:rsidSect="00E6008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Жемчужинского сельс</w:t>
      </w:r>
      <w:r w:rsidR="00CA42F6">
        <w:rPr>
          <w:rFonts w:ascii="Times New Roman" w:hAnsi="Times New Roman"/>
          <w:sz w:val="28"/>
          <w:szCs w:val="28"/>
        </w:rPr>
        <w:t>кого поселения</w:t>
      </w:r>
      <w:r w:rsidR="00CA42F6">
        <w:rPr>
          <w:rFonts w:ascii="Times New Roman" w:hAnsi="Times New Roman"/>
          <w:sz w:val="28"/>
          <w:szCs w:val="28"/>
        </w:rPr>
        <w:tab/>
      </w:r>
      <w:r w:rsidR="00CA42F6">
        <w:rPr>
          <w:rFonts w:ascii="Times New Roman" w:hAnsi="Times New Roman"/>
          <w:sz w:val="28"/>
          <w:szCs w:val="28"/>
        </w:rPr>
        <w:tab/>
      </w:r>
      <w:r w:rsidR="00CA42F6">
        <w:rPr>
          <w:rFonts w:ascii="Times New Roman" w:hAnsi="Times New Roman"/>
          <w:sz w:val="28"/>
          <w:szCs w:val="28"/>
        </w:rPr>
        <w:tab/>
      </w:r>
      <w:r w:rsidR="00CA42F6">
        <w:rPr>
          <w:rFonts w:ascii="Times New Roman" w:hAnsi="Times New Roman"/>
          <w:sz w:val="28"/>
          <w:szCs w:val="28"/>
        </w:rPr>
        <w:tab/>
      </w:r>
      <w:r w:rsidR="00113EFD">
        <w:rPr>
          <w:rFonts w:ascii="Times New Roman" w:hAnsi="Times New Roman"/>
          <w:sz w:val="28"/>
          <w:szCs w:val="28"/>
        </w:rPr>
        <w:t>С.И. Чупиков</w:t>
      </w:r>
    </w:p>
    <w:p w:rsidR="00CA42F6" w:rsidRPr="00491D3E" w:rsidRDefault="00CA42F6" w:rsidP="006954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A42F6" w:rsidRPr="00491D3E" w:rsidRDefault="00CA42F6" w:rsidP="00CA42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A42F6" w:rsidRPr="00491D3E" w:rsidRDefault="00CA42F6" w:rsidP="00CA42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>Жемчужинского сельского поселения</w:t>
      </w:r>
    </w:p>
    <w:p w:rsidR="00CA42F6" w:rsidRPr="00491D3E" w:rsidRDefault="00CA42F6" w:rsidP="00CA42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 xml:space="preserve"> Нижнегорского района Республики Крым</w:t>
      </w:r>
    </w:p>
    <w:p w:rsidR="00CA42F6" w:rsidRPr="00491D3E" w:rsidRDefault="00CA42F6" w:rsidP="00CA42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 xml:space="preserve">от </w:t>
      </w:r>
      <w:r w:rsidR="003F1043">
        <w:rPr>
          <w:rFonts w:ascii="Times New Roman" w:hAnsi="Times New Roman"/>
          <w:sz w:val="20"/>
          <w:szCs w:val="20"/>
        </w:rPr>
        <w:t>29 мая 2020 года № 74</w:t>
      </w:r>
      <w:r w:rsidRPr="00491D3E">
        <w:rPr>
          <w:rFonts w:ascii="Times New Roman" w:hAnsi="Times New Roman"/>
          <w:sz w:val="20"/>
          <w:szCs w:val="20"/>
        </w:rPr>
        <w:t>-П</w:t>
      </w:r>
    </w:p>
    <w:p w:rsidR="00CA42F6" w:rsidRDefault="00CA42F6" w:rsidP="00CA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A42F6" w:rsidRPr="00491D3E" w:rsidRDefault="00CA42F6" w:rsidP="00CA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D3E">
        <w:rPr>
          <w:rFonts w:ascii="Times New Roman" w:hAnsi="Times New Roman"/>
          <w:b/>
          <w:bCs/>
          <w:sz w:val="24"/>
          <w:szCs w:val="24"/>
        </w:rPr>
        <w:t>Сводный аналитический отчет</w:t>
      </w:r>
    </w:p>
    <w:p w:rsidR="00CA42F6" w:rsidRPr="00491D3E" w:rsidRDefault="00CA42F6" w:rsidP="00CA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D3E">
        <w:rPr>
          <w:rFonts w:ascii="Times New Roman" w:hAnsi="Times New Roman"/>
          <w:b/>
          <w:bCs/>
          <w:sz w:val="24"/>
          <w:szCs w:val="24"/>
        </w:rPr>
        <w:t>об оценке эффективности предоставленных налоговых льгот, пониженных налоговых ставок по местным налогам и сборам Жемчужинского сельского поселения</w:t>
      </w:r>
      <w:r w:rsidRPr="00491D3E">
        <w:rPr>
          <w:rFonts w:ascii="Times New Roman" w:hAnsi="Times New Roman"/>
          <w:b/>
          <w:sz w:val="24"/>
          <w:szCs w:val="24"/>
        </w:rPr>
        <w:t xml:space="preserve"> Нижнегорского района Республики Крым</w:t>
      </w:r>
    </w:p>
    <w:p w:rsidR="00CA42F6" w:rsidRPr="00491D3E" w:rsidRDefault="003F1043" w:rsidP="00CA4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2019</w:t>
      </w:r>
      <w:r w:rsidR="00CA42F6" w:rsidRPr="00491D3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A42F6" w:rsidRPr="00732369" w:rsidRDefault="00CA42F6" w:rsidP="00CA42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270"/>
        <w:gridCol w:w="851"/>
        <w:gridCol w:w="1559"/>
        <w:gridCol w:w="992"/>
        <w:gridCol w:w="1134"/>
        <w:gridCol w:w="1134"/>
        <w:gridCol w:w="1134"/>
        <w:gridCol w:w="1276"/>
        <w:gridCol w:w="1275"/>
        <w:gridCol w:w="1134"/>
        <w:gridCol w:w="993"/>
        <w:gridCol w:w="1134"/>
        <w:gridCol w:w="1275"/>
      </w:tblGrid>
      <w:tr w:rsidR="00CA42F6" w:rsidRPr="00027863" w:rsidTr="00E6008C"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N</w:t>
            </w:r>
            <w:r w:rsidRPr="00F41F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41F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41F2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F41F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41F2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Объем предоставленных налоговых льгот, тыс. 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CA42F6" w:rsidRPr="00027863" w:rsidTr="00E6008C"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бюджетная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Кбэф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экономическая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Кээф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социальная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Ксэф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показатель эффективности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Эфнл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42F6" w:rsidRPr="00F41F25" w:rsidRDefault="00CA42F6" w:rsidP="006954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2F6" w:rsidRPr="00027863" w:rsidTr="00E6008C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A42F6" w:rsidRPr="00027863" w:rsidTr="00E6008C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Default="00695494" w:rsidP="00E6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 решения Жемчужинского сельского совета от 27.11.2015г. №1</w:t>
            </w:r>
          </w:p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Освобождение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E6008C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E6008C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CA42F6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E6008C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6" w:rsidRPr="00F41F25" w:rsidRDefault="00E6008C" w:rsidP="00FE1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F6" w:rsidRPr="00F41F25" w:rsidRDefault="00E6008C" w:rsidP="00E600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льготы имею положительную социальную эффективность</w:t>
            </w:r>
          </w:p>
        </w:tc>
      </w:tr>
    </w:tbl>
    <w:p w:rsidR="00CA42F6" w:rsidRDefault="00CA42F6" w:rsidP="00CA42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C50" w:rsidRDefault="00E75C50" w:rsidP="00CA4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5C50" w:rsidSect="00E600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D7" w:rsidRDefault="00621AD7" w:rsidP="009D2031">
      <w:pPr>
        <w:spacing w:after="0" w:line="240" w:lineRule="auto"/>
      </w:pPr>
      <w:r>
        <w:separator/>
      </w:r>
    </w:p>
  </w:endnote>
  <w:endnote w:type="continuationSeparator" w:id="0">
    <w:p w:rsidR="00621AD7" w:rsidRDefault="00621AD7" w:rsidP="009D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D7" w:rsidRDefault="00621AD7" w:rsidP="009D2031">
      <w:pPr>
        <w:spacing w:after="0" w:line="240" w:lineRule="auto"/>
      </w:pPr>
      <w:r>
        <w:separator/>
      </w:r>
    </w:p>
  </w:footnote>
  <w:footnote w:type="continuationSeparator" w:id="0">
    <w:p w:rsidR="00621AD7" w:rsidRDefault="00621AD7" w:rsidP="009D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8"/>
    <w:rsid w:val="00113EFD"/>
    <w:rsid w:val="0022506C"/>
    <w:rsid w:val="00270576"/>
    <w:rsid w:val="003F1043"/>
    <w:rsid w:val="00417E86"/>
    <w:rsid w:val="00593FD8"/>
    <w:rsid w:val="005B2C16"/>
    <w:rsid w:val="00621AD7"/>
    <w:rsid w:val="00695494"/>
    <w:rsid w:val="00771EED"/>
    <w:rsid w:val="009079B7"/>
    <w:rsid w:val="009D2031"/>
    <w:rsid w:val="00A8768D"/>
    <w:rsid w:val="00B16818"/>
    <w:rsid w:val="00BF4E99"/>
    <w:rsid w:val="00CA42F6"/>
    <w:rsid w:val="00DC2EE7"/>
    <w:rsid w:val="00E6008C"/>
    <w:rsid w:val="00E75C50"/>
    <w:rsid w:val="00E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75C5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771E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03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03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75C5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771E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03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03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2019-07-08T05:31:00Z</cp:lastPrinted>
  <dcterms:created xsi:type="dcterms:W3CDTF">2018-06-25T12:08:00Z</dcterms:created>
  <dcterms:modified xsi:type="dcterms:W3CDTF">2020-06-01T16:51:00Z</dcterms:modified>
</cp:coreProperties>
</file>