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7" w:rsidRPr="00376033" w:rsidRDefault="005A6DD7" w:rsidP="005A6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6DD7" w:rsidRPr="00D9573C" w:rsidRDefault="005A6DD7" w:rsidP="005A6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D957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5A6DD7" w:rsidRPr="00D9573C" w:rsidRDefault="005A6DD7" w:rsidP="005A6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57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ЖЕМЧУЖИНСКОГО СЕЛЬСКОГО ПОСЕЛЕНИЯ</w:t>
      </w:r>
    </w:p>
    <w:p w:rsidR="005A6DD7" w:rsidRPr="00D9573C" w:rsidRDefault="005A6DD7" w:rsidP="005A6DD7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57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НИЖНЕГОРСКОГО РАЙОНА</w:t>
      </w:r>
    </w:p>
    <w:p w:rsidR="005A6DD7" w:rsidRPr="00D9573C" w:rsidRDefault="005A6DD7" w:rsidP="005A6DD7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57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КРЫМ</w:t>
      </w:r>
    </w:p>
    <w:p w:rsidR="005A6DD7" w:rsidRPr="00D9573C" w:rsidRDefault="005A6DD7" w:rsidP="005A6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6DD7" w:rsidRPr="00D9573C" w:rsidRDefault="005A6DD7" w:rsidP="005A6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57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bookmarkEnd w:id="0"/>
    <w:p w:rsidR="005A6DD7" w:rsidRPr="00376033" w:rsidRDefault="005A6DD7" w:rsidP="005A6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A6DD7" w:rsidRDefault="00331544" w:rsidP="005A6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9</w:t>
      </w:r>
      <w:r w:rsidR="005A6DD7">
        <w:rPr>
          <w:rFonts w:ascii="Times New Roman" w:eastAsia="Times New Roman" w:hAnsi="Times New Roman" w:cs="Times New Roman"/>
          <w:sz w:val="28"/>
          <w:szCs w:val="28"/>
          <w:lang w:eastAsia="zh-CN"/>
        </w:rPr>
        <w:t>_03.02.</w:t>
      </w:r>
      <w:r w:rsidR="005A6DD7" w:rsidRPr="00376033">
        <w:rPr>
          <w:rFonts w:ascii="Times New Roman" w:eastAsia="Times New Roman" w:hAnsi="Times New Roman" w:cs="Times New Roman"/>
          <w:sz w:val="28"/>
          <w:szCs w:val="28"/>
          <w:lang w:eastAsia="zh-CN"/>
        </w:rPr>
        <w:t>2016</w:t>
      </w:r>
      <w:r w:rsidR="005A6DD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A6DD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doc</w:t>
      </w:r>
    </w:p>
    <w:p w:rsidR="005A6DD7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положения, состава постоянно</w:t>
      </w: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действующей Экспертной комиссии  </w:t>
      </w:r>
    </w:p>
    <w:p w:rsidR="005A6DD7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Республики Крым.</w:t>
      </w: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со ст. 6 Федерального закона от 22 октября 2014 года № 125-ФЗ «Об архивном деле в Российской Федерации», ст. 2.2. </w:t>
      </w:r>
      <w:proofErr w:type="gramStart"/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правил работы архивов организаций, одобренных решением Коллегии </w:t>
      </w:r>
      <w:proofErr w:type="spellStart"/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Росархива</w:t>
      </w:r>
      <w:proofErr w:type="spellEnd"/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06.02.2002 года, ст. 7 Закона республики Крым от 14 августа 2014 года № 50-ЗРК «Об архивном деле в Республике Крым»,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Жемчужинское сельское поселение Нижнегорского</w:t>
      </w:r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Республики Крым, утвержденного решением № 1 5</w:t>
      </w:r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сессии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Жемчужинского сельского</w:t>
      </w:r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</w:t>
      </w:r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рассмотрения вопросов, связанных с экспертизой ценности документов, внесением</w:t>
      </w:r>
      <w:proofErr w:type="gramEnd"/>
      <w:r w:rsidRPr="0037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архивных документов в Архивный фонд Республики Крым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D7" w:rsidRPr="00376033" w:rsidRDefault="005A6DD7" w:rsidP="005A6DD7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об Экспертной комиссии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Жемчужинского сельского поселения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Нижнег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орского района Республики Крым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5A6DD7" w:rsidRPr="00376033" w:rsidRDefault="005A6DD7" w:rsidP="005A6D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состав Экспертной комиссии администрации Жемчужинского сельского поселения Нижнегорского района Республики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Крым (приложение 2).</w:t>
      </w:r>
    </w:p>
    <w:p w:rsidR="005A6DD7" w:rsidRPr="00376033" w:rsidRDefault="005A6DD7" w:rsidP="005A6DD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A6DD7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5A6DD7" w:rsidRDefault="005A6DD7" w:rsidP="005A6D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Большунова</w:t>
      </w:r>
      <w:proofErr w:type="spellEnd"/>
    </w:p>
    <w:p w:rsidR="005A6DD7" w:rsidRPr="00376033" w:rsidRDefault="005A6DD7" w:rsidP="005A6DD7">
      <w:pPr>
        <w:keepNext/>
        <w:autoSpaceDE w:val="0"/>
        <w:autoSpaceDN w:val="0"/>
        <w:spacing w:after="0" w:line="20" w:lineRule="atLeast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A6DD7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6DD7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5A6DD7" w:rsidRPr="00376033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5A6DD7" w:rsidRPr="00376033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 февраля 2016 года № 9-П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DD7" w:rsidRPr="001B3DD7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DD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A6DD7" w:rsidRPr="001B3DD7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DD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постоянно действующей экспертной комиссии</w:t>
      </w:r>
    </w:p>
    <w:p w:rsidR="005A6DD7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Жемчужинского сельского поселения</w:t>
      </w:r>
    </w:p>
    <w:p w:rsidR="005A6DD7" w:rsidRPr="001B3DD7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A6DD7" w:rsidRPr="00C30B6E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1.1. Постоянно действующая экспертная комиссия (далее -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) создается для организации и проведения работы по экспертизе ценности документов, отбору и подготовке к передаче на архивное хранение документации, образующейся в процессе деятельности </w:t>
      </w:r>
      <w:r w:rsidRPr="00C30B6E">
        <w:rPr>
          <w:rFonts w:ascii="Times New Roman" w:eastAsia="Times New Roman" w:hAnsi="Times New Roman" w:cs="Times New Roman"/>
          <w:sz w:val="28"/>
          <w:szCs w:val="28"/>
        </w:rPr>
        <w:t>Совета депутатов Жемчужинского сельского совета и Администрации Жемчужинского сельского поселения Нижнегорского района Республики Крым.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является совещательным органом при </w:t>
      </w:r>
      <w:r w:rsidRPr="00C30B6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Жемчужинского сельского поселения Нижнегорского района Республики Крым.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вступают в силу после их </w:t>
      </w:r>
      <w:r w:rsidRPr="00C30B6E">
        <w:rPr>
          <w:rFonts w:ascii="Times New Roman" w:eastAsia="Times New Roman" w:hAnsi="Times New Roman" w:cs="Times New Roman"/>
          <w:sz w:val="28"/>
          <w:szCs w:val="28"/>
        </w:rPr>
        <w:t>утверждения Главой администрации Жемчужинского сельского поселения Нижнегорского района Республики Крым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в необходимых случаях – после согласования с экспертно-проверочной комиссией  Государственной архивной службы Республики Крым (ЭПК), экспертной комиссией архивного отдела (муниципального архива) администрации Нижнегорского района Республики Крым.</w:t>
      </w:r>
    </w:p>
    <w:p w:rsidR="005A6DD7" w:rsidRPr="00376033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 125-ФЗ «Об архивном деле в Российской Федерации», распорядительными документами федеральных органов государственной власти, Основными правилами работы архивов организаций,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Перечнем типовых управленческих документов, образующихся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организаций с указанием сроков хранения, инструкцией по делопроизводству и номенклатурой дел организации, настоящим Положением.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Жемчужинского сельского поселения Нижнегорского района Республики Крым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из числа наиболее квалифицированных специалистов структурных подразделений, ответственного лица за ведение делопроизводства в организации.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Глава администрации Жемчужинского сельского поселения Нижнегорского района Республики Крым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. Ее </w:t>
      </w:r>
      <w:proofErr w:type="spellStart"/>
      <w:r w:rsidRPr="00376033">
        <w:rPr>
          <w:rFonts w:ascii="Times New Roman" w:eastAsia="Times New Roman" w:hAnsi="Times New Roman" w:cs="Times New Roman"/>
          <w:sz w:val="28"/>
          <w:szCs w:val="28"/>
        </w:rPr>
        <w:t>секретаремявляется</w:t>
      </w:r>
      <w:proofErr w:type="spell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заведующий сектором по предоставлению муниципальных услуг населению, ответственный за архив организации.</w:t>
      </w:r>
    </w:p>
    <w:p w:rsidR="005A6DD7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1.5. Положение об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с ЭК архивного отдела (муниципального архива) администрации Нижнегорского района утверждается и вводится в действие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Жемчужинского сельского поселения Нижнегорского района Республики Крым.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задачи </w:t>
      </w:r>
      <w:proofErr w:type="gramStart"/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>ЭК</w:t>
      </w:r>
      <w:proofErr w:type="gramEnd"/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архивное хранение.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Основные функции </w:t>
      </w:r>
      <w:proofErr w:type="gramStart"/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>ЭК</w:t>
      </w:r>
      <w:proofErr w:type="gramEnd"/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3.1. Организует работу по ежегодному отбору документов организации для дальнейшего архивного хранения и уничтожения.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 - методических документов по названным вопросам.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3.3. Рассматривает, принимает решения о согласовании и представляет: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- на  согласование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архивного отдела (муниципального архива) администрации Нижнегорского района, а затем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Жемчужинского сельского поселения Нижнегорского района Республики Крым: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номенклатуру дел;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инструкцию по делопроизводству;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положение об архиве;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положение об Экспертной комиссии;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описи дел по личному составу;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описи дел постоянного срока хранения;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- акты о выделении к уничтожению документов с истекшими сроками хранения; 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акты об утрате или неисправимом повреждении документов постоянного хранения и по личному составу; о не обнаружении дел;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предложения об изменении сроков хранения отдельных категорий документов, установленных перечнями, и об определении сроков хранения документов, не предусмотренных перечнями.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 </w:t>
      </w:r>
      <w:proofErr w:type="gramStart"/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>ЭК</w:t>
      </w:r>
      <w:proofErr w:type="gramEnd"/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Экспертная комиссия имеет право: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специалистам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4.2. Запрашивать от руководителей структурных подразделений: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составу. Объяснения представляются в форме объяснительных записок;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 Предложения представляются в форме докладных записок.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подразделений, ответственного за ведение делопроизводства и архив организации о ходе подготовки документов к архивному хранению, об условиях хранения и обеспечения сохранности документов, о причинах их утраты.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4.4. Приглашать на заседания комиссии в качестве консультантов и экспертов представителей соответствующих организаций, специалистов архивного отдела (муниципального архива)  администрации Нижнегорского района.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в лице ее председателя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4.6. Информировать руководство организации по вопросам, относящимся к компетенции комиссии.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 xml:space="preserve">5. Организация работы </w:t>
      </w:r>
      <w:proofErr w:type="gramStart"/>
      <w:r w:rsidRPr="00376033">
        <w:rPr>
          <w:rFonts w:ascii="Times New Roman" w:eastAsia="Times New Roman" w:hAnsi="Times New Roman" w:cs="Times New Roman"/>
          <w:b/>
          <w:sz w:val="28"/>
          <w:szCs w:val="28"/>
        </w:rPr>
        <w:t>ЭК</w:t>
      </w:r>
      <w:proofErr w:type="gramEnd"/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5.1. Экспертная комиссия работает в тесном контакте с Экспертной  комиссией архивного отдела (муниципального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архива) 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>администрации Нижнегорского района, получает от нее соответствующие рекомендации.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работает по годовому плану, утвержденному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Жемчужинского сельского поселения Нижнегорского района Республики Крым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5.3. Вопросы, относящиеся к компетенции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двух раз в год. Заседания комиссии протоколируются. Поступающие на рассмотрение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документы рассматриваются на ее заседании не позднее чем через 10 дней.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Заседание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большинством голосов присутствующих на заседании членов. При разделении голосов поровну, решение принимает председатель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DD7" w:rsidRPr="00376033" w:rsidRDefault="005A6DD7" w:rsidP="005A6DD7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376033" w:rsidRDefault="005A6DD7" w:rsidP="005A6DD7">
      <w:pPr>
        <w:keepNext/>
        <w:autoSpaceDE w:val="0"/>
        <w:autoSpaceDN w:val="0"/>
        <w:spacing w:after="0" w:line="20" w:lineRule="atLeast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A6DD7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6DD7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5A6DD7" w:rsidRPr="00376033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5A6DD7" w:rsidRPr="00376033" w:rsidRDefault="005A6DD7" w:rsidP="005A6DD7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 февраля 2016 года № 9-П</w:t>
      </w: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632992" w:rsidRDefault="005A6DD7" w:rsidP="005A6DD7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9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5A6DD7" w:rsidRPr="00632992" w:rsidRDefault="005A6DD7" w:rsidP="005A6DD7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92">
        <w:rPr>
          <w:rFonts w:ascii="Times New Roman" w:eastAsia="Times New Roman" w:hAnsi="Times New Roman" w:cs="Times New Roman"/>
          <w:b/>
          <w:sz w:val="28"/>
          <w:szCs w:val="28"/>
        </w:rPr>
        <w:t>Экспертной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92">
        <w:rPr>
          <w:rFonts w:ascii="Times New Roman" w:eastAsia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5A6DD7" w:rsidRDefault="005A6DD7" w:rsidP="005A6DD7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92"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992">
        <w:rPr>
          <w:rFonts w:ascii="Times New Roman" w:eastAsia="Times New Roman" w:hAnsi="Times New Roman" w:cs="Times New Roman"/>
          <w:sz w:val="28"/>
          <w:szCs w:val="28"/>
        </w:rPr>
        <w:t>Большунова</w:t>
      </w:r>
      <w:proofErr w:type="spellEnd"/>
      <w:r w:rsidRPr="00632992">
        <w:rPr>
          <w:rFonts w:ascii="Times New Roman" w:eastAsia="Times New Roman" w:hAnsi="Times New Roman" w:cs="Times New Roman"/>
          <w:sz w:val="28"/>
          <w:szCs w:val="28"/>
        </w:rPr>
        <w:t xml:space="preserve"> О.Ю.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proofErr w:type="spellEnd"/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 Жемчужинского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совета – глава администрации</w:t>
      </w:r>
    </w:p>
    <w:p w:rsidR="005A6DD7" w:rsidRDefault="005A6DD7" w:rsidP="005A6DD7">
      <w:pPr>
        <w:spacing w:after="0" w:line="20" w:lineRule="atLeast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Жемчужинского сельского поселения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Диденко Н.В.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 сектора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муниципальных услуг населению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Гриднева Е.Н.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ведущий специалист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имущественным вопросам</w:t>
      </w:r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7256">
        <w:rPr>
          <w:rFonts w:ascii="Times New Roman" w:eastAsia="Times New Roman" w:hAnsi="Times New Roman" w:cs="Times New Roman"/>
          <w:sz w:val="28"/>
          <w:szCs w:val="28"/>
        </w:rPr>
        <w:t>Пшенич</w:t>
      </w:r>
      <w:r>
        <w:rPr>
          <w:rFonts w:ascii="Times New Roman" w:eastAsia="Times New Roman" w:hAnsi="Times New Roman" w:cs="Times New Roman"/>
          <w:sz w:val="28"/>
          <w:szCs w:val="28"/>
        </w:rPr>
        <w:t>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заместитель главы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A6DD7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финансовым и экономическим вопросам</w:t>
      </w:r>
    </w:p>
    <w:p w:rsidR="005A6DD7" w:rsidRPr="00A77256" w:rsidRDefault="005A6DD7" w:rsidP="005A6DD7">
      <w:pPr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Путилова Т.Ю.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бухгалтер</w:t>
      </w: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A6DD7" w:rsidRPr="00376033" w:rsidRDefault="005A6DD7" w:rsidP="005A6DD7">
      <w:pPr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5A6DD7" w:rsidRPr="00376033" w:rsidRDefault="005A6DD7" w:rsidP="005A6DD7">
      <w:pPr>
        <w:spacing w:after="0" w:line="20" w:lineRule="atLeast"/>
        <w:ind w:firstLine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A6DD7" w:rsidRDefault="005A6DD7" w:rsidP="005A6DD7">
      <w:pPr>
        <w:spacing w:after="0" w:line="20" w:lineRule="atLeast"/>
        <w:ind w:firstLine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A6DD7" w:rsidRDefault="005A6DD7" w:rsidP="005A6DD7">
      <w:pPr>
        <w:spacing w:after="0" w:line="20" w:lineRule="atLeast"/>
        <w:ind w:left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5A6DD7" w:rsidRPr="00376033" w:rsidRDefault="005A6DD7" w:rsidP="005A6DD7">
      <w:pPr>
        <w:spacing w:after="0" w:line="20" w:lineRule="atLeast"/>
        <w:ind w:left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5A6DD7" w:rsidRPr="00376033" w:rsidRDefault="005A6DD7" w:rsidP="005A6DD7">
      <w:pPr>
        <w:spacing w:after="0" w:line="20" w:lineRule="atLeast"/>
        <w:ind w:firstLine="48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01.12.2015г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№ 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37603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A6DD7" w:rsidRPr="00376033" w:rsidRDefault="005A6DD7" w:rsidP="005A6DD7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A77256" w:rsidRDefault="005A6DD7" w:rsidP="005A6DD7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Примерный план работы </w:t>
      </w:r>
      <w:proofErr w:type="gramStart"/>
      <w:r w:rsidRPr="00376033">
        <w:rPr>
          <w:rFonts w:ascii="Times New Roman" w:eastAsia="Times New Roman" w:hAnsi="Times New Roman" w:cs="Times New Roman"/>
          <w:b/>
          <w:i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администрации Жемчужинского сельского поселения Нижнегорского района Республики Крым на 2016 год.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251"/>
        <w:gridCol w:w="1897"/>
        <w:gridCol w:w="2774"/>
      </w:tblGrid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исполнения</w:t>
            </w: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документов: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 муниципальных услуг населению</w:t>
            </w: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номенклатуры дел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по делопроизводству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Положений об архиве организации, о постоянно действующей экспертной комиссии организации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 муниципальных услуг населению</w:t>
            </w: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председателя </w:t>
            </w:r>
            <w:proofErr w:type="gramStart"/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обеспечении сохранности документов постоянного хранения»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Жемчужинского сельского поселения</w:t>
            </w: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работе </w:t>
            </w:r>
            <w:proofErr w:type="gramStart"/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Жемчужинского сельского поселения</w:t>
            </w:r>
          </w:p>
        </w:tc>
      </w:tr>
      <w:tr w:rsidR="005A6DD7" w:rsidRPr="00376033" w:rsidTr="00FF099F">
        <w:tc>
          <w:tcPr>
            <w:tcW w:w="906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gramStart"/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следующий год</w:t>
            </w:r>
          </w:p>
        </w:tc>
        <w:tc>
          <w:tcPr>
            <w:tcW w:w="1897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03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auto"/>
          </w:tcPr>
          <w:p w:rsidR="005A6DD7" w:rsidRPr="00376033" w:rsidRDefault="005A6DD7" w:rsidP="00FF099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 муниципальных услуг населению</w:t>
            </w:r>
          </w:p>
        </w:tc>
      </w:tr>
    </w:tbl>
    <w:p w:rsidR="005A6DD7" w:rsidRPr="00376033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D7" w:rsidRPr="00897394" w:rsidRDefault="005A6DD7" w:rsidP="005A6D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033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76033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Н.В.Диденко</w:t>
      </w:r>
    </w:p>
    <w:p w:rsidR="007F0BD8" w:rsidRDefault="007F0BD8"/>
    <w:sectPr w:rsidR="007F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DD7"/>
    <w:rsid w:val="00331544"/>
    <w:rsid w:val="005A6DD7"/>
    <w:rsid w:val="007F0BD8"/>
    <w:rsid w:val="00D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1620</Words>
  <Characters>9234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2016-03-31T19:02:00Z</dcterms:created>
  <dcterms:modified xsi:type="dcterms:W3CDTF">2016-05-04T11:44:00Z</dcterms:modified>
</cp:coreProperties>
</file>