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AC" w:rsidRDefault="00D227AC" w:rsidP="00D227AC">
      <w:pPr>
        <w:tabs>
          <w:tab w:val="left" w:pos="4820"/>
        </w:tabs>
        <w:ind w:right="5669"/>
        <w:jc w:val="both"/>
        <w:rPr>
          <w:rFonts w:ascii="Times New Roman" w:hAnsi="Times New Roman" w:cs="Times New Roman"/>
          <w:sz w:val="28"/>
          <w:szCs w:val="28"/>
        </w:rPr>
      </w:pPr>
    </w:p>
    <w:p w:rsidR="00D227AC" w:rsidRPr="006509A3" w:rsidRDefault="00D227AC" w:rsidP="00D227AC">
      <w:pPr>
        <w:keepNext/>
        <w:widowControl w:val="0"/>
        <w:numPr>
          <w:ilvl w:val="0"/>
          <w:numId w:val="1"/>
        </w:numPr>
        <w:suppressAutoHyphens/>
        <w:spacing w:after="0" w:line="20" w:lineRule="atLeast"/>
        <w:contextualSpacing/>
        <w:jc w:val="center"/>
        <w:rPr>
          <w:rFonts w:ascii="Times New Roman" w:hAnsi="Times New Roman" w:cs="Times New Roman"/>
          <w:bCs/>
          <w:color w:val="000000"/>
          <w:sz w:val="28"/>
          <w:szCs w:val="28"/>
          <w:lang w:eastAsia="zh-CN"/>
        </w:rPr>
      </w:pPr>
      <w:r w:rsidRPr="006509A3">
        <w:rPr>
          <w:rFonts w:ascii="Times New Roman" w:hAnsi="Times New Roman" w:cs="Times New Roman"/>
          <w:sz w:val="28"/>
          <w:szCs w:val="28"/>
        </w:rPr>
        <w:object w:dxaOrig="1172"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6pt" o:ole="" filled="t">
            <v:fill color2="black"/>
            <v:imagedata r:id="rId7" o:title=""/>
          </v:shape>
          <o:OLEObject Type="Embed" ProgID="Word.Picture.8" ShapeID="_x0000_i1025" DrawAspect="Content" ObjectID="_1643030968" r:id="rId8"/>
        </w:object>
      </w:r>
    </w:p>
    <w:p w:rsidR="00D227AC" w:rsidRPr="006509A3" w:rsidRDefault="00D227AC" w:rsidP="00D227AC">
      <w:pPr>
        <w:keepNext/>
        <w:widowControl w:val="0"/>
        <w:numPr>
          <w:ilvl w:val="0"/>
          <w:numId w:val="1"/>
        </w:numPr>
        <w:suppressAutoHyphens/>
        <w:spacing w:after="0" w:line="20" w:lineRule="atLeast"/>
        <w:contextualSpacing/>
        <w:jc w:val="center"/>
        <w:rPr>
          <w:rFonts w:ascii="Times New Roman" w:hAnsi="Times New Roman" w:cs="Times New Roman"/>
          <w:bCs/>
          <w:color w:val="000000"/>
          <w:sz w:val="28"/>
          <w:szCs w:val="28"/>
          <w:lang w:eastAsia="zh-CN"/>
        </w:rPr>
      </w:pPr>
      <w:r w:rsidRPr="006509A3">
        <w:rPr>
          <w:rFonts w:ascii="Times New Roman" w:hAnsi="Times New Roman" w:cs="Times New Roman"/>
          <w:color w:val="000000"/>
          <w:sz w:val="28"/>
          <w:szCs w:val="28"/>
          <w:lang w:eastAsia="zh-CN"/>
        </w:rPr>
        <w:t>АДМИНИСТРАЦИЯ</w:t>
      </w:r>
    </w:p>
    <w:p w:rsidR="00D227AC" w:rsidRPr="006509A3" w:rsidRDefault="00D227AC" w:rsidP="00D227AC">
      <w:pPr>
        <w:keepNext/>
        <w:widowControl w:val="0"/>
        <w:numPr>
          <w:ilvl w:val="0"/>
          <w:numId w:val="1"/>
        </w:numPr>
        <w:suppressAutoHyphens/>
        <w:spacing w:after="0" w:line="20" w:lineRule="atLeast"/>
        <w:contextualSpacing/>
        <w:jc w:val="center"/>
        <w:rPr>
          <w:rFonts w:ascii="Times New Roman" w:hAnsi="Times New Roman" w:cs="Times New Roman"/>
          <w:bCs/>
          <w:color w:val="000000"/>
          <w:sz w:val="28"/>
          <w:szCs w:val="28"/>
          <w:lang w:eastAsia="zh-CN"/>
        </w:rPr>
      </w:pPr>
      <w:r w:rsidRPr="006509A3">
        <w:rPr>
          <w:rFonts w:ascii="Times New Roman" w:hAnsi="Times New Roman" w:cs="Times New Roman"/>
          <w:color w:val="000000"/>
          <w:sz w:val="28"/>
          <w:szCs w:val="28"/>
          <w:lang w:eastAsia="zh-CN"/>
        </w:rPr>
        <w:t>ЖЕМЧУЖИНСКОГО СЕЛЬСКОГО ПОСЕЛЕНИЯ</w:t>
      </w:r>
    </w:p>
    <w:p w:rsidR="00D227AC" w:rsidRPr="006509A3" w:rsidRDefault="00D227AC" w:rsidP="00D227AC">
      <w:pPr>
        <w:keepNext/>
        <w:widowControl w:val="0"/>
        <w:numPr>
          <w:ilvl w:val="0"/>
          <w:numId w:val="1"/>
        </w:numPr>
        <w:suppressAutoHyphens/>
        <w:spacing w:after="0" w:line="20" w:lineRule="atLeast"/>
        <w:contextualSpacing/>
        <w:jc w:val="center"/>
        <w:rPr>
          <w:rFonts w:ascii="Times New Roman" w:hAnsi="Times New Roman" w:cs="Times New Roman"/>
          <w:bCs/>
          <w:color w:val="000000"/>
          <w:sz w:val="28"/>
          <w:szCs w:val="28"/>
          <w:lang w:eastAsia="zh-CN"/>
        </w:rPr>
      </w:pPr>
      <w:r w:rsidRPr="006509A3">
        <w:rPr>
          <w:rFonts w:ascii="Times New Roman" w:hAnsi="Times New Roman" w:cs="Times New Roman"/>
          <w:color w:val="000000"/>
          <w:sz w:val="28"/>
          <w:szCs w:val="28"/>
          <w:lang w:eastAsia="zh-CN"/>
        </w:rPr>
        <w:t>НИЖНЕГОРСКОГО РАЙОНА РЕСПУБЛИКИ КРЫМ</w:t>
      </w:r>
    </w:p>
    <w:p w:rsidR="00D227AC" w:rsidRPr="006509A3" w:rsidRDefault="00D227AC" w:rsidP="00D227AC">
      <w:pPr>
        <w:keepNext/>
        <w:widowControl w:val="0"/>
        <w:suppressAutoHyphens/>
        <w:spacing w:after="0" w:line="20" w:lineRule="atLeast"/>
        <w:contextualSpacing/>
        <w:rPr>
          <w:rFonts w:ascii="Times New Roman" w:hAnsi="Times New Roman" w:cs="Times New Roman"/>
          <w:bCs/>
          <w:color w:val="000000"/>
          <w:sz w:val="28"/>
          <w:szCs w:val="28"/>
          <w:lang w:eastAsia="zh-CN"/>
        </w:rPr>
      </w:pPr>
    </w:p>
    <w:p w:rsidR="00D227AC" w:rsidRPr="00D66212" w:rsidRDefault="00D227AC" w:rsidP="00D227AC">
      <w:pPr>
        <w:spacing w:line="20" w:lineRule="atLeast"/>
        <w:contextualSpacing/>
        <w:jc w:val="center"/>
        <w:rPr>
          <w:rFonts w:ascii="Times New Roman" w:hAnsi="Times New Roman" w:cs="Times New Roman"/>
          <w:b/>
          <w:sz w:val="28"/>
          <w:szCs w:val="28"/>
        </w:rPr>
      </w:pPr>
      <w:r w:rsidRPr="006509A3">
        <w:rPr>
          <w:rFonts w:ascii="Times New Roman" w:hAnsi="Times New Roman" w:cs="Times New Roman"/>
          <w:b/>
          <w:sz w:val="28"/>
          <w:szCs w:val="28"/>
        </w:rPr>
        <w:t>РАСПОРЯЖЕНИЕ</w:t>
      </w:r>
      <w:r w:rsidR="009B1FB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D7401">
        <w:rPr>
          <w:rFonts w:ascii="Times New Roman" w:hAnsi="Times New Roman" w:cs="Times New Roman"/>
          <w:b/>
          <w:sz w:val="28"/>
          <w:szCs w:val="28"/>
        </w:rPr>
        <w:t>97</w:t>
      </w:r>
      <w:r w:rsidRPr="00D66212">
        <w:rPr>
          <w:rFonts w:ascii="Times New Roman" w:hAnsi="Times New Roman" w:cs="Times New Roman"/>
          <w:b/>
          <w:sz w:val="28"/>
          <w:szCs w:val="28"/>
        </w:rPr>
        <w:t>-Р</w:t>
      </w:r>
    </w:p>
    <w:p w:rsidR="00D227AC" w:rsidRPr="006509A3" w:rsidRDefault="00D227AC" w:rsidP="00D227AC">
      <w:pPr>
        <w:spacing w:line="20" w:lineRule="atLeast"/>
        <w:contextualSpacing/>
        <w:jc w:val="center"/>
        <w:rPr>
          <w:rFonts w:ascii="Times New Roman" w:hAnsi="Times New Roman" w:cs="Times New Roman"/>
          <w:b/>
          <w:sz w:val="28"/>
          <w:szCs w:val="28"/>
        </w:rPr>
      </w:pPr>
    </w:p>
    <w:p w:rsidR="00D227AC" w:rsidRDefault="00BC7553" w:rsidP="00D227AC">
      <w:pPr>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30</w:t>
      </w:r>
      <w:r w:rsidR="005D7401">
        <w:rPr>
          <w:rFonts w:ascii="Times New Roman" w:hAnsi="Times New Roman" w:cs="Times New Roman"/>
          <w:sz w:val="28"/>
          <w:szCs w:val="28"/>
        </w:rPr>
        <w:t xml:space="preserve"> декабря</w:t>
      </w:r>
      <w:r w:rsidR="00D227AC">
        <w:rPr>
          <w:rFonts w:ascii="Times New Roman" w:hAnsi="Times New Roman" w:cs="Times New Roman"/>
          <w:sz w:val="28"/>
          <w:szCs w:val="28"/>
        </w:rPr>
        <w:t xml:space="preserve"> 2019 года</w:t>
      </w:r>
      <w:r w:rsidR="00D227AC">
        <w:rPr>
          <w:rFonts w:ascii="Times New Roman" w:hAnsi="Times New Roman" w:cs="Times New Roman"/>
          <w:sz w:val="28"/>
          <w:szCs w:val="28"/>
        </w:rPr>
        <w:tab/>
      </w:r>
      <w:r w:rsidR="00D227AC">
        <w:rPr>
          <w:rFonts w:ascii="Times New Roman" w:hAnsi="Times New Roman" w:cs="Times New Roman"/>
          <w:sz w:val="28"/>
          <w:szCs w:val="28"/>
        </w:rPr>
        <w:tab/>
      </w:r>
      <w:r w:rsidR="00D227AC">
        <w:rPr>
          <w:rFonts w:ascii="Times New Roman" w:hAnsi="Times New Roman" w:cs="Times New Roman"/>
          <w:sz w:val="28"/>
          <w:szCs w:val="28"/>
        </w:rPr>
        <w:tab/>
      </w:r>
      <w:r w:rsidR="00D227AC">
        <w:rPr>
          <w:rFonts w:ascii="Times New Roman" w:hAnsi="Times New Roman" w:cs="Times New Roman"/>
          <w:sz w:val="28"/>
          <w:szCs w:val="28"/>
        </w:rPr>
        <w:tab/>
      </w:r>
      <w:r w:rsidR="00D227AC">
        <w:rPr>
          <w:rFonts w:ascii="Times New Roman" w:hAnsi="Times New Roman" w:cs="Times New Roman"/>
          <w:sz w:val="28"/>
          <w:szCs w:val="28"/>
        </w:rPr>
        <w:tab/>
      </w:r>
      <w:r w:rsidR="00D227AC">
        <w:rPr>
          <w:rFonts w:ascii="Times New Roman" w:hAnsi="Times New Roman" w:cs="Times New Roman"/>
          <w:sz w:val="28"/>
          <w:szCs w:val="28"/>
        </w:rPr>
        <w:tab/>
      </w:r>
      <w:r w:rsidR="00D227AC">
        <w:rPr>
          <w:rFonts w:ascii="Times New Roman" w:hAnsi="Times New Roman" w:cs="Times New Roman"/>
          <w:sz w:val="28"/>
          <w:szCs w:val="28"/>
        </w:rPr>
        <w:tab/>
      </w:r>
      <w:r w:rsidR="00D227AC">
        <w:rPr>
          <w:rFonts w:ascii="Times New Roman" w:hAnsi="Times New Roman" w:cs="Times New Roman"/>
          <w:sz w:val="28"/>
          <w:szCs w:val="28"/>
        </w:rPr>
        <w:tab/>
      </w:r>
      <w:r w:rsidR="00D227AC">
        <w:rPr>
          <w:rFonts w:ascii="Times New Roman" w:hAnsi="Times New Roman" w:cs="Times New Roman"/>
          <w:sz w:val="28"/>
          <w:szCs w:val="28"/>
        </w:rPr>
        <w:tab/>
        <w:t>с.Жемчужина</w:t>
      </w:r>
    </w:p>
    <w:p w:rsidR="00D227AC" w:rsidRDefault="00D227AC" w:rsidP="00D227AC">
      <w:pPr>
        <w:tabs>
          <w:tab w:val="left" w:pos="6096"/>
        </w:tabs>
        <w:ind w:right="4676"/>
        <w:jc w:val="both"/>
        <w:rPr>
          <w:rFonts w:ascii="Times New Roman" w:hAnsi="Times New Roman" w:cs="Times New Roman"/>
          <w:sz w:val="28"/>
          <w:szCs w:val="28"/>
        </w:rPr>
      </w:pPr>
    </w:p>
    <w:p w:rsidR="003110E3" w:rsidRPr="005D7401" w:rsidRDefault="00D227AC" w:rsidP="005D7401">
      <w:pPr>
        <w:tabs>
          <w:tab w:val="left" w:pos="4820"/>
          <w:tab w:val="left" w:pos="6379"/>
        </w:tabs>
        <w:spacing w:line="240" w:lineRule="auto"/>
        <w:ind w:left="20" w:right="4109"/>
        <w:jc w:val="both"/>
        <w:rPr>
          <w:rFonts w:ascii="Times New Roman" w:hAnsi="Times New Roman" w:cs="Times New Roman"/>
          <w:sz w:val="28"/>
          <w:szCs w:val="28"/>
        </w:rPr>
      </w:pPr>
      <w:r w:rsidRPr="00EE200B">
        <w:rPr>
          <w:rFonts w:ascii="Times New Roman" w:hAnsi="Times New Roman" w:cs="Times New Roman"/>
          <w:sz w:val="28"/>
          <w:szCs w:val="28"/>
        </w:rPr>
        <w:t xml:space="preserve">О порядке учета Управлением Федерального </w:t>
      </w:r>
      <w:r>
        <w:rPr>
          <w:rFonts w:ascii="Times New Roman" w:hAnsi="Times New Roman" w:cs="Times New Roman"/>
          <w:sz w:val="28"/>
          <w:szCs w:val="28"/>
        </w:rPr>
        <w:t>казначейства по Республике Крым</w:t>
      </w:r>
      <w:r w:rsidRPr="00EE200B">
        <w:rPr>
          <w:rFonts w:ascii="Times New Roman" w:hAnsi="Times New Roman" w:cs="Times New Roman"/>
          <w:sz w:val="28"/>
          <w:szCs w:val="28"/>
        </w:rPr>
        <w:t xml:space="preserve"> бюджетных и денежных  обязательств </w:t>
      </w:r>
      <w:r w:rsidRPr="009B1FB1">
        <w:rPr>
          <w:rFonts w:ascii="Times New Roman" w:hAnsi="Times New Roman" w:cs="Times New Roman"/>
          <w:sz w:val="28"/>
          <w:szCs w:val="28"/>
        </w:rPr>
        <w:t>получателей бюджетных средств</w:t>
      </w:r>
      <w:r w:rsidRPr="009B1FB1">
        <w:rPr>
          <w:rFonts w:ascii="Times New Roman" w:hAnsi="Times New Roman" w:cs="Times New Roman"/>
          <w:color w:val="FF0000"/>
          <w:sz w:val="28"/>
          <w:szCs w:val="28"/>
        </w:rPr>
        <w:t xml:space="preserve"> </w:t>
      </w:r>
      <w:r>
        <w:rPr>
          <w:rFonts w:ascii="Times New Roman" w:hAnsi="Times New Roman" w:cs="Times New Roman"/>
          <w:sz w:val="28"/>
          <w:szCs w:val="28"/>
        </w:rPr>
        <w:t>Жемчужинского</w:t>
      </w:r>
      <w:r w:rsidRPr="00EE200B">
        <w:rPr>
          <w:rFonts w:ascii="Times New Roman" w:hAnsi="Times New Roman" w:cs="Times New Roman"/>
          <w:sz w:val="28"/>
          <w:szCs w:val="28"/>
        </w:rPr>
        <w:t xml:space="preserve"> сельского поселения Нижнегорского рай</w:t>
      </w:r>
      <w:r w:rsidRPr="006A14FA">
        <w:rPr>
          <w:rFonts w:ascii="Times New Roman" w:hAnsi="Times New Roman" w:cs="Times New Roman"/>
          <w:sz w:val="28"/>
          <w:szCs w:val="28"/>
        </w:rPr>
        <w:t>она Республики Крым</w:t>
      </w:r>
    </w:p>
    <w:p w:rsidR="00D227AC" w:rsidRPr="00EE200B" w:rsidRDefault="00D227AC" w:rsidP="00D227AC">
      <w:pPr>
        <w:ind w:firstLine="567"/>
        <w:jc w:val="both"/>
        <w:rPr>
          <w:rFonts w:ascii="Times New Roman" w:hAnsi="Times New Roman" w:cs="Times New Roman"/>
          <w:sz w:val="28"/>
          <w:szCs w:val="28"/>
        </w:rPr>
      </w:pPr>
      <w:r w:rsidRPr="00EE200B">
        <w:rPr>
          <w:rFonts w:ascii="Times New Roman" w:hAnsi="Times New Roman" w:cs="Times New Roman"/>
          <w:sz w:val="28"/>
          <w:szCs w:val="28"/>
        </w:rPr>
        <w:t>В целях совершенствования порядка учета бюджетных</w:t>
      </w:r>
      <w:r w:rsidR="00412CB9">
        <w:rPr>
          <w:rFonts w:ascii="Times New Roman" w:hAnsi="Times New Roman" w:cs="Times New Roman"/>
          <w:sz w:val="28"/>
          <w:szCs w:val="28"/>
        </w:rPr>
        <w:t xml:space="preserve"> и денежных</w:t>
      </w:r>
      <w:r w:rsidRPr="00EE200B">
        <w:rPr>
          <w:rFonts w:ascii="Times New Roman" w:hAnsi="Times New Roman" w:cs="Times New Roman"/>
          <w:sz w:val="28"/>
          <w:szCs w:val="28"/>
        </w:rPr>
        <w:t xml:space="preserve"> обязательств </w:t>
      </w:r>
      <w:r w:rsidRPr="009B1FB1">
        <w:rPr>
          <w:rFonts w:ascii="Times New Roman" w:hAnsi="Times New Roman" w:cs="Times New Roman"/>
          <w:sz w:val="28"/>
          <w:szCs w:val="28"/>
        </w:rPr>
        <w:t xml:space="preserve">получателей </w:t>
      </w:r>
      <w:r w:rsidR="009B1FB1" w:rsidRPr="009B1FB1">
        <w:rPr>
          <w:rFonts w:ascii="Times New Roman" w:hAnsi="Times New Roman" w:cs="Times New Roman"/>
          <w:sz w:val="28"/>
          <w:szCs w:val="28"/>
        </w:rPr>
        <w:t>бюджетных средств</w:t>
      </w:r>
      <w:r w:rsidRPr="00EE200B">
        <w:rPr>
          <w:rFonts w:ascii="Times New Roman" w:hAnsi="Times New Roman" w:cs="Times New Roman"/>
          <w:sz w:val="28"/>
          <w:szCs w:val="28"/>
        </w:rPr>
        <w:t xml:space="preserve"> </w:t>
      </w:r>
      <w:r>
        <w:rPr>
          <w:rFonts w:ascii="Times New Roman" w:hAnsi="Times New Roman" w:cs="Times New Roman"/>
          <w:sz w:val="28"/>
          <w:szCs w:val="28"/>
        </w:rPr>
        <w:t>Жемчужинского</w:t>
      </w:r>
      <w:r w:rsidRPr="00EE200B">
        <w:rPr>
          <w:rFonts w:ascii="Times New Roman" w:hAnsi="Times New Roman" w:cs="Times New Roman"/>
          <w:sz w:val="28"/>
          <w:szCs w:val="28"/>
        </w:rPr>
        <w:t xml:space="preserve"> сельского поселения Нижнегорского района Республики Крым </w:t>
      </w:r>
    </w:p>
    <w:p w:rsidR="00D227AC" w:rsidRPr="00412CB9" w:rsidRDefault="00D227AC" w:rsidP="00D227AC">
      <w:pPr>
        <w:pStyle w:val="af1"/>
        <w:ind w:firstLine="567"/>
        <w:jc w:val="both"/>
        <w:rPr>
          <w:rStyle w:val="af0"/>
          <w:rFonts w:ascii="Times New Roman" w:hAnsi="Times New Roman"/>
          <w:b w:val="0"/>
          <w:i w:val="0"/>
        </w:rPr>
      </w:pPr>
      <w:r w:rsidRPr="00D227AC">
        <w:rPr>
          <w:rStyle w:val="af0"/>
          <w:rFonts w:ascii="Times New Roman" w:hAnsi="Times New Roman"/>
          <w:b w:val="0"/>
          <w:i w:val="0"/>
          <w:sz w:val="28"/>
          <w:szCs w:val="28"/>
        </w:rPr>
        <w:t xml:space="preserve">1. Утвердить порядок учета Управлением Федерального казначейства по Республике Крым бюджетных и денежных обязательств получателей бюджетных средств </w:t>
      </w:r>
      <w:r w:rsidRPr="00D227AC">
        <w:rPr>
          <w:rFonts w:ascii="Times New Roman" w:hAnsi="Times New Roman"/>
          <w:b w:val="0"/>
          <w:sz w:val="28"/>
          <w:szCs w:val="28"/>
        </w:rPr>
        <w:t>Жемчужинского сельского поселения Нижнегорского района Республики Крым</w:t>
      </w:r>
      <w:r w:rsidR="00412CB9">
        <w:rPr>
          <w:rStyle w:val="af0"/>
          <w:rFonts w:ascii="Times New Roman" w:hAnsi="Times New Roman"/>
          <w:b w:val="0"/>
          <w:i w:val="0"/>
          <w:sz w:val="28"/>
          <w:szCs w:val="28"/>
        </w:rPr>
        <w:t xml:space="preserve"> согласно приложению.</w:t>
      </w:r>
    </w:p>
    <w:p w:rsidR="005D7401" w:rsidRDefault="00D227AC" w:rsidP="00D227AC">
      <w:pPr>
        <w:pStyle w:val="af1"/>
        <w:ind w:firstLine="567"/>
        <w:jc w:val="both"/>
        <w:rPr>
          <w:rStyle w:val="af0"/>
          <w:rFonts w:ascii="Times New Roman" w:hAnsi="Times New Roman"/>
          <w:b w:val="0"/>
          <w:i w:val="0"/>
          <w:sz w:val="28"/>
          <w:szCs w:val="28"/>
        </w:rPr>
      </w:pPr>
      <w:r w:rsidRPr="00D227AC">
        <w:rPr>
          <w:rStyle w:val="af0"/>
          <w:rFonts w:ascii="Times New Roman" w:hAnsi="Times New Roman"/>
          <w:b w:val="0"/>
          <w:i w:val="0"/>
          <w:sz w:val="28"/>
          <w:szCs w:val="28"/>
        </w:rPr>
        <w:t xml:space="preserve">2. Считать утратившим силу распоряжение администрации </w:t>
      </w:r>
      <w:r w:rsidRPr="00D227AC">
        <w:rPr>
          <w:rFonts w:ascii="Times New Roman" w:hAnsi="Times New Roman"/>
          <w:b w:val="0"/>
          <w:sz w:val="28"/>
          <w:szCs w:val="28"/>
        </w:rPr>
        <w:t>Жемчужинского сельского поселения</w:t>
      </w:r>
      <w:r w:rsidRPr="00D227AC">
        <w:rPr>
          <w:rStyle w:val="af0"/>
          <w:rFonts w:ascii="Times New Roman" w:hAnsi="Times New Roman"/>
          <w:b w:val="0"/>
          <w:i w:val="0"/>
          <w:sz w:val="28"/>
          <w:szCs w:val="28"/>
        </w:rPr>
        <w:t xml:space="preserve"> Нижнегорского района Республики Крым от </w:t>
      </w:r>
      <w:r w:rsidR="005D7401">
        <w:rPr>
          <w:rStyle w:val="af0"/>
          <w:rFonts w:ascii="Times New Roman" w:hAnsi="Times New Roman"/>
          <w:b w:val="0"/>
          <w:i w:val="0"/>
          <w:sz w:val="28"/>
          <w:szCs w:val="28"/>
        </w:rPr>
        <w:t>09 января 2019</w:t>
      </w:r>
      <w:r w:rsidRPr="00D227AC">
        <w:rPr>
          <w:rStyle w:val="af0"/>
          <w:rFonts w:ascii="Times New Roman" w:hAnsi="Times New Roman"/>
          <w:b w:val="0"/>
          <w:i w:val="0"/>
          <w:sz w:val="28"/>
          <w:szCs w:val="28"/>
        </w:rPr>
        <w:t xml:space="preserve"> года № </w:t>
      </w:r>
      <w:r w:rsidR="005D7401">
        <w:rPr>
          <w:rStyle w:val="af0"/>
          <w:rFonts w:ascii="Times New Roman" w:hAnsi="Times New Roman"/>
          <w:b w:val="0"/>
          <w:i w:val="0"/>
          <w:sz w:val="28"/>
          <w:szCs w:val="28"/>
        </w:rPr>
        <w:t>6-Р «О П</w:t>
      </w:r>
      <w:r w:rsidRPr="00D227AC">
        <w:rPr>
          <w:rStyle w:val="af0"/>
          <w:rFonts w:ascii="Times New Roman" w:hAnsi="Times New Roman"/>
          <w:b w:val="0"/>
          <w:i w:val="0"/>
          <w:sz w:val="28"/>
          <w:szCs w:val="28"/>
        </w:rPr>
        <w:t xml:space="preserve">орядке учета Управлением Федерального Казначейства бюджетных и денежных обязательств получателей средств </w:t>
      </w:r>
      <w:r w:rsidR="005D7401">
        <w:rPr>
          <w:rStyle w:val="af0"/>
          <w:rFonts w:ascii="Times New Roman" w:hAnsi="Times New Roman"/>
          <w:b w:val="0"/>
          <w:i w:val="0"/>
          <w:sz w:val="28"/>
          <w:szCs w:val="28"/>
        </w:rPr>
        <w:t xml:space="preserve">бюджета </w:t>
      </w:r>
      <w:r w:rsidRPr="003110E3">
        <w:rPr>
          <w:rFonts w:ascii="Times New Roman" w:hAnsi="Times New Roman"/>
          <w:b w:val="0"/>
          <w:sz w:val="28"/>
          <w:szCs w:val="28"/>
        </w:rPr>
        <w:t>Жемчужинского сельского поселения Нижнегорского района</w:t>
      </w:r>
      <w:r w:rsidR="003110E3">
        <w:rPr>
          <w:rFonts w:ascii="Times New Roman" w:hAnsi="Times New Roman"/>
          <w:b w:val="0"/>
          <w:sz w:val="28"/>
          <w:szCs w:val="28"/>
        </w:rPr>
        <w:t xml:space="preserve"> </w:t>
      </w:r>
      <w:r w:rsidRPr="003110E3">
        <w:rPr>
          <w:rStyle w:val="af0"/>
          <w:rFonts w:ascii="Times New Roman" w:hAnsi="Times New Roman"/>
          <w:b w:val="0"/>
          <w:i w:val="0"/>
          <w:sz w:val="28"/>
          <w:szCs w:val="28"/>
        </w:rPr>
        <w:t xml:space="preserve">Республики </w:t>
      </w:r>
      <w:r w:rsidRPr="00D227AC">
        <w:rPr>
          <w:rStyle w:val="af0"/>
          <w:rFonts w:ascii="Times New Roman" w:hAnsi="Times New Roman"/>
          <w:b w:val="0"/>
          <w:i w:val="0"/>
          <w:sz w:val="28"/>
          <w:szCs w:val="28"/>
        </w:rPr>
        <w:t xml:space="preserve">Крым» </w:t>
      </w:r>
    </w:p>
    <w:p w:rsidR="00D227AC" w:rsidRPr="00D227AC" w:rsidRDefault="00D227AC" w:rsidP="00D227AC">
      <w:pPr>
        <w:pStyle w:val="af1"/>
        <w:ind w:firstLine="567"/>
        <w:jc w:val="both"/>
        <w:rPr>
          <w:rStyle w:val="af0"/>
          <w:rFonts w:ascii="Times New Roman" w:hAnsi="Times New Roman"/>
          <w:b w:val="0"/>
          <w:i w:val="0"/>
          <w:sz w:val="28"/>
          <w:szCs w:val="28"/>
        </w:rPr>
      </w:pPr>
      <w:r w:rsidRPr="00D227AC">
        <w:rPr>
          <w:rStyle w:val="af0"/>
          <w:rFonts w:ascii="Times New Roman" w:hAnsi="Times New Roman"/>
          <w:b w:val="0"/>
          <w:i w:val="0"/>
          <w:sz w:val="28"/>
          <w:szCs w:val="28"/>
        </w:rPr>
        <w:t>3. Настоящее распоряжение вступ</w:t>
      </w:r>
      <w:r w:rsidR="005D7401">
        <w:rPr>
          <w:rStyle w:val="af0"/>
          <w:rFonts w:ascii="Times New Roman" w:hAnsi="Times New Roman"/>
          <w:b w:val="0"/>
          <w:i w:val="0"/>
          <w:sz w:val="28"/>
          <w:szCs w:val="28"/>
        </w:rPr>
        <w:t>ает в силу с момента подписания и распространяет свое действие на правоотношения, возникшие с 01 января 2020 года</w:t>
      </w:r>
    </w:p>
    <w:p w:rsidR="00D227AC" w:rsidRPr="00D227AC" w:rsidRDefault="00D227AC" w:rsidP="00D227AC">
      <w:pPr>
        <w:pStyle w:val="af1"/>
        <w:ind w:firstLine="567"/>
        <w:jc w:val="both"/>
        <w:rPr>
          <w:rStyle w:val="af0"/>
          <w:rFonts w:ascii="Times New Roman" w:hAnsi="Times New Roman"/>
          <w:b w:val="0"/>
          <w:i w:val="0"/>
          <w:sz w:val="28"/>
          <w:szCs w:val="28"/>
        </w:rPr>
      </w:pPr>
      <w:r w:rsidRPr="00D227AC">
        <w:rPr>
          <w:rStyle w:val="af0"/>
          <w:rFonts w:ascii="Times New Roman" w:hAnsi="Times New Roman"/>
          <w:b w:val="0"/>
          <w:i w:val="0"/>
          <w:sz w:val="28"/>
          <w:szCs w:val="28"/>
        </w:rPr>
        <w:t>4. Контроль за исполнением настоящего распоряжения оставляю за собой.</w:t>
      </w:r>
    </w:p>
    <w:p w:rsidR="00D227AC" w:rsidRPr="006A14FA" w:rsidRDefault="00D227AC" w:rsidP="005D7401">
      <w:pPr>
        <w:jc w:val="both"/>
        <w:rPr>
          <w:rFonts w:ascii="Times New Roman" w:hAnsi="Times New Roman" w:cs="Times New Roman"/>
          <w:sz w:val="28"/>
          <w:szCs w:val="28"/>
        </w:rPr>
      </w:pPr>
    </w:p>
    <w:p w:rsidR="005D7401" w:rsidRDefault="00D227AC" w:rsidP="00D227AC">
      <w:pPr>
        <w:pStyle w:val="ConsPlusTitle"/>
        <w:contextualSpacing/>
        <w:jc w:val="both"/>
        <w:rPr>
          <w:rFonts w:ascii="Times New Roman" w:hAnsi="Times New Roman" w:cs="Times New Roman"/>
          <w:b w:val="0"/>
          <w:sz w:val="28"/>
          <w:szCs w:val="28"/>
        </w:rPr>
      </w:pPr>
      <w:r w:rsidRPr="006A14FA">
        <w:rPr>
          <w:rFonts w:ascii="Times New Roman" w:hAnsi="Times New Roman" w:cs="Times New Roman"/>
          <w:b w:val="0"/>
          <w:sz w:val="28"/>
          <w:szCs w:val="28"/>
        </w:rPr>
        <w:t xml:space="preserve">Председатель </w:t>
      </w:r>
      <w:r>
        <w:rPr>
          <w:rFonts w:ascii="Times New Roman" w:hAnsi="Times New Roman" w:cs="Times New Roman"/>
          <w:b w:val="0"/>
          <w:sz w:val="28"/>
          <w:szCs w:val="28"/>
        </w:rPr>
        <w:t>Жемчужинского</w:t>
      </w:r>
    </w:p>
    <w:p w:rsidR="005D7401" w:rsidRPr="00E429B5" w:rsidRDefault="00D227AC" w:rsidP="005D7401">
      <w:pPr>
        <w:pStyle w:val="ConsPlusTitle"/>
        <w:contextualSpacing/>
        <w:jc w:val="both"/>
        <w:rPr>
          <w:rFonts w:ascii="Times New Roman" w:hAnsi="Times New Roman" w:cs="Times New Roman"/>
          <w:b w:val="0"/>
          <w:sz w:val="28"/>
          <w:szCs w:val="28"/>
        </w:rPr>
      </w:pPr>
      <w:r w:rsidRPr="00E429B5">
        <w:rPr>
          <w:rFonts w:ascii="Times New Roman" w:hAnsi="Times New Roman" w:cs="Times New Roman"/>
          <w:b w:val="0"/>
          <w:sz w:val="28"/>
          <w:szCs w:val="28"/>
        </w:rPr>
        <w:t xml:space="preserve">сельского </w:t>
      </w:r>
      <w:r w:rsidR="005D7401" w:rsidRPr="00E429B5">
        <w:rPr>
          <w:rFonts w:ascii="Times New Roman" w:hAnsi="Times New Roman" w:cs="Times New Roman"/>
          <w:b w:val="0"/>
          <w:sz w:val="28"/>
          <w:szCs w:val="28"/>
        </w:rPr>
        <w:t>совета – глава администрации</w:t>
      </w:r>
    </w:p>
    <w:p w:rsidR="00D227AC" w:rsidRPr="00E429B5" w:rsidRDefault="005D7401" w:rsidP="005D7401">
      <w:pPr>
        <w:pStyle w:val="ConsPlusTitle"/>
        <w:contextualSpacing/>
        <w:jc w:val="both"/>
        <w:rPr>
          <w:rFonts w:ascii="Times New Roman" w:hAnsi="Times New Roman" w:cs="Times New Roman"/>
          <w:b w:val="0"/>
          <w:sz w:val="28"/>
          <w:szCs w:val="28"/>
        </w:rPr>
      </w:pPr>
      <w:r>
        <w:rPr>
          <w:rFonts w:ascii="Times New Roman" w:hAnsi="Times New Roman" w:cs="Times New Roman"/>
          <w:b w:val="0"/>
          <w:sz w:val="28"/>
          <w:szCs w:val="28"/>
        </w:rPr>
        <w:t>Жемчужинского</w:t>
      </w:r>
      <w:r w:rsidRPr="00E429B5">
        <w:rPr>
          <w:rFonts w:ascii="Times New Roman" w:hAnsi="Times New Roman" w:cs="Times New Roman"/>
          <w:b w:val="0"/>
          <w:sz w:val="28"/>
          <w:szCs w:val="28"/>
        </w:rPr>
        <w:t xml:space="preserve"> сельского поселения</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С.И.Чупиков</w:t>
      </w:r>
    </w:p>
    <w:p w:rsidR="00D227AC" w:rsidRPr="00E429B5" w:rsidRDefault="00D227AC" w:rsidP="00D227AC">
      <w:pPr>
        <w:pStyle w:val="ConsPlusTitle"/>
        <w:contextualSpacing/>
        <w:jc w:val="both"/>
        <w:rPr>
          <w:rFonts w:ascii="Times New Roman" w:hAnsi="Times New Roman" w:cs="Times New Roman"/>
          <w:b w:val="0"/>
          <w:sz w:val="28"/>
          <w:szCs w:val="28"/>
        </w:rPr>
      </w:pPr>
      <w:r w:rsidRPr="00E429B5">
        <w:rPr>
          <w:rFonts w:ascii="Times New Roman" w:hAnsi="Times New Roman" w:cs="Times New Roman"/>
          <w:b w:val="0"/>
          <w:sz w:val="28"/>
          <w:szCs w:val="28"/>
        </w:rPr>
        <w:tab/>
      </w:r>
      <w:r w:rsidRPr="00E429B5">
        <w:rPr>
          <w:rFonts w:ascii="Times New Roman" w:hAnsi="Times New Roman" w:cs="Times New Roman"/>
          <w:b w:val="0"/>
          <w:sz w:val="28"/>
          <w:szCs w:val="28"/>
        </w:rPr>
        <w:tab/>
      </w:r>
      <w:r w:rsidRPr="00E429B5">
        <w:rPr>
          <w:rFonts w:ascii="Times New Roman" w:hAnsi="Times New Roman" w:cs="Times New Roman"/>
          <w:b w:val="0"/>
          <w:sz w:val="28"/>
          <w:szCs w:val="28"/>
        </w:rPr>
        <w:tab/>
      </w:r>
      <w:r w:rsidRPr="00E429B5">
        <w:rPr>
          <w:rFonts w:ascii="Times New Roman" w:hAnsi="Times New Roman" w:cs="Times New Roman"/>
          <w:b w:val="0"/>
          <w:sz w:val="28"/>
          <w:szCs w:val="28"/>
        </w:rPr>
        <w:tab/>
      </w:r>
      <w:r w:rsidRPr="00E429B5">
        <w:rPr>
          <w:rFonts w:ascii="Times New Roman" w:hAnsi="Times New Roman" w:cs="Times New Roman"/>
          <w:b w:val="0"/>
          <w:sz w:val="28"/>
          <w:szCs w:val="28"/>
        </w:rPr>
        <w:tab/>
      </w:r>
    </w:p>
    <w:p w:rsidR="00D227AC" w:rsidRDefault="00D227AC" w:rsidP="00D227AC">
      <w:pPr>
        <w:jc w:val="both"/>
        <w:rPr>
          <w:rFonts w:ascii="Times New Roman" w:hAnsi="Times New Roman" w:cs="Times New Roman"/>
          <w:sz w:val="28"/>
          <w:szCs w:val="28"/>
        </w:rPr>
        <w:sectPr w:rsidR="00D227AC" w:rsidSect="00D227AC">
          <w:footerReference w:type="default" r:id="rId9"/>
          <w:pgSz w:w="11906" w:h="16838"/>
          <w:pgMar w:top="1134" w:right="567" w:bottom="1134" w:left="1134" w:header="708" w:footer="708" w:gutter="0"/>
          <w:cols w:space="708"/>
          <w:docGrid w:linePitch="360"/>
        </w:sectPr>
      </w:pPr>
    </w:p>
    <w:p w:rsidR="00D227AC" w:rsidRPr="00D227AC" w:rsidRDefault="00412CB9" w:rsidP="00D227AC">
      <w:pPr>
        <w:pStyle w:val="2"/>
        <w:shd w:val="clear" w:color="auto" w:fill="auto"/>
        <w:tabs>
          <w:tab w:val="right" w:leader="underscore" w:pos="7477"/>
          <w:tab w:val="left" w:leader="underscore" w:pos="9243"/>
        </w:tabs>
        <w:spacing w:before="0" w:after="0" w:line="240" w:lineRule="auto"/>
        <w:ind w:left="4820" w:right="23"/>
        <w:jc w:val="right"/>
        <w:rPr>
          <w:rFonts w:ascii="Times New Roman" w:hAnsi="Times New Roman" w:cs="Times New Roman"/>
        </w:rPr>
      </w:pPr>
      <w:r>
        <w:rPr>
          <w:rFonts w:ascii="Times New Roman" w:hAnsi="Times New Roman" w:cs="Times New Roman"/>
        </w:rPr>
        <w:lastRenderedPageBreak/>
        <w:t>Приложение</w:t>
      </w:r>
      <w:r w:rsidR="00D227AC" w:rsidRPr="00D227AC">
        <w:rPr>
          <w:rFonts w:ascii="Times New Roman" w:hAnsi="Times New Roman" w:cs="Times New Roman"/>
        </w:rPr>
        <w:t xml:space="preserve"> </w:t>
      </w:r>
    </w:p>
    <w:p w:rsidR="003110E3" w:rsidRDefault="00250262" w:rsidP="00D227AC">
      <w:pPr>
        <w:pStyle w:val="2"/>
        <w:shd w:val="clear" w:color="auto" w:fill="auto"/>
        <w:tabs>
          <w:tab w:val="right" w:leader="underscore" w:pos="7477"/>
          <w:tab w:val="left" w:leader="underscore" w:pos="9243"/>
        </w:tabs>
        <w:spacing w:before="0" w:after="0" w:line="240" w:lineRule="auto"/>
        <w:ind w:left="4820" w:right="23"/>
        <w:jc w:val="right"/>
        <w:rPr>
          <w:rFonts w:ascii="Times New Roman" w:hAnsi="Times New Roman" w:cs="Times New Roman"/>
        </w:rPr>
      </w:pPr>
      <w:r>
        <w:rPr>
          <w:rFonts w:ascii="Times New Roman" w:hAnsi="Times New Roman" w:cs="Times New Roman"/>
        </w:rPr>
        <w:t>к распоряжению</w:t>
      </w:r>
      <w:r w:rsidR="00D227AC" w:rsidRPr="00D227AC">
        <w:rPr>
          <w:rFonts w:ascii="Times New Roman" w:hAnsi="Times New Roman" w:cs="Times New Roman"/>
        </w:rPr>
        <w:t xml:space="preserve"> администрации </w:t>
      </w:r>
    </w:p>
    <w:p w:rsidR="003110E3" w:rsidRDefault="00D227AC" w:rsidP="00D227AC">
      <w:pPr>
        <w:pStyle w:val="2"/>
        <w:shd w:val="clear" w:color="auto" w:fill="auto"/>
        <w:tabs>
          <w:tab w:val="right" w:leader="underscore" w:pos="7477"/>
          <w:tab w:val="left" w:leader="underscore" w:pos="9243"/>
        </w:tabs>
        <w:spacing w:before="0" w:after="0" w:line="240" w:lineRule="auto"/>
        <w:ind w:left="4820" w:right="23"/>
        <w:jc w:val="right"/>
        <w:rPr>
          <w:rFonts w:ascii="Times New Roman" w:hAnsi="Times New Roman" w:cs="Times New Roman"/>
        </w:rPr>
      </w:pPr>
      <w:r>
        <w:rPr>
          <w:rFonts w:ascii="Times New Roman" w:hAnsi="Times New Roman" w:cs="Times New Roman"/>
        </w:rPr>
        <w:t>Жемчужинского</w:t>
      </w:r>
      <w:r w:rsidRPr="00D227AC">
        <w:rPr>
          <w:rFonts w:ascii="Times New Roman" w:hAnsi="Times New Roman" w:cs="Times New Roman"/>
        </w:rPr>
        <w:t xml:space="preserve"> сельского поселения </w:t>
      </w:r>
    </w:p>
    <w:p w:rsidR="003110E3" w:rsidRDefault="00D227AC" w:rsidP="00D227AC">
      <w:pPr>
        <w:pStyle w:val="2"/>
        <w:shd w:val="clear" w:color="auto" w:fill="auto"/>
        <w:tabs>
          <w:tab w:val="right" w:leader="underscore" w:pos="7477"/>
          <w:tab w:val="left" w:leader="underscore" w:pos="9243"/>
        </w:tabs>
        <w:spacing w:before="0" w:after="0" w:line="240" w:lineRule="auto"/>
        <w:ind w:left="4820" w:right="23"/>
        <w:jc w:val="right"/>
        <w:rPr>
          <w:rFonts w:ascii="Times New Roman" w:hAnsi="Times New Roman" w:cs="Times New Roman"/>
        </w:rPr>
      </w:pPr>
      <w:r w:rsidRPr="00D227AC">
        <w:rPr>
          <w:rFonts w:ascii="Times New Roman" w:hAnsi="Times New Roman" w:cs="Times New Roman"/>
        </w:rPr>
        <w:t xml:space="preserve">Нижнегорского района Республики Крым </w:t>
      </w:r>
    </w:p>
    <w:p w:rsidR="00D227AC" w:rsidRPr="00D227AC" w:rsidRDefault="00D227AC" w:rsidP="00D227AC">
      <w:pPr>
        <w:pStyle w:val="2"/>
        <w:shd w:val="clear" w:color="auto" w:fill="auto"/>
        <w:tabs>
          <w:tab w:val="right" w:leader="underscore" w:pos="7477"/>
          <w:tab w:val="left" w:leader="underscore" w:pos="9243"/>
        </w:tabs>
        <w:spacing w:before="0" w:after="0" w:line="240" w:lineRule="auto"/>
        <w:ind w:left="4820" w:right="23"/>
        <w:jc w:val="right"/>
        <w:rPr>
          <w:rFonts w:ascii="Times New Roman" w:hAnsi="Times New Roman" w:cs="Times New Roman"/>
        </w:rPr>
      </w:pPr>
      <w:r w:rsidRPr="00D227AC">
        <w:rPr>
          <w:rFonts w:ascii="Times New Roman" w:hAnsi="Times New Roman" w:cs="Times New Roman"/>
        </w:rPr>
        <w:t>от</w:t>
      </w:r>
      <w:r>
        <w:rPr>
          <w:rFonts w:ascii="Times New Roman" w:hAnsi="Times New Roman" w:cs="Times New Roman"/>
        </w:rPr>
        <w:t xml:space="preserve"> </w:t>
      </w:r>
      <w:r w:rsidR="00250262">
        <w:rPr>
          <w:rFonts w:ascii="Times New Roman" w:hAnsi="Times New Roman" w:cs="Times New Roman"/>
          <w:lang w:bidi="ru-RU"/>
        </w:rPr>
        <w:t xml:space="preserve">30 декабря 2019 года </w:t>
      </w:r>
      <w:r w:rsidRPr="00D227AC">
        <w:rPr>
          <w:rFonts w:ascii="Times New Roman" w:hAnsi="Times New Roman" w:cs="Times New Roman"/>
          <w:lang w:bidi="ru-RU"/>
        </w:rPr>
        <w:t xml:space="preserve"> № </w:t>
      </w:r>
      <w:r w:rsidR="003110E3">
        <w:rPr>
          <w:rFonts w:ascii="Times New Roman" w:hAnsi="Times New Roman" w:cs="Times New Roman"/>
          <w:lang w:bidi="ru-RU"/>
        </w:rPr>
        <w:t>97-</w:t>
      </w:r>
      <w:r w:rsidR="00416FC9">
        <w:rPr>
          <w:rFonts w:ascii="Times New Roman" w:hAnsi="Times New Roman" w:cs="Times New Roman"/>
          <w:lang w:bidi="ru-RU"/>
        </w:rPr>
        <w:t>Р</w:t>
      </w:r>
    </w:p>
    <w:p w:rsidR="00D227AC" w:rsidRPr="00B75730" w:rsidRDefault="00D227AC" w:rsidP="00D227AC">
      <w:pPr>
        <w:pStyle w:val="2"/>
        <w:shd w:val="clear" w:color="auto" w:fill="auto"/>
        <w:tabs>
          <w:tab w:val="right" w:leader="underscore" w:pos="7477"/>
          <w:tab w:val="left" w:leader="underscore" w:pos="9243"/>
        </w:tabs>
        <w:spacing w:before="0" w:after="0" w:line="240" w:lineRule="auto"/>
        <w:ind w:left="4962" w:right="227"/>
        <w:jc w:val="center"/>
      </w:pPr>
    </w:p>
    <w:p w:rsidR="00D227AC" w:rsidRPr="00B75730" w:rsidRDefault="00D227AC" w:rsidP="00D227AC">
      <w:pPr>
        <w:pStyle w:val="17"/>
        <w:keepNext/>
        <w:keepLines/>
        <w:shd w:val="clear" w:color="auto" w:fill="auto"/>
        <w:spacing w:before="0" w:line="240" w:lineRule="auto"/>
        <w:ind w:right="227" w:firstLine="0"/>
        <w:jc w:val="center"/>
        <w:rPr>
          <w:sz w:val="28"/>
          <w:szCs w:val="28"/>
        </w:rPr>
      </w:pPr>
      <w:bookmarkStart w:id="0" w:name="bookmark1"/>
      <w:r w:rsidRPr="00B75730">
        <w:rPr>
          <w:sz w:val="28"/>
          <w:szCs w:val="28"/>
        </w:rPr>
        <w:t>ПОРЯДОК</w:t>
      </w:r>
      <w:bookmarkEnd w:id="0"/>
    </w:p>
    <w:p w:rsidR="00D227AC" w:rsidRPr="00B75730" w:rsidRDefault="00D227AC" w:rsidP="00D227AC">
      <w:pPr>
        <w:pStyle w:val="50"/>
        <w:shd w:val="clear" w:color="auto" w:fill="auto"/>
        <w:spacing w:before="0" w:line="240" w:lineRule="auto"/>
        <w:ind w:right="227"/>
        <w:jc w:val="center"/>
        <w:rPr>
          <w:sz w:val="28"/>
          <w:szCs w:val="28"/>
        </w:rPr>
      </w:pPr>
      <w:r w:rsidRPr="00B75730">
        <w:rPr>
          <w:sz w:val="28"/>
          <w:szCs w:val="28"/>
        </w:rPr>
        <w:t xml:space="preserve">учета Управлением Федерального казначейства по Республике Крым бюджетных и денежных обязательств получателей </w:t>
      </w:r>
      <w:r w:rsidRPr="005D7401">
        <w:rPr>
          <w:sz w:val="28"/>
          <w:szCs w:val="28"/>
        </w:rPr>
        <w:t>бюджетных средств</w:t>
      </w:r>
      <w:r w:rsidRPr="00B75730">
        <w:rPr>
          <w:sz w:val="28"/>
          <w:szCs w:val="28"/>
        </w:rPr>
        <w:t xml:space="preserve"> </w:t>
      </w:r>
      <w:r>
        <w:rPr>
          <w:sz w:val="28"/>
          <w:szCs w:val="28"/>
        </w:rPr>
        <w:t>Жемчужинского</w:t>
      </w:r>
      <w:r w:rsidRPr="00B75730">
        <w:rPr>
          <w:sz w:val="28"/>
          <w:szCs w:val="28"/>
        </w:rPr>
        <w:t xml:space="preserve"> </w:t>
      </w:r>
      <w:r w:rsidR="009F4560">
        <w:rPr>
          <w:sz w:val="28"/>
          <w:szCs w:val="28"/>
        </w:rPr>
        <w:t>сельского поселения Нижнегорского</w:t>
      </w:r>
      <w:r w:rsidRPr="00B75730">
        <w:rPr>
          <w:sz w:val="28"/>
          <w:szCs w:val="28"/>
        </w:rPr>
        <w:t xml:space="preserve"> района Республики Крым</w:t>
      </w:r>
    </w:p>
    <w:p w:rsidR="00D227AC" w:rsidRPr="00B75730" w:rsidRDefault="00D227AC" w:rsidP="00D227AC">
      <w:pPr>
        <w:pStyle w:val="17"/>
        <w:keepNext/>
        <w:keepLines/>
        <w:shd w:val="clear" w:color="auto" w:fill="auto"/>
        <w:tabs>
          <w:tab w:val="left" w:pos="3598"/>
        </w:tabs>
        <w:spacing w:before="0" w:line="240" w:lineRule="auto"/>
        <w:ind w:left="709" w:right="227" w:firstLine="0"/>
        <w:jc w:val="center"/>
        <w:rPr>
          <w:sz w:val="28"/>
          <w:szCs w:val="28"/>
        </w:rPr>
      </w:pPr>
      <w:bookmarkStart w:id="1" w:name="bookmark3"/>
    </w:p>
    <w:p w:rsidR="00D227AC" w:rsidRPr="00B75730" w:rsidRDefault="00D227AC" w:rsidP="00D227AC">
      <w:pPr>
        <w:pStyle w:val="17"/>
        <w:keepNext/>
        <w:keepLines/>
        <w:shd w:val="clear" w:color="auto" w:fill="auto"/>
        <w:tabs>
          <w:tab w:val="left" w:pos="3598"/>
        </w:tabs>
        <w:spacing w:before="0" w:line="240" w:lineRule="auto"/>
        <w:ind w:left="709" w:right="227" w:hanging="709"/>
        <w:jc w:val="center"/>
        <w:rPr>
          <w:sz w:val="28"/>
          <w:szCs w:val="28"/>
        </w:rPr>
      </w:pPr>
      <w:r w:rsidRPr="00B75730">
        <w:rPr>
          <w:sz w:val="28"/>
          <w:szCs w:val="28"/>
          <w:lang w:val="en-US"/>
        </w:rPr>
        <w:t>I</w:t>
      </w:r>
      <w:r w:rsidRPr="00B75730">
        <w:rPr>
          <w:sz w:val="28"/>
          <w:szCs w:val="28"/>
        </w:rPr>
        <w:t>. Общие положения</w:t>
      </w:r>
      <w:bookmarkEnd w:id="1"/>
    </w:p>
    <w:p w:rsidR="00D227AC" w:rsidRPr="00B75730" w:rsidRDefault="00D227AC" w:rsidP="00D227AC">
      <w:pPr>
        <w:pStyle w:val="17"/>
        <w:keepNext/>
        <w:keepLines/>
        <w:shd w:val="clear" w:color="auto" w:fill="auto"/>
        <w:tabs>
          <w:tab w:val="left" w:pos="3598"/>
        </w:tabs>
        <w:spacing w:before="0" w:line="240" w:lineRule="auto"/>
        <w:ind w:right="227" w:firstLine="0"/>
        <w:rPr>
          <w:sz w:val="28"/>
          <w:szCs w:val="28"/>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Настоящий Порядок учета бюджетных и денежных обязательств </w:t>
      </w:r>
      <w:r w:rsidRPr="005D7401">
        <w:rPr>
          <w:rFonts w:ascii="Times New Roman" w:hAnsi="Times New Roman" w:cs="Times New Roman"/>
        </w:rPr>
        <w:t xml:space="preserve">получателей </w:t>
      </w:r>
      <w:r w:rsidR="009B1FB1" w:rsidRPr="005D740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(далее - Порядок) устанавливает порядок исполнения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расходам в части учета Управлением Федерального казначейства по Республике Крым (далее - УФК по Республике Крым) бюджетных и денежных обязательств получателей </w:t>
      </w:r>
      <w:r w:rsidR="00412CB9" w:rsidRPr="005D740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(далее - бюджетные обязательства, денежные обязательства).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Бюджетные и денежные обязательства учитываются УФК по Республике Крым с отражением на лицевом счете получателя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(далее - получатель бюджетных средств) или на лицевом счете для учета операций по переданным полномочиям получателя бюджетных средств, открытых в установленном порядке в УФК по Республике Крым (далее - соответствующий лицевой счет получателя бюджетных средств).</w:t>
      </w:r>
    </w:p>
    <w:p w:rsidR="00D227AC" w:rsidRPr="00D227AC" w:rsidRDefault="00D227AC" w:rsidP="00D227AC">
      <w:pPr>
        <w:pStyle w:val="a3"/>
        <w:ind w:left="0" w:right="227" w:firstLine="567"/>
        <w:jc w:val="both"/>
        <w:rPr>
          <w:rFonts w:ascii="Times New Roman" w:hAnsi="Times New Roman" w:cs="Times New Roman"/>
          <w:sz w:val="28"/>
          <w:szCs w:val="28"/>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Постановка на учет бюджетных обязательств осуществляется на основании </w:t>
      </w:r>
      <w:r w:rsidRPr="00D227AC">
        <w:rPr>
          <w:rFonts w:ascii="Times New Roman" w:hAnsi="Times New Roman" w:cs="Times New Roman"/>
          <w:lang w:val="en-US"/>
        </w:rPr>
        <w:t>C</w:t>
      </w:r>
      <w:r w:rsidRPr="00D227AC">
        <w:rPr>
          <w:rFonts w:ascii="Times New Roman" w:hAnsi="Times New Roman" w:cs="Times New Roman"/>
        </w:rPr>
        <w:t xml:space="preserve">ведений о бюджетном обязательстве, содержащих информацию согласно приложению №1 к Порядку (далее Сведения о бюджетном обязательстве), и </w:t>
      </w:r>
      <w:r w:rsidRPr="00D227AC">
        <w:rPr>
          <w:rFonts w:ascii="Times New Roman" w:hAnsi="Times New Roman" w:cs="Times New Roman"/>
          <w:lang w:val="en-US"/>
        </w:rPr>
        <w:t>C</w:t>
      </w:r>
      <w:r w:rsidRPr="00D227AC">
        <w:rPr>
          <w:rFonts w:ascii="Times New Roman" w:hAnsi="Times New Roman" w:cs="Times New Roman"/>
        </w:rPr>
        <w:t>ведений о денежном обязательстве, содержащих информацию согласно приложению № 2 к Порядку (далее - Сведения о денежном обязательстве), сформированных и представленных получателями бюджетных средств или УФК по Республике Крым, в случаях, установленных настоящим Порядком.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Сведения о бюджетном обязательстве и </w:t>
      </w:r>
      <w:r w:rsidRPr="00D227AC">
        <w:rPr>
          <w:rFonts w:ascii="Times New Roman" w:hAnsi="Times New Roman" w:cs="Times New Roman"/>
          <w:lang w:val="en-US"/>
        </w:rPr>
        <w:t>C</w:t>
      </w:r>
      <w:r w:rsidRPr="00D227AC">
        <w:rPr>
          <w:rFonts w:ascii="Times New Roman" w:hAnsi="Times New Roman" w:cs="Times New Roman"/>
        </w:rPr>
        <w:t xml:space="preserve">ведения о денежном обязательстве представляются получателем бюджетных средств в электронном виде с применением усиленной квалифицированной электронной подписи (далее - </w:t>
      </w:r>
      <w:r w:rsidRPr="00D227AC">
        <w:rPr>
          <w:rFonts w:ascii="Times New Roman" w:hAnsi="Times New Roman" w:cs="Times New Roman"/>
        </w:rPr>
        <w:lastRenderedPageBreak/>
        <w:t>электронная подпись), либо при отсутствии технической возможности, на бумажном носителе и при наличии технической возможности - на съемном машинном носителе информации (далее - на бумажном носителе).</w:t>
      </w: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Сведения о бюджетном обязательстве, в случае отсутствия технической возможности их предоставления в УФК по Республике Крым в электронном виде, формируется на бумажном носителе (код формы по ОКУД 0506101) и подписываются лицом, имеющим право действовать от имени получателя бюджетных средств.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Сведения о денежном обязательстве, в случае отсутствия технической возможности их предоставления по УФК по Республики Крым в электронном виде, формируются на бумажном носителе (код формы по ОКУД 0506102) и подписываются лицом, имеющим право действовать от имени получателя бюджетных средств.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Получатели бюджетных средств обеспечивают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При формировании Сведений о бюджетном обязательстве,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Федерального казначейства (далее – информационная система), в соответствии с настоящим Порядком.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Сведения о бюджетном обязательстве и Сведения о денежном обязательстве могут быть отозваны получателем бюджетных средств по письменному запросу до момента постановки их на учет в УФК по Республике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hanging="142"/>
        <w:jc w:val="both"/>
        <w:rPr>
          <w:rFonts w:ascii="Times New Roman" w:hAnsi="Times New Roman" w:cs="Times New Roman"/>
          <w:b/>
        </w:rPr>
      </w:pPr>
      <w:r w:rsidRPr="00D227AC">
        <w:rPr>
          <w:rFonts w:ascii="Times New Roman" w:hAnsi="Times New Roman" w:cs="Times New Roman"/>
          <w:b/>
          <w:lang w:val="en-US"/>
        </w:rPr>
        <w:t>II</w:t>
      </w:r>
      <w:r w:rsidRPr="00D227AC">
        <w:rPr>
          <w:rFonts w:ascii="Times New Roman" w:hAnsi="Times New Roman" w:cs="Times New Roman"/>
          <w:b/>
        </w:rPr>
        <w:t>. Порядок учета бюджетных обязательств получателей бюджетных средств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b/>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D227AC" w:rsidRPr="00D227AC" w:rsidRDefault="00D227AC" w:rsidP="00D227AC">
      <w:pPr>
        <w:pStyle w:val="2"/>
        <w:shd w:val="clear" w:color="auto" w:fill="auto"/>
        <w:spacing w:before="0" w:after="0" w:line="240" w:lineRule="auto"/>
        <w:ind w:left="927"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5D7401">
        <w:rPr>
          <w:rFonts w:ascii="Times New Roman" w:hAnsi="Times New Roman" w:cs="Times New Roman"/>
        </w:rPr>
        <w:t>а)</w:t>
      </w:r>
      <w:r w:rsidRPr="005D7401">
        <w:rPr>
          <w:rFonts w:ascii="Times New Roman" w:hAnsi="Times New Roman" w:cs="Times New Roman"/>
        </w:rPr>
        <w:tab/>
      </w:r>
      <w:r w:rsidRPr="00D227AC">
        <w:rPr>
          <w:rFonts w:ascii="Times New Roman" w:hAnsi="Times New Roman" w:cs="Times New Roman"/>
        </w:rPr>
        <w:t xml:space="preserve">из муниципального контракта (договора) на поставку товаров, выполнение работ, оказание услуг для обеспечения муниципальных нужд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муниципальных нужд реестр контрактов, заключенных заказчиками (далее - соответственно муниципальный контракт, при совместном упоминании - реестры контрактов);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из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предусмотренных абзацем третьим подпункта «б» настоящего пункта;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из соглашения о предоставлении из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бюджету муниципального образования Нижнегорский район Республики Крым, Контрольно–счетному органу Нижнегорского района Республики Крым иных межбюджетных трансфертов, имеющих целевое назначение (далее - соглашение о предоставлении межбюджетного трансферта, имеющего целевое назначение, межбюджетный трансферт);</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из договора (соглашения) о предоставлении субсидии юридическому лицу,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или договора (соглашения), заключенного в связи с предоставлением бюджетных инвестиций юридическому лицу в соответствии с бюджетным законодательством Российской Федерации (далее договор (соглашение) о предоставлении субсидии юридическому лицу);</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58"/>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соответствии с исполнительным документом (исполнительный лист, </w:t>
      </w:r>
      <w:r w:rsidRPr="00D227AC">
        <w:rPr>
          <w:rFonts w:ascii="Times New Roman" w:hAnsi="Times New Roman" w:cs="Times New Roman"/>
        </w:rPr>
        <w:lastRenderedPageBreak/>
        <w:t>судебный приказ) (далее - исполнительный документ);</w:t>
      </w:r>
    </w:p>
    <w:p w:rsidR="00D227AC" w:rsidRPr="00D227AC" w:rsidRDefault="00D227AC" w:rsidP="00D227AC">
      <w:pPr>
        <w:pStyle w:val="2"/>
        <w:shd w:val="clear" w:color="auto" w:fill="auto"/>
        <w:tabs>
          <w:tab w:val="left" w:pos="958"/>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соответствии с решением налогового органа о взыскании налога, сбора, пеней и штрафов (далее - решение налогового органа);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5D7401">
        <w:rPr>
          <w:rFonts w:ascii="Times New Roman" w:hAnsi="Times New Roman" w:cs="Times New Roman"/>
        </w:rPr>
        <w:t>б)</w:t>
      </w:r>
      <w:r w:rsidRPr="00D227AC">
        <w:rPr>
          <w:rFonts w:ascii="Times New Roman" w:hAnsi="Times New Roman" w:cs="Times New Roman"/>
        </w:rPr>
        <w:tab/>
        <w:t>в соответствии с законом, иным нормативным правовым актом, в том 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соответствии с договором, оформление в письменной форме по которому законодательством Российской Федерации не требуется;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бюджетных средств в УФК по Республике Крым не направлены информация и документы по указанному договору для их включения в реестр контрактов;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связи с обслуживанием муниципального долга;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связи с перечислением в доход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сумм возврата дебиторской задолженности прошлых лет, а также с уплатой платежей в бюджет, не требующих заключения договора;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соответствии с договором с физическими лицами, не являющимися индивидуальными предпринимателями;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соответствии с иным документом, по которому возникает бюджетное обязательство получателя бюджетных средств.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tabs>
          <w:tab w:val="left" w:pos="0"/>
        </w:tabs>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Сведения о бюджетном обязательстве, возникшем на основании муниципального контракта, договора, соглашения о предоставлении межбюджетного трансферта, имеющего целевое назначение, соглашения о предоставлении субсидии юридическому лицу,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w:t>
      </w:r>
      <w:r w:rsidRPr="00D227AC">
        <w:rPr>
          <w:rFonts w:ascii="Times New Roman" w:hAnsi="Times New Roman" w:cs="Times New Roman"/>
        </w:rPr>
        <w:lastRenderedPageBreak/>
        <w:t>(далее - документ-основание), направляются в УФК по Республике Крым не позднее девяносто рабочих дней со дня:</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формирования УФК по Республике Крым реестровой записи в реестре контрактов по муниципальным контрактам, указанным в абзаце первом подпункта «а» пункта 7 настоящего Порядка;</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заключения договора, указанного в абзаце втором подпункта «а» пункта 7 настоящего Порядка, соглашения о предоставлении субсидии юридическому лицу, соглашения о предоставлении межбюджетного трансферта, имеющего целевое назначение;</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доведения в установленном порядке соответствующих лимитов бюджетных обязательств на принятие и исполнение получателем бюджетных средств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Сведения о бюджетном обязательстве, возникшем по основаниям, предусмотренным подпунктом «б» пункта 7 настоящего Порядка, формируются УФК по Республике Крым одновременно с осуществлением кассовых выплат.</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Сведения о бюджетном обязательстве, возникшем на основании договора, направляются в УФК по Республике Крым с приложением копии указанного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tabs>
          <w:tab w:val="left" w:pos="0"/>
        </w:tabs>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227AC" w:rsidRPr="00D227AC" w:rsidRDefault="00D227AC" w:rsidP="00D227AC">
      <w:pPr>
        <w:pStyle w:val="2"/>
        <w:shd w:val="clear" w:color="auto" w:fill="auto"/>
        <w:tabs>
          <w:tab w:val="left" w:pos="107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tabs>
          <w:tab w:val="left" w:pos="0"/>
        </w:tabs>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 В случае внесения изменений в бюджетное обязательство без внесения изменений в документ–основание, документ-основание в УФК по Республике Крым повторно не представляется.</w:t>
      </w:r>
    </w:p>
    <w:p w:rsidR="00D227AC" w:rsidRPr="00D227AC" w:rsidRDefault="00D227AC" w:rsidP="00D227AC">
      <w:pPr>
        <w:pStyle w:val="2"/>
        <w:shd w:val="clear" w:color="auto" w:fill="auto"/>
        <w:tabs>
          <w:tab w:val="left" w:pos="107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tabs>
          <w:tab w:val="left" w:pos="0"/>
        </w:tabs>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подпунктом «а» пункта 7 настоящего Порядка, </w:t>
      </w:r>
      <w:r w:rsidRPr="00D227AC">
        <w:rPr>
          <w:rFonts w:ascii="Times New Roman" w:hAnsi="Times New Roman" w:cs="Times New Roman"/>
        </w:rPr>
        <w:lastRenderedPageBreak/>
        <w:t>осуществляется УФК по Республике Крым по итогам проверки, проводимой в соответствии с настоящим пунктом, в течение трех рабочих дней со дня получения Сведений о бюджетном обязательстве, на:</w:t>
      </w:r>
    </w:p>
    <w:p w:rsidR="00D227AC" w:rsidRPr="00D227AC" w:rsidRDefault="00D227AC" w:rsidP="00D227AC">
      <w:pPr>
        <w:pStyle w:val="2"/>
        <w:shd w:val="clear" w:color="auto" w:fill="auto"/>
        <w:tabs>
          <w:tab w:val="left" w:pos="85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УФК по Республике Крым для постановки на учет бюджетных обязательств в соответствии с настоящим Порядком;</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соблюдение правил формирования Сведений о бюджетном обязательстве, установленных настоящей главой и приложением № 1 к настоящему Порядку;</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непревышение суммы бюджетного обязательства по соответствующим кодам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в установленном порядке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 </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непревышение суммы бюджетного обязательства, пересчитанной УФК по Республике Крым в валюту Российской Федерации в соответствии с пунктом 17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указанному (указанным) в Сведениях о бюджетном обязательстве, документе-основании. </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случае формирования Сведений о бюджетном обязательстве УФК по Республике Крым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УФК по Республике Крым осуществляет проверку соответствия информации, содержащейся в Сведениях о бюджетном обязательстве, сведениям о </w:t>
      </w:r>
      <w:r w:rsidRPr="00D227AC">
        <w:rPr>
          <w:rFonts w:ascii="Times New Roman" w:hAnsi="Times New Roman" w:cs="Times New Roman"/>
        </w:rPr>
        <w:lastRenderedPageBreak/>
        <w:t>муниципальном контракте, размещенным в реестре контрактов, в части: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наименования получателя бюджетных средств (муниципального заказчика), заключившего муниципальный контракт;</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информации, указанной в графах 3-5,7,9-10 раздела 1 «Реквизиты документа-основания для постановки на учет бюджетного обязательства (для внесения изменений)»;</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информации, указанной в графах 1-3 раздела 2 «Реквизиты контрагента/взыскателя по исполнительному документу/решению налогового органа»;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информации, указанной в графах 5,21-25 раздела 3 «Расшифровка обязательства».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tabs>
          <w:tab w:val="left" w:pos="0"/>
        </w:tabs>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В случае представления в УФК по Республике Крым Сведений о бюджетном обязательстве на бумажном носителе в дополнение к проверке, предусмотренной пунктом 13 Порядка, также осуществляется проверка Сведений о бюджетном обязательстве на:</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соответствие представленных Сведений о бюджетном обязательстве форме Сведений о бюджетном обязательстве (код формы по ОКУД 0506101);</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При проверке Сведений о бюджетном обязательстве по документу-основанию, заключенному в целях реализации федеральной целевой программы «Социально-экономическое развитие Республики Крым и г. Севастополя до 2022 года» (далее - ФЦП), УФК по Республике Крым дополнительно осуществляет проверку соответствия информации, указанной  в Сведениях о бюджетном обязательстве, в графе «Примечание», данным об объектах капитального строительства, объектах недвижимости, мероприятиях (укрупненных инвестиционных проектах), включенных в ФЦП, доведенных до УФК по Республике Крым в установленном порядке, в части: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наименования объекта ФЦП;</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уникального кода, присвоенного объекту ФЦП (далее код объекта ФЦП).</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В случае положительного результата проверки Сведений о бюджетном обязательстве, документа-основания на соответствие требованиям, </w:t>
      </w:r>
      <w:r w:rsidRPr="00D227AC">
        <w:rPr>
          <w:rFonts w:ascii="Times New Roman" w:hAnsi="Times New Roman" w:cs="Times New Roman"/>
        </w:rPr>
        <w:lastRenderedPageBreak/>
        <w:t>предусмотренным пунктами 9, 13-15 настоящего Порядка, УФК по Республике Крым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бюджетных средств извещение о постановке научет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контрактов (далее - Извещение о бюджетном обязательстве).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Извещение о бюджетном обязательстве направляется получателю бюджетных средств УФК по Республике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информационной системе в форме электронного документа с использованием электронной подписи лица, имеющего право действовать от имени УФК по Республике Крым, - в отношении Сведений о бюджетном обязательстве, представленных в форме электронного документа;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на бумажном носителе (код формы по ОКУД 0506105) - в отношении Сведений о бюджетном обязательстве, представленных на бумажном носителе.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Извещение о бюджетном обязательстве, сформированное на бумажном носителе, подписывается лицом, имеющим право действовать от имени УФК по Республике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 1 по 8 разряд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(далее-Сводный реестр);</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9 и 10 разряды - последние две цифры года, в котором бюджетное обязательство поставлено на учет;</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 11 по 19 разряд - уникальный номер бюджетного обязательства, присваиваемый УФК по Республике Крым в рамках одного календарного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и кодов объектов </w:t>
      </w:r>
      <w:r w:rsidRPr="00D227AC">
        <w:rPr>
          <w:rFonts w:ascii="Times New Roman" w:hAnsi="Times New Roman" w:cs="Times New Roman"/>
        </w:rPr>
        <w:lastRenderedPageBreak/>
        <w:t>ФЦП (при наличии).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Бюджетное обязательство, принятое получателем бюджетных средств в иностранной валюте, учитывается УФК по Республике Крым в сумме рублевого эквивалента бюджетного обязательства, рассчитанной по курсу Центрального банка Российской Федерации, установленному на день заключения (принятия) документа-основания.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случае внесения получателем бюджетных средств изменений в бюджетное обязательство в иностранной валюте сумма измененного бюджетного обязательства пересчитывается УФК по Республике Крым по курсу иностранной валюты по отношению к валюте Российской Федерации на дату заключения (принятия) соответствующего изменения в документ - основание, установленному Центральным банком Российской Федерации.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В случае отрицательного результата проверки Сведений о бюджетном обязательстве на соответствие требованиям, предусмотренным пунктами 9, 13 - 15 Порядка, УФК по Республике Крым в срок, установленный в пункте 13 Порядка:</w:t>
      </w:r>
    </w:p>
    <w:p w:rsidR="00D227AC" w:rsidRPr="00D227AC" w:rsidRDefault="00D227AC" w:rsidP="00D227AC">
      <w:pPr>
        <w:pStyle w:val="2"/>
        <w:shd w:val="clear" w:color="auto" w:fill="auto"/>
        <w:spacing w:before="0" w:after="0" w:line="240" w:lineRule="auto"/>
        <w:ind w:left="927"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возвращает получателю бюджетных средств представленные на бумажном носителе Сведения о бюджетном обязательстве с приложением Протокола (код формы по КФД 0531805);</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направляет получателю бюджетных средств Протокол в электронном виде, если Сведения о бюджетном обязательстве представлялись в форме электронного документа.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При отзыве получателя бюджетных средств по письменному запросу Сведений о бюджетном обязательстве УФК по Республике Крым в Протоколе указывает ссылку на номер и дату письменного запроса.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Протоколе указывается причина возврата без исполнения Сведений о бюджетном обязательстве.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В случае необходимости на сумму не исполненного на конец отчетного финансового года бюджетного обязательства в текущем финансовом году на основании Сведений о бюджетном обязательстве, предоставленных получателем бюджетных средств, в бюджетное обязательство вносятся изменения в соответствии с пунктом 11 Порядка в части графика оплаты бюджетного обязательства, а также в части кодов бюджетной классификации Российской Федерации и кодов объектов ФЦП.</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w:t>
      </w:r>
      <w:r w:rsidRPr="00D227AC">
        <w:rPr>
          <w:rFonts w:ascii="Times New Roman" w:hAnsi="Times New Roman" w:cs="Times New Roman"/>
        </w:rPr>
        <w:lastRenderedPageBreak/>
        <w:t>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D227AC" w:rsidRPr="00D227AC" w:rsidRDefault="00D227AC" w:rsidP="00D227AC">
      <w:pPr>
        <w:pStyle w:val="2"/>
        <w:numPr>
          <w:ilvl w:val="0"/>
          <w:numId w:val="7"/>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В случае ликвидации, реорганизации получателя бюджетных средств либо изменения типа муниципального казенного учреждения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по Республике Крым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D227AC" w:rsidRPr="00D227AC" w:rsidRDefault="00D227AC" w:rsidP="00D227AC">
      <w:pPr>
        <w:pStyle w:val="2"/>
        <w:shd w:val="clear" w:color="auto" w:fill="auto"/>
        <w:spacing w:before="0" w:after="0" w:line="240" w:lineRule="auto"/>
        <w:ind w:left="927" w:right="227" w:firstLine="567"/>
        <w:jc w:val="both"/>
        <w:rPr>
          <w:rFonts w:ascii="Times New Roman" w:hAnsi="Times New Roman" w:cs="Times New Roman"/>
        </w:rPr>
      </w:pPr>
    </w:p>
    <w:p w:rsidR="00D227AC" w:rsidRPr="00D227AC" w:rsidRDefault="00D227AC" w:rsidP="00D227AC">
      <w:pPr>
        <w:pStyle w:val="17"/>
        <w:keepNext/>
        <w:keepLines/>
        <w:shd w:val="clear" w:color="auto" w:fill="auto"/>
        <w:tabs>
          <w:tab w:val="left" w:pos="2290"/>
        </w:tabs>
        <w:spacing w:before="0" w:line="240" w:lineRule="auto"/>
        <w:ind w:right="227" w:firstLine="567"/>
        <w:rPr>
          <w:sz w:val="28"/>
          <w:szCs w:val="28"/>
        </w:rPr>
      </w:pPr>
      <w:bookmarkStart w:id="2" w:name="bookmark4"/>
      <w:r w:rsidRPr="00D227AC">
        <w:rPr>
          <w:sz w:val="28"/>
          <w:szCs w:val="28"/>
          <w:lang w:val="en-US"/>
        </w:rPr>
        <w:t>III</w:t>
      </w:r>
      <w:r w:rsidRPr="00D227AC">
        <w:rPr>
          <w:sz w:val="28"/>
          <w:szCs w:val="28"/>
        </w:rPr>
        <w:t>. Особенности учета бюджетных обязательств по исполнительным документам, решениям налоговых органов</w:t>
      </w:r>
      <w:bookmarkEnd w:id="2"/>
    </w:p>
    <w:p w:rsidR="00D227AC" w:rsidRPr="00D227AC" w:rsidRDefault="00D227AC" w:rsidP="00D227AC">
      <w:pPr>
        <w:pStyle w:val="17"/>
        <w:keepNext/>
        <w:keepLines/>
        <w:shd w:val="clear" w:color="auto" w:fill="auto"/>
        <w:tabs>
          <w:tab w:val="left" w:pos="2290"/>
        </w:tabs>
        <w:spacing w:before="0" w:line="240" w:lineRule="auto"/>
        <w:ind w:right="227" w:firstLine="567"/>
        <w:rPr>
          <w:sz w:val="28"/>
          <w:szCs w:val="28"/>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21.</w:t>
      </w:r>
      <w:r w:rsidRPr="00D227AC">
        <w:rPr>
          <w:rFonts w:ascii="Times New Roman" w:hAnsi="Times New Roman" w:cs="Times New Roman"/>
        </w:rPr>
        <w:tab/>
        <w:t xml:space="preserve">Сведения о бюджетном обязательстве, возникшем в соответствии с исполнительным документом, решением налогового органа,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которым должны быть произведены расходы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исполнению исполнительного документа, решения налогового органа. </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22. Постановка на учет бюджетных обязательств (внесение изменений в поставленные на учет бюджетные обязательства), возникших в соответствии с исполнительным документом, решением налогового органа, осуществляется УФК по Республике Крым в течение двух рабочих дней со дня получения Сведений о бюджетном обязательстве. УФК по Республике Крым осуществляет их проверку на: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соответствие информации о бюджетном обязательстве, указанной в Сведениях о бюджетном обязательстве, документу-основанию (исполнительному документу, решению налогового органа, информации об источнике образования задолженности);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соблюдение правил формирования Сведений о бюджетном обязательстве, установленных настоящей главой и приложением № 1 к настоящему Порядку;</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соответствие предмета бюджетного обязательства, указанного в Сведениях о </w:t>
      </w:r>
      <w:r w:rsidRPr="00D227AC">
        <w:rPr>
          <w:rFonts w:ascii="Times New Roman" w:hAnsi="Times New Roman" w:cs="Times New Roman"/>
        </w:rPr>
        <w:lastRenderedPageBreak/>
        <w:t xml:space="preserve">бюджетном обязательстве, коду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указанному по соответствующей строке данных Сведений.</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случае отрицательного результата проверки Сведений о бюджетном обязательстве на соответствие требованиям настоящего пункта УФК по Республике Крым в срок, установленный в пункте 13 настоящего Порядка: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возвращает получателю бюджетных средств представленные на бумажном носителе Сведения о бюджетном обязательстве с приложением Протокола (код формы по КФД 0531805);</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направляет получателю бюджетных средств Протокол в электронном виде, если Сведения о бюджетном обязательстве представлялись в форме электронного документа.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При отзыве получателем бюджетных средств по письменному запросу Сведений о бюджетном обязательстве УФК по Республике Крым в Протоколе указывает ссылку на номер и дату письменного запроса.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Протоколе указывается причина возврата без исполнения Сведений о бюджетном обязательстве.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23.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направление получателем бюджетных средств - должником Сведений о бюджетном обязательстве, содержащих уточненную информацию о кодах бюджетной классификации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о документе об отсрочке, о рассрочке или об отложении исполнения судебных актов либо о документе, отменяющем или приостанавливающем исполнение судебного акта, на основании которого выдан исполнительный документ, о документе об отсрочке или рассрочке уплаты налога, сбора, пеней, штрафов, или об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случае если в УФК по Республике Крым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w:t>
      </w:r>
      <w:r w:rsidRPr="00D227AC">
        <w:rPr>
          <w:rFonts w:ascii="Times New Roman" w:hAnsi="Times New Roman" w:cs="Times New Roman"/>
        </w:rPr>
        <w:lastRenderedPageBreak/>
        <w:t>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24. В случае ликвидации получателя бюджетных средств либо изменения типа муниципального казенного учреждения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b/>
        </w:rPr>
      </w:pPr>
      <w:r w:rsidRPr="00D227AC">
        <w:rPr>
          <w:rFonts w:ascii="Times New Roman" w:hAnsi="Times New Roman" w:cs="Times New Roman"/>
          <w:b/>
          <w:lang w:val="en-US"/>
        </w:rPr>
        <w:t>IV</w:t>
      </w:r>
      <w:r w:rsidRPr="00D227AC">
        <w:rPr>
          <w:rFonts w:ascii="Times New Roman" w:hAnsi="Times New Roman" w:cs="Times New Roman"/>
          <w:b/>
        </w:rPr>
        <w:t>. Порядок учета денежных обязательств.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6"/>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Постановка на учет денежного обязательства и внесение изменений в поставленное на учет денежное обязательство осуществляются по денежным обязательствам, возникшим из:</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5"/>
        </w:numPr>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муниципального контракта (договора), сведения о котором подлежат включению в реестр контрактов, на основании:</w:t>
      </w:r>
    </w:p>
    <w:p w:rsidR="00D227AC" w:rsidRPr="00853549" w:rsidRDefault="00D227AC" w:rsidP="00C04C51">
      <w:pPr>
        <w:pStyle w:val="2"/>
        <w:shd w:val="clear" w:color="auto" w:fill="auto"/>
        <w:spacing w:before="0" w:after="0" w:line="240" w:lineRule="auto"/>
        <w:ind w:left="567" w:right="227" w:hanging="567"/>
        <w:jc w:val="both"/>
        <w:rPr>
          <w:rFonts w:ascii="Times New Roman" w:hAnsi="Times New Roman" w:cs="Times New Roman"/>
        </w:rPr>
      </w:pPr>
      <w:r w:rsidRPr="00853549">
        <w:rPr>
          <w:rFonts w:ascii="Times New Roman" w:hAnsi="Times New Roman" w:cs="Times New Roman"/>
        </w:rPr>
        <w:t>-акта;</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выполненных работ (оказанных услуг);</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на выполнение работ (услуг);</w:t>
      </w:r>
    </w:p>
    <w:p w:rsidR="007716B3" w:rsidRPr="00853549" w:rsidRDefault="007716B3"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об оказании услуг;</w:t>
      </w:r>
    </w:p>
    <w:p w:rsidR="007716B3" w:rsidRPr="00853549" w:rsidRDefault="007716B3"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об оказанных услугах;</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оказанных услуг;</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 (об) выполнении работ (оказании услуг);</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 приемке выполненных работ (оказанных услуг);</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приема-передачи;</w:t>
      </w:r>
    </w:p>
    <w:p w:rsidR="007716B3" w:rsidRPr="00853549" w:rsidRDefault="007716B3"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передачи товара;</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приема-передачи товара;</w:t>
      </w:r>
    </w:p>
    <w:p w:rsidR="00D227AC" w:rsidRPr="00853549" w:rsidRDefault="00416FC9"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 xml:space="preserve">-акта </w:t>
      </w:r>
      <w:r w:rsidR="00D227AC" w:rsidRPr="00853549">
        <w:rPr>
          <w:rFonts w:ascii="Times New Roman" w:hAnsi="Times New Roman" w:cs="Times New Roman"/>
        </w:rPr>
        <w:t>сверки;</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приемки-передачи;</w:t>
      </w:r>
    </w:p>
    <w:p w:rsidR="00D227AC" w:rsidRPr="00853549" w:rsidRDefault="00D227AC" w:rsidP="00C04C51">
      <w:pPr>
        <w:pStyle w:val="2"/>
        <w:shd w:val="clear" w:color="auto" w:fill="auto"/>
        <w:spacing w:before="0" w:after="0" w:line="240" w:lineRule="auto"/>
        <w:ind w:left="567" w:right="227" w:hanging="567"/>
        <w:jc w:val="both"/>
        <w:rPr>
          <w:rFonts w:ascii="Times New Roman" w:hAnsi="Times New Roman" w:cs="Times New Roman"/>
        </w:rPr>
      </w:pPr>
      <w:r w:rsidRPr="00853549">
        <w:rPr>
          <w:rFonts w:ascii="Times New Roman" w:hAnsi="Times New Roman" w:cs="Times New Roman"/>
        </w:rPr>
        <w:t>-акта сдачи-приемки (приемки-сдачи) выполненных работ (оказанных услуг);</w:t>
      </w:r>
    </w:p>
    <w:p w:rsidR="007716B3" w:rsidRPr="00853549" w:rsidRDefault="007716B3" w:rsidP="00C04C51">
      <w:pPr>
        <w:pStyle w:val="2"/>
        <w:shd w:val="clear" w:color="auto" w:fill="auto"/>
        <w:spacing w:before="0" w:after="0" w:line="240" w:lineRule="auto"/>
        <w:ind w:left="567" w:right="227" w:hanging="567"/>
        <w:jc w:val="both"/>
        <w:rPr>
          <w:rFonts w:ascii="Times New Roman" w:hAnsi="Times New Roman" w:cs="Times New Roman"/>
        </w:rPr>
      </w:pPr>
      <w:r w:rsidRPr="00853549">
        <w:rPr>
          <w:rFonts w:ascii="Times New Roman" w:hAnsi="Times New Roman" w:cs="Times New Roman"/>
        </w:rPr>
        <w:t>-корректировочного акта;</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-накладной;</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-счета;</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-счета на оплату;</w:t>
      </w:r>
    </w:p>
    <w:p w:rsidR="007716B3"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-счета-фактуры;</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-товарной накладной;</w:t>
      </w:r>
    </w:p>
    <w:p w:rsidR="00D227AC" w:rsidRPr="00853549"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-товарно-транспортной накладной;</w:t>
      </w:r>
    </w:p>
    <w:p w:rsidR="00D227AC" w:rsidRDefault="00D227AC" w:rsidP="00C04C51">
      <w:pPr>
        <w:pStyle w:val="2"/>
        <w:shd w:val="clear" w:color="auto" w:fill="auto"/>
        <w:spacing w:before="0" w:after="0" w:line="240" w:lineRule="auto"/>
        <w:ind w:right="227" w:firstLine="0"/>
        <w:jc w:val="both"/>
        <w:rPr>
          <w:rFonts w:ascii="Times New Roman" w:hAnsi="Times New Roman" w:cs="Times New Roman"/>
        </w:rPr>
      </w:pPr>
      <w:r w:rsidRPr="00D227AC">
        <w:rPr>
          <w:rFonts w:ascii="Times New Roman" w:hAnsi="Times New Roman" w:cs="Times New Roman"/>
        </w:rPr>
        <w:t xml:space="preserve">-иного документа, </w:t>
      </w:r>
      <w:r w:rsidR="00250262">
        <w:rPr>
          <w:rFonts w:ascii="Times New Roman" w:hAnsi="Times New Roman" w:cs="Times New Roman"/>
        </w:rPr>
        <w:t xml:space="preserve">в соответствии с которым возникает бюджетное обязательство получателя </w:t>
      </w:r>
      <w:r w:rsidR="00412CB9" w:rsidRPr="005D7401">
        <w:rPr>
          <w:rFonts w:ascii="Times New Roman" w:hAnsi="Times New Roman" w:cs="Times New Roman"/>
        </w:rPr>
        <w:t>бюджетных средств</w:t>
      </w:r>
      <w:r w:rsidRPr="00D227AC">
        <w:rPr>
          <w:rFonts w:ascii="Times New Roman" w:hAnsi="Times New Roman" w:cs="Times New Roman"/>
        </w:rPr>
        <w:t>;</w:t>
      </w:r>
    </w:p>
    <w:p w:rsidR="00853549" w:rsidRPr="00D227AC" w:rsidRDefault="00853549" w:rsidP="00C04C51">
      <w:pPr>
        <w:pStyle w:val="2"/>
        <w:shd w:val="clear" w:color="auto" w:fill="auto"/>
        <w:spacing w:before="0" w:after="0" w:line="240" w:lineRule="auto"/>
        <w:ind w:right="227" w:firstLine="0"/>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5"/>
        </w:numPr>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lastRenderedPageBreak/>
        <w:t xml:space="preserve"> муниципального контракта (договора), сведения о котором не подлежат включению в реестр контрактов, на основании:</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выполненных работ (оказанных услуг);</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на выполнение работ (услуг);</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об оказании услуг;</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об оказанных услугах;</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оказанных услуг;</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 (об) выполнении работ (оказании услуг);</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о приемке выполненных работ (оказанных услуг);</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приема-передачи;</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передачи товара;</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приема-передачи товара;</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сверки;</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приемки-передачи;</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-акта сдачи-приемки (приемки-сдачи) выполненных работ (оказанных услуг);</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-корректировочного акта;</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-накладной;</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-счета;</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-счета на оплату;</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-счета-фактуры;</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-товарной накладной;</w:t>
      </w:r>
    </w:p>
    <w:p w:rsidR="00853549" w:rsidRPr="00853549"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853549">
        <w:rPr>
          <w:rFonts w:ascii="Times New Roman" w:hAnsi="Times New Roman" w:cs="Times New Roman"/>
        </w:rPr>
        <w:t>-товарно-транспортной накладной;</w:t>
      </w:r>
    </w:p>
    <w:p w:rsidR="00853549" w:rsidRPr="00D227AC" w:rsidRDefault="00853549" w:rsidP="00853549">
      <w:pPr>
        <w:pStyle w:val="2"/>
        <w:shd w:val="clear" w:color="auto" w:fill="auto"/>
        <w:spacing w:before="0" w:after="0" w:line="240" w:lineRule="auto"/>
        <w:ind w:right="227" w:firstLine="0"/>
        <w:jc w:val="both"/>
        <w:rPr>
          <w:rFonts w:ascii="Times New Roman" w:hAnsi="Times New Roman" w:cs="Times New Roman"/>
        </w:rPr>
      </w:pPr>
      <w:r w:rsidRPr="00D227AC">
        <w:rPr>
          <w:rFonts w:ascii="Times New Roman" w:hAnsi="Times New Roman" w:cs="Times New Roman"/>
        </w:rPr>
        <w:t xml:space="preserve">-иного документа, </w:t>
      </w:r>
      <w:r>
        <w:rPr>
          <w:rFonts w:ascii="Times New Roman" w:hAnsi="Times New Roman" w:cs="Times New Roman"/>
        </w:rPr>
        <w:t xml:space="preserve">в соответствии с которым возникает бюджетное обязательство получателя </w:t>
      </w:r>
      <w:r w:rsidRPr="005D7401">
        <w:rPr>
          <w:rFonts w:ascii="Times New Roman" w:hAnsi="Times New Roman" w:cs="Times New Roman"/>
        </w:rPr>
        <w:t>бюджетных средств</w:t>
      </w:r>
      <w:r w:rsidRPr="00D227AC">
        <w:rPr>
          <w:rFonts w:ascii="Times New Roman" w:hAnsi="Times New Roman" w:cs="Times New Roman"/>
        </w:rPr>
        <w:t>;</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3) в соответствии с исполнительным документом на основании:</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-бухгалтерской справки (ф.0504833);</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-графика выплат по исполнительному документу, предусматривающему выплаты периодического характера;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-исполнительного документа;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-справки-расчета;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-иного документа, подтверждающего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4) в соответствии с решением налогового органа на основании:</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-бухгалтерской справки (ф.0504833);</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-решения налогового органа;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-справки-расчета;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-иного документа, подтверждающего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5) постановка на учет денежного обязательства и внесение изменений в </w:t>
      </w:r>
      <w:r w:rsidRPr="00D227AC">
        <w:rPr>
          <w:rFonts w:ascii="Times New Roman" w:hAnsi="Times New Roman" w:cs="Times New Roman"/>
        </w:rPr>
        <w:lastRenderedPageBreak/>
        <w:t>поставленное на учет денежное обязательство осуществляются по денежным обязательствам, возникшим:</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5.1) в соответствии с законом, решением, иным нормативным правовым актом, в том 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5.2) в соответствии с договором, оформление в письменной форме по которому законодательством Российской Федерации не требуется;</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5.3) 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бюджетных средств в УФК по Республики Крым не направлены информация и документы по указанному договору для их включения в реестр контрактов;</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5.4) в связи с обслуживанием муниципального долга;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5.5) 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5.6) в связи с перечислением в доход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сумм возврата дебиторской задолженности прошлых лет, а также с уплатой платежей в бюджет, не требующих заключения договора;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5.7) в соответствии с договором с физическими лицами, не являющимися индивидуальными предпринимателями;</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5.8) из соглашения о предоставлении межбюджетного трансферта, имеющего целевое назначение;</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5.9) из нормативного правового акта о предоставлении межбюджетного трансферта;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5.10) из договора (соглашения) о предоставлении субсидии юридическому лицу;</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5.11) из нормативного правового акта о предоставлении субсидии юридическому лицу;</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5.12) в соответствии с иным документом, по которому возникает денежное обязательство получателя бюджетных средств, </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формируются УФК по Республике Крым одновременно с осуществлением кассовых выплат на основании документов, предусмотренных Порядком санкционирования оплаты денежных обязательств получателей </w:t>
      </w:r>
      <w:r w:rsidR="00C04C51">
        <w:rPr>
          <w:rFonts w:ascii="Times New Roman" w:hAnsi="Times New Roman" w:cs="Times New Roman"/>
        </w:rPr>
        <w:t>средств</w:t>
      </w:r>
      <w:r w:rsidR="005D7401">
        <w:rPr>
          <w:rFonts w:ascii="Times New Roman" w:hAnsi="Times New Roman" w:cs="Times New Roman"/>
        </w:rPr>
        <w:t xml:space="preserve"> бюджета</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и администраторов источников финансирования дефицита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утвержденным распоряжением Администрации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(далее - Порядок санкционирования оплаты денежных обязательств получателей бюджетных средств).</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26. Сведения о денежных обязательствах, включая авансовые платежи, предусмотренные условиями муниципального контракта, договора формируются:</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а) получателем </w:t>
      </w:r>
      <w:r w:rsidR="00412CB9">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не позднее тридцати рабочих дней со дня возникновения денежного обязательства в случае:</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-исполнения денежного обязательства неоднократно (в том числе с учетом ранее произведенных авансовых платежей);</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-подтверждения поставки товаров, выполнение работ, оказание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получателей бюджетных средств; </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б) УФК по Республики Крым:</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w:t>
      </w:r>
      <w:r w:rsidR="00412CB9" w:rsidRPr="005D740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в УФК по Республике Крым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lastRenderedPageBreak/>
        <w:t>-в случае если денежное обязательство возникло в рамках осуществления операций по казначейскому обеспечению обязательств.</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27. В случае если в рамках бюджетного обязательства, возникшего по договору,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подтверждены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случае если указами Президента Российской Федерации, федеральными законами, нормативными правовыми актами Правительства Российской Федерации предусмотрено неоднократное авансирование выполнения работ, оказание услуг, поставки товаров, требование абзаца первого настоящего пункта не распространяются на авансовые платежи по денежным обязательствам.</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27(1).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направляются в УФК по Республики Крым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 </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w:t>
      </w:r>
      <w:r w:rsidR="00412CB9" w:rsidRPr="005D740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Требования настоящего пункта не распространяются на документы основания, предоставление которых в УФК по Республики Крым в соответствии с Порядком санкционирования не требуется.</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27(2). УФК по Республике Крым не позднее следующего рабочего дня со дня представления получателем </w:t>
      </w:r>
      <w:r w:rsidR="00412CB9" w:rsidRPr="005D7401">
        <w:rPr>
          <w:rFonts w:ascii="Times New Roman" w:hAnsi="Times New Roman" w:cs="Times New Roman"/>
        </w:rPr>
        <w:t>бюджетных средств</w:t>
      </w:r>
      <w:r w:rsidRPr="00412CB9">
        <w:rPr>
          <w:rFonts w:ascii="Times New Roman" w:hAnsi="Times New Roman" w:cs="Times New Roman"/>
          <w:color w:val="FF0000"/>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Сведений о денежном обязательстве осуществляет их проверку на соответствие информации, указанной в Сведениях о денежном обязательстве:</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составу информации, подлежащей включению в Сведения о денежном обязательстве, с соблюдением правил формирования Сведения о денежном обязательстве, установленных настоящей главой;</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информация по соответствующему документу-основанию, документу, подтверждающему возникновение денежного обязательства, подлежащим представлению получателями </w:t>
      </w:r>
      <w:r w:rsidR="00412CB9" w:rsidRPr="005D740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в УФК по Республике Крым для постановки на учет денежных обязательств в соответствии с Порядком или включения в установленном порядке в реестре контрактов, за исключением документов-оснований, представление которых в УФК по Республики Крым в соответствии с Порядком санкционирования не требуется.</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27(3). В случае представления в УФК по Республике Крым Сведений о денежном обязательстве на бумажном носителе в дополнение к проверке, предусмотренной пунктом 27(2) Порядка, также осуществляется проверка Сведений о денежном обязательстве на: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соответствие формы Сведений о денежном обязательстве форме Сведений о денежном обязательстве;</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27(4). В случае положительного результата проверки Сведений о денежном обязательстве УФК по Республике Крым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w:t>
      </w:r>
      <w:r w:rsidR="00412CB9" w:rsidRPr="005D740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Извещение о денежном обязательстве направляется получателю </w:t>
      </w:r>
      <w:r w:rsidR="00412CB9" w:rsidRPr="005D740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информационной системе в форме электронного документа с использованием электронной подписи лица, имеющего право действовать от имени УФК по Республике Крым, - в отношении Сведений о денежном обязательстве, представленных в форме электронного документа;</w:t>
      </w:r>
    </w:p>
    <w:p w:rsidR="00D227AC" w:rsidRPr="00D227AC" w:rsidRDefault="00412CB9" w:rsidP="00D227AC">
      <w:pPr>
        <w:pStyle w:val="2"/>
        <w:shd w:val="clear" w:color="auto" w:fill="auto"/>
        <w:tabs>
          <w:tab w:val="left" w:pos="0"/>
        </w:tabs>
        <w:spacing w:before="0" w:after="0" w:line="240" w:lineRule="auto"/>
        <w:ind w:right="227" w:firstLine="567"/>
        <w:jc w:val="both"/>
        <w:rPr>
          <w:rFonts w:ascii="Times New Roman" w:hAnsi="Times New Roman" w:cs="Times New Roman"/>
        </w:rPr>
      </w:pPr>
      <w:r>
        <w:rPr>
          <w:rFonts w:ascii="Times New Roman" w:hAnsi="Times New Roman" w:cs="Times New Roman"/>
        </w:rPr>
        <w:t xml:space="preserve"> </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на бумажном носителе (код формы по ОКУД 0506106) – в отношении </w:t>
      </w:r>
      <w:r w:rsidRPr="00D227AC">
        <w:rPr>
          <w:rFonts w:ascii="Times New Roman" w:hAnsi="Times New Roman" w:cs="Times New Roman"/>
        </w:rPr>
        <w:lastRenderedPageBreak/>
        <w:t>Сведений о денежном обязательстве, представленных на бумажном носителе.</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Извещение о денежном обязательстве, сформированное на бумажном носителе, подписывается лицом, имеющим право действовать от имени УФК по Республики Крым.</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Учетный номер денежного обязательства имеет следующую структуру, состоящую из двадцати двух разрядов;</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 1 по 19 разряд – учетный номер соответствующего бюджетного обязательства;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 20 по 22 разряд - порядковый номер денежного обязательства.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27(5). В случае отрицательного результата проверки Сведений о денежном обязательстве УФК по Республики Крым в срок, установленный в пункте 27(2) Порядка: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Возвращает получателю </w:t>
      </w:r>
      <w:r w:rsid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представленные на бумажном носителе Сведения о денежном обязательстве с приложением Протокола;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Направляет получателю </w:t>
      </w:r>
      <w:r w:rsidR="00C04C51" w:rsidRP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Протокол в электронном виде, если Сведения о денежном обязательстве представлялись в форме электронного документа.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Протоколе указывается причина возврата без исполнения Сведений о денежном обязательстве.</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27(6).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19 Порядка, подлежит учету в текущем финансовом году на основании Сведений о денежном обязательстве, представленных получателем бюджетных средств в УФК по Республике Крым.</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17"/>
        <w:keepNext/>
        <w:keepLines/>
        <w:shd w:val="clear" w:color="auto" w:fill="auto"/>
        <w:tabs>
          <w:tab w:val="left" w:pos="1270"/>
        </w:tabs>
        <w:spacing w:before="0" w:line="240" w:lineRule="auto"/>
        <w:ind w:right="227" w:firstLine="567"/>
        <w:rPr>
          <w:sz w:val="28"/>
          <w:szCs w:val="28"/>
        </w:rPr>
      </w:pPr>
      <w:r w:rsidRPr="00D227AC">
        <w:rPr>
          <w:sz w:val="28"/>
          <w:szCs w:val="28"/>
          <w:lang w:val="en-US"/>
        </w:rPr>
        <w:t>V</w:t>
      </w:r>
      <w:r w:rsidRPr="00D227AC">
        <w:rPr>
          <w:sz w:val="28"/>
          <w:szCs w:val="28"/>
        </w:rPr>
        <w:t xml:space="preserve">. Представление информации о бюджетных и денежных </w:t>
      </w:r>
    </w:p>
    <w:p w:rsidR="00D227AC" w:rsidRPr="00D227AC" w:rsidRDefault="00D227AC" w:rsidP="00D227AC">
      <w:pPr>
        <w:pStyle w:val="17"/>
        <w:keepNext/>
        <w:keepLines/>
        <w:shd w:val="clear" w:color="auto" w:fill="auto"/>
        <w:tabs>
          <w:tab w:val="left" w:pos="1270"/>
        </w:tabs>
        <w:spacing w:before="0" w:line="240" w:lineRule="auto"/>
        <w:ind w:right="227" w:firstLine="567"/>
        <w:rPr>
          <w:sz w:val="28"/>
          <w:szCs w:val="28"/>
        </w:rPr>
      </w:pPr>
      <w:r w:rsidRPr="00D227AC">
        <w:rPr>
          <w:sz w:val="28"/>
          <w:szCs w:val="28"/>
        </w:rPr>
        <w:t>обязательствах, учтенных в УФК по Республике Крым</w:t>
      </w:r>
    </w:p>
    <w:p w:rsidR="00D227AC" w:rsidRPr="00D227AC" w:rsidRDefault="00D227AC" w:rsidP="00D227AC">
      <w:pPr>
        <w:pStyle w:val="17"/>
        <w:keepNext/>
        <w:keepLines/>
        <w:shd w:val="clear" w:color="auto" w:fill="auto"/>
        <w:tabs>
          <w:tab w:val="left" w:pos="1270"/>
        </w:tabs>
        <w:spacing w:before="0" w:line="240" w:lineRule="auto"/>
        <w:ind w:right="227" w:firstLine="567"/>
        <w:rPr>
          <w:sz w:val="28"/>
          <w:szCs w:val="28"/>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28. Информация о бюджетных обязательствах предоставляется: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УФК по Республике Крым в виде документов, определенных пунктом 30 настоящего Порядка, по запросам финансового органа – Администрации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главных распорядителей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получателей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 учетом положений пункта 29 настоящего Порядка.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29. Информация о бюджетных и денежных обязательствах предоставляется:</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финансовому органу – Администрации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 по всем бюджетным и денежным обязательствам; </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главным распорядителям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 в части бюджетных и денежных обязательств подведомственных им получателей бюджетных средств;</w:t>
      </w:r>
    </w:p>
    <w:p w:rsidR="00D227AC" w:rsidRPr="00D227AC" w:rsidRDefault="00D227AC" w:rsidP="00D227AC">
      <w:pPr>
        <w:pStyle w:val="2"/>
        <w:shd w:val="clear" w:color="auto" w:fill="auto"/>
        <w:tabs>
          <w:tab w:val="left" w:pos="941"/>
        </w:tabs>
        <w:spacing w:before="0" w:after="0" w:line="240" w:lineRule="auto"/>
        <w:ind w:right="22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получателям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 в части бюджетных и денежных обязательств соответствующего получателя бюджетных средств;</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иным органам местного самоуправления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Республики Крым - в рамках их полномочий, установленных законодательством Российской Федерации.</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30. Информация о бюджетных и денежных обязательствах предоставляется в срок не позже трех рабочих дней в соответствии со следующими положениями:</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8"/>
        </w:numPr>
        <w:shd w:val="clear" w:color="auto" w:fill="auto"/>
        <w:tabs>
          <w:tab w:val="left" w:pos="941"/>
        </w:tabs>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ежемесячно и в случае необходимости по запросу финансового органа – Администрации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УФК по Республике Крым представляет с указанными в запросе детализацией и группировкой показателей:</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а) информацию о принятых на учет_____________________________</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(бюджетных, денежных)</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обязательствах (код формы ОКУД 0506601) (далее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lastRenderedPageBreak/>
        <w:t>б) информацию об исполнении_________________________________</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(бюджетных, денежных)</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обязательств (код формы по ОКУД 0506603) (далее Информация об исполнении обязательств), сформированную на дату, указанную в запросе;</w:t>
      </w:r>
    </w:p>
    <w:p w:rsidR="00D227AC" w:rsidRPr="00D227AC" w:rsidRDefault="00D227AC" w:rsidP="00D227AC">
      <w:pPr>
        <w:pStyle w:val="2"/>
        <w:shd w:val="clear" w:color="auto" w:fill="auto"/>
        <w:tabs>
          <w:tab w:val="left" w:pos="912"/>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2) по запросу главного распорядителя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УФК по Республике Крым представляет с указанными в запросе детализацией и группировкой показателей Информацию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D227AC" w:rsidRPr="00D227AC" w:rsidRDefault="00D227AC" w:rsidP="00D227AC">
      <w:pPr>
        <w:pStyle w:val="2"/>
        <w:shd w:val="clear" w:color="auto" w:fill="auto"/>
        <w:spacing w:before="0" w:after="0" w:line="240" w:lineRule="auto"/>
        <w:ind w:left="1467"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left="20" w:right="20" w:firstLine="567"/>
        <w:jc w:val="both"/>
        <w:rPr>
          <w:rFonts w:ascii="Times New Roman" w:hAnsi="Times New Roman" w:cs="Times New Roman"/>
        </w:rPr>
      </w:pPr>
      <w:r w:rsidRPr="00D227AC">
        <w:rPr>
          <w:rFonts w:ascii="Times New Roman" w:hAnsi="Times New Roman" w:cs="Times New Roman"/>
        </w:rPr>
        <w:t xml:space="preserve">3) по запросу получателя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УФК по Республике Крым предоставляет Справку об исполнении принятых на учет _________________</w:t>
      </w:r>
    </w:p>
    <w:p w:rsidR="00D227AC" w:rsidRPr="00D227AC" w:rsidRDefault="00D227AC" w:rsidP="00D227AC">
      <w:pPr>
        <w:pStyle w:val="2"/>
        <w:shd w:val="clear" w:color="auto" w:fill="auto"/>
        <w:spacing w:before="0" w:after="0" w:line="240" w:lineRule="auto"/>
        <w:ind w:left="20" w:right="20" w:firstLine="567"/>
        <w:jc w:val="both"/>
        <w:rPr>
          <w:rFonts w:ascii="Times New Roman" w:hAnsi="Times New Roman" w:cs="Times New Roman"/>
        </w:rPr>
      </w:pPr>
      <w:r w:rsidRPr="00D227AC">
        <w:rPr>
          <w:rFonts w:ascii="Times New Roman" w:hAnsi="Times New Roman" w:cs="Times New Roman"/>
        </w:rPr>
        <w:t xml:space="preserve">                                                                                 (бюджетных, денежных)</w:t>
      </w:r>
    </w:p>
    <w:p w:rsidR="00D227AC" w:rsidRPr="00D227AC" w:rsidRDefault="00D227AC" w:rsidP="00D227AC">
      <w:pPr>
        <w:pStyle w:val="2"/>
        <w:shd w:val="clear" w:color="auto" w:fill="auto"/>
        <w:spacing w:before="0" w:after="0" w:line="240" w:lineRule="auto"/>
        <w:ind w:left="20" w:right="20" w:firstLine="567"/>
        <w:jc w:val="both"/>
        <w:rPr>
          <w:rFonts w:ascii="Times New Roman" w:hAnsi="Times New Roman" w:cs="Times New Roman"/>
        </w:rPr>
      </w:pPr>
      <w:r w:rsidRPr="00D227AC">
        <w:rPr>
          <w:rFonts w:ascii="Times New Roman" w:hAnsi="Times New Roman" w:cs="Times New Roman"/>
        </w:rPr>
        <w:t>обязательств (далее - Справка об исполнении обязательств) (код формы по ОКУД 0506602) по бюджетным обязательствам.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Справка об исполнении обязательств формируется без направления запроса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учет в УФК по Республике Крым на основании Сведений об обязательстве;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4) по запросу получателя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УФК по Республике Крым по месту обслуживания получателя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лицам(код формы по ОКУД 0506103) (далее - Справка о неисполненных бюджетных обязательствах).</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из бюджета </w:t>
      </w:r>
      <w:r>
        <w:rPr>
          <w:rFonts w:ascii="Times New Roman" w:hAnsi="Times New Roman" w:cs="Times New Roman"/>
        </w:rPr>
        <w:t>Жемчужинского</w:t>
      </w:r>
      <w:r w:rsidRPr="00D227AC">
        <w:rPr>
          <w:rFonts w:ascii="Times New Roman" w:hAnsi="Times New Roman" w:cs="Times New Roman"/>
        </w:rPr>
        <w:t xml:space="preserve"> </w:t>
      </w:r>
      <w:r w:rsidRPr="00D227AC">
        <w:rPr>
          <w:rFonts w:ascii="Times New Roman" w:hAnsi="Times New Roman" w:cs="Times New Roman"/>
        </w:rPr>
        <w:lastRenderedPageBreak/>
        <w:t>сельского поселения Нижнегорского района Республики Крым межбюджетных трансфертов (далее – соглашение, нормативный правовой акт) о предоставлении межбюджетных трансфертов), соглашениям (нормативным правовымактам) о предоставлении субсидий юридическим лицам, поставленных на учет в УФК по Республике Крым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По запросу главного распорядителя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УФК по Республике Крым 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Главные распорядители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не позднее пятого рабочего дня февраля текущего финансового года представляют в УФК по Республике Крым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из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межбюджетных трансфертов, соглашений (нормативных правовых актов) о предоставлении субсидий юридическим лицам (код формы по ОКУД 0506104) (далее - Информация об объеме лимитов бюджетных обязательств).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w:t>
      </w:r>
      <w:r w:rsid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УФК по Республике Крым в течение двух рабочих дней после дня предоставления главным распорядителем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Информации об объеме лимитов бюджетных обязательств проверяет указанную информацию на </w:t>
      </w:r>
      <w:r w:rsidRPr="00D227AC">
        <w:rPr>
          <w:rFonts w:ascii="Times New Roman" w:hAnsi="Times New Roman" w:cs="Times New Roman"/>
        </w:rPr>
        <w:lastRenderedPageBreak/>
        <w:t xml:space="preserve">непревышение суммы, на которую в текущем финансовом году могут быть увеличены бюджетные ассигнования главному распорядителю </w:t>
      </w:r>
      <w:r w:rsid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на оплату муниципальных</w:t>
      </w:r>
      <w:r w:rsidR="00C04C51">
        <w:rPr>
          <w:rFonts w:ascii="Times New Roman" w:hAnsi="Times New Roman" w:cs="Times New Roman"/>
        </w:rPr>
        <w:t xml:space="preserve"> </w:t>
      </w:r>
      <w:r w:rsidRPr="00D227AC">
        <w:rPr>
          <w:rFonts w:ascii="Times New Roman" w:hAnsi="Times New Roman" w:cs="Times New Roman"/>
        </w:rPr>
        <w:t xml:space="preserve">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сформированной УФК по Республике Крым по данному главному распорядителю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При положительном результате проверки в соответствии с требованиями абзаца шестого настоящего подпункта УФК по Республике Крым подтверждает Информацию об объеме лимитов бюджетных обязательств путем ее подписания электронной подписью лица, имеющего право действовать от имени УФК по Республике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Если Информация об объеме лимитов бюджетных обязательств не соответствует требованиям абзаца шестого настоящего подпункта, УФК по Республике Крым не позднее двух рабочих дней после дня представления Информации об объеме лимитов бюджетных обязательств главным распорядителем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направляет главному распорядителю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Протокол, в котором указывается причина возврата Информации о неисполненных бюджетных обязательствах.</w:t>
      </w:r>
    </w:p>
    <w:p w:rsidR="00D227AC" w:rsidRPr="00D227AC" w:rsidRDefault="00D227AC" w:rsidP="00D227AC">
      <w:pPr>
        <w:pStyle w:val="2"/>
        <w:shd w:val="clear" w:color="auto" w:fill="auto"/>
        <w:tabs>
          <w:tab w:val="left" w:pos="941"/>
        </w:tabs>
        <w:spacing w:before="0" w:after="0" w:line="240" w:lineRule="auto"/>
        <w:ind w:right="227" w:firstLine="567"/>
        <w:jc w:val="both"/>
        <w:rPr>
          <w:rFonts w:ascii="Times New Roman" w:hAnsi="Times New Roman" w:cs="Times New Roman"/>
        </w:rPr>
      </w:pPr>
    </w:p>
    <w:p w:rsidR="00D227AC" w:rsidRPr="00D227AC" w:rsidRDefault="00D227AC" w:rsidP="00D227AC">
      <w:pPr>
        <w:pStyle w:val="17"/>
        <w:keepNext/>
        <w:keepLines/>
        <w:shd w:val="clear" w:color="auto" w:fill="auto"/>
        <w:spacing w:before="0" w:line="240" w:lineRule="auto"/>
        <w:ind w:right="227" w:firstLine="567"/>
        <w:rPr>
          <w:sz w:val="28"/>
          <w:szCs w:val="28"/>
        </w:rPr>
      </w:pPr>
      <w:bookmarkStart w:id="3" w:name="bookmark7"/>
      <w:r w:rsidRPr="00D227AC">
        <w:rPr>
          <w:sz w:val="28"/>
          <w:szCs w:val="28"/>
          <w:lang w:val="en-US"/>
        </w:rPr>
        <w:t>VI</w:t>
      </w:r>
      <w:r w:rsidRPr="00D227AC">
        <w:rPr>
          <w:sz w:val="28"/>
          <w:szCs w:val="28"/>
        </w:rPr>
        <w:t>. Указания по заполнению документов, предусмотренных Порядком</w:t>
      </w:r>
      <w:bookmarkEnd w:id="3"/>
    </w:p>
    <w:p w:rsidR="00D227AC" w:rsidRPr="00D227AC" w:rsidRDefault="00D227AC" w:rsidP="00D227AC">
      <w:pPr>
        <w:pStyle w:val="17"/>
        <w:keepNext/>
        <w:keepLines/>
        <w:shd w:val="clear" w:color="auto" w:fill="auto"/>
        <w:spacing w:before="0" w:line="240" w:lineRule="auto"/>
        <w:ind w:right="227" w:firstLine="567"/>
        <w:rPr>
          <w:sz w:val="28"/>
          <w:szCs w:val="28"/>
        </w:rPr>
      </w:pPr>
    </w:p>
    <w:p w:rsidR="00D227AC" w:rsidRPr="00D227AC" w:rsidRDefault="00D227AC" w:rsidP="00D227AC">
      <w:pPr>
        <w:pStyle w:val="2"/>
        <w:numPr>
          <w:ilvl w:val="0"/>
          <w:numId w:val="9"/>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 Справка об исполнении обязательств формируется УФК по Республике Крым нарастающим итогом с начала финансового года в следующем порядке.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заголовочной части Справки об исполнении обязательств указывается вид обязательства - «бюджетное» или «денежное», в отношении которого формируется данная справка.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табличной части Справки об исполнении обязательств отражаются показатели: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1 - 4 - составная часть кода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которому в УФК по Республике Крым приняты на учет бюджетные или </w:t>
      </w:r>
      <w:r w:rsidRPr="00D227AC">
        <w:rPr>
          <w:rFonts w:ascii="Times New Roman" w:hAnsi="Times New Roman" w:cs="Times New Roman"/>
        </w:rPr>
        <w:lastRenderedPageBreak/>
        <w:t>денежные обязательства;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right" w:pos="2994"/>
          <w:tab w:val="left" w:pos="3282"/>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5 - 7 -</w:t>
      </w:r>
      <w:r w:rsidRPr="00D227AC">
        <w:rPr>
          <w:rFonts w:ascii="Times New Roman" w:hAnsi="Times New Roman" w:cs="Times New Roman"/>
        </w:rPr>
        <w:tab/>
        <w:t xml:space="preserve">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8, 9 - соответственно номер и дата документа-основания (исполнительного документа, решения налогового органа);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в графе 10 -  учетный номер бюджетного или денежного обязательства;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в графе 11 - код объекта федеральной адресной инвестиционной программы (далее-ФАИП) (при наличии);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12 - 14 - принятые на учет в УФК по Республике Крым бюджетные или денежные обязательства соответственно на текущий финансовый год (с учетом неисполненных бюджетных обязательств прошлых лет), на первый и на второй годы планового периода;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15 - 16 - сумма и процент исполненных бюджетных или денежных обязательств текущего финансового года в разрезе кодов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графе 17 - сумма неисполненных бюджетных или денежных обязательств текущего финансового года в разрезе кодов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(показатель графы 12 минус показатель графы 15);</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18 - 19 - сумма и процент неиспользованного остатка лимитов бюджетных обязательств текущего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9"/>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 Информация о принятых на учет обязательствах формируется УФК по Республике Крым в следующем порядке.</w:t>
      </w:r>
    </w:p>
    <w:p w:rsidR="00D227AC" w:rsidRPr="00D227AC" w:rsidRDefault="00D227AC" w:rsidP="00D227AC">
      <w:pPr>
        <w:pStyle w:val="2"/>
        <w:shd w:val="clear" w:color="auto" w:fill="auto"/>
        <w:spacing w:before="0" w:after="0" w:line="240" w:lineRule="auto"/>
        <w:ind w:left="709"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При формировании Информации о принятых на учет обязательствах в целом по всем получателям бюджетных средств реквизит заголовочной части «Главный распорядитель (распорядитель) бюджетных средств» не заполняется.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Информация о принятых на учет обязательствах формируется в разрезе участников бюджетного процесса в соответствии с запросом финансового органа, главного распорядителя (распорядителя)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заголовочной части Информация о принятых на учет обязательствах </w:t>
      </w:r>
      <w:r w:rsidRPr="00D227AC">
        <w:rPr>
          <w:rFonts w:ascii="Times New Roman" w:hAnsi="Times New Roman" w:cs="Times New Roman"/>
        </w:rPr>
        <w:lastRenderedPageBreak/>
        <w:t xml:space="preserve">указывается вид обязательства «бюджетное» или «денежное», в отношении которого формируется данная информация. </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Табличная часть формы Информации о принятых на учет обязательствах заполняется следующим образом: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1-4 - составная часть кода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которому в УФК по Республике Крым учтено бюджетное или денежное обязательство. Степень детализации кодов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или перечень кодов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в разрезе которых в Информации приводятся сведения о принятых получателями бюджетных средств бюджетных или денежных обязательствах, устанавливается финансовым органом, главным распорядителем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или распорядителями </w:t>
      </w:r>
      <w:r w:rsid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запросу которых формируется Информация о принятых на учет обязательствах;</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5 - код валюты по ОКВ, в которой принято бюджетное или денежное обязательство;</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6 – код объекта ФАИП (при наличии);</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7 - отражаются суммы неисполненных обязательств прошлых лет;</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8 - 24 отражаются суммы принятых бюджетных или денежных обязательств за счет </w:t>
      </w:r>
      <w:r w:rsid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в валюте Российской Федерации.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соответственно:</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в графах 8 - 19 - в разрезе каждого месяца текущего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 в графе 20 - итоговая сумма бюджетных или денежных обязательств текущего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21 - сумма бюджетных или денежных обязательств, принятая на первый год планового периода;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22 - сумма бюджетных или денежных обязательств, принятая на второй год планового периода;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23 - сумма бюджетных или денежных обязательств, принятая на третий год после текущего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24 - сумма бюджетных или денежных обязательств, принятая на последующие годы после текущего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По строке «Итого по коду БК» в графах 7 - 24 указывается итоговая сумма бюджетных или денежных обязательств группировочно по всем кодам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указанным в графах 1 - 4.</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По строке «Итого по участнику бюджетного процесса» по графам 7 - 24 указываются итоговые суммы бюджетных или денежных обязательств в целом по главному распорядителю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всем или по отдельным получателям бюджетных средств, как определено в запросе финансового органа, главного распорядителя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соответственно.</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случае формирования Информации о принятых на учет бюджетных обязательствах в целом по получателям бюджетных средств строка «Итого по участнику бюджетного процесса» не заполняется.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По строке «Всего» по графам 7 - 24 указываются итоговые суммы бюджетных или денежных обязательств.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УФК по Республике Крым представляет сводную Информацию о принятых на учет обязательствах по запросу финансового органа.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9"/>
        </w:numPr>
        <w:shd w:val="clear" w:color="auto" w:fill="auto"/>
        <w:tabs>
          <w:tab w:val="left" w:pos="1028"/>
        </w:tabs>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Информация об исполнении обязательств формируется УФК по Республике Крым в следующем порядке:</w:t>
      </w:r>
    </w:p>
    <w:p w:rsidR="00D227AC" w:rsidRPr="00D227AC" w:rsidRDefault="00D227AC" w:rsidP="00D227AC">
      <w:pPr>
        <w:pStyle w:val="2"/>
        <w:shd w:val="clear" w:color="auto" w:fill="auto"/>
        <w:tabs>
          <w:tab w:val="left" w:pos="1028"/>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1028"/>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заголовочной части Информации об исполнении обязательств указывается вид обязательств «бюджетное» или «денежное», в отношении которого формируется данная информация.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табличной части Информации об исполнении обязательств отражаются: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1 - 4 - составная часть кода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которому в УФК по Республике Крым учтено бюджетное или денежное обязательство;</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5 - 7 - сумма доведенных лимитов бюджетных обязательств на текущий финансовый год, первый год планового периода, второй год планового периода;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8 - 10- принятые на учет бюджетные или денежные обязательства за счет </w:t>
      </w:r>
      <w:r w:rsid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соответственно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11 - 12 - суммы и процент бюджетных или денежных обязательств, исполненных с начала текущего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13 - суммы бюджетных или денежных обязательств текущего финансового года (с учетом суммы неисполненных обязательств прошлых лет), не исполненных на дату формирования Информации об исполнении обязательств, рассчитанные как разница показателей по графе 8 и по графе11;</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14 - 15 - сумма и процент неиспользованных остатков лимитов бюджетных обязательств текущего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случае представления Информации об исполнении обязательств в финансовый орган УФК по Республике Крым формирует табличную часть Информации об исполнении обязательств в разрезе главных распорядителей </w:t>
      </w:r>
      <w:r w:rsidR="00C04C51">
        <w:rPr>
          <w:rFonts w:ascii="Times New Roman" w:hAnsi="Times New Roman" w:cs="Times New Roman"/>
        </w:rPr>
        <w:t>бюджетных средств</w:t>
      </w:r>
      <w:r w:rsidRPr="00D227AC">
        <w:rPr>
          <w:rFonts w:ascii="Times New Roman" w:hAnsi="Times New Roman" w:cs="Times New Roman"/>
        </w:rPr>
        <w:t xml:space="preserve">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При этом в наименовании строки «Итого по коду главы» указывается код главного распорядителя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бюджетной классификации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с отражением в графах 5 - 15 итоговых данных по получателям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По строке «Всего» в графах 5 - 15 указываются итоговые данные в целом за отчетный период.</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34. Справка о неисполненных бюджетных обязательствах формируется УФК по Республике Крым в следующем порядке.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6589"/>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реквизите заголовочной части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 указывается орган, которому представляется Справка о неисполненных бюджетных обязательствах.</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табличной части Справки о неисполненных бюджетных обязательствах отражаются: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1 - 5 - составная часть кода классификации расходов бюджета  </w:t>
      </w:r>
      <w:r>
        <w:rPr>
          <w:rFonts w:ascii="Times New Roman" w:hAnsi="Times New Roman" w:cs="Times New Roman"/>
        </w:rPr>
        <w:lastRenderedPageBreak/>
        <w:t>Жемчужинского</w:t>
      </w:r>
      <w:r w:rsidRPr="00D227AC">
        <w:rPr>
          <w:rFonts w:ascii="Times New Roman" w:hAnsi="Times New Roman" w:cs="Times New Roman"/>
        </w:rPr>
        <w:t xml:space="preserve"> сельского поселения Нижнегорского района Республики Крым и кода объекта ФАИП (при наличии), по которому в УФК по Республике Крым поставлены на учет бюджетные обязательства, возникшие из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подлежавшие оплате в отчетном финансовом году, неисполненные по состоянию на конец отчетного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6 и 7 - соответственно наименование получателя бюджетных средств - муниципального заказчика, главного распорядителя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межбюджетных трансфертов, соглашению (нормативному правовому акту) о предоставлении субсидии юридическим лицам, и его код по Сводному реестру;</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8 и 9 - соответственно номер и дата муниципального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графах 10 и 11 - соответственно номер и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межбюджетных трансфертов, соглашению (нормативному правовому акту) о предоставлении субсидии юридическим лицам, реквизиты которого указаны в графах 8 и 9;</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графе 12 -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сгруппированных по каждому получателю бюджетных средств - муниципальному заказчику, главному распорядителю и по каждому коду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графе 13 - неиспользованный остаток лимитов бюджетных обязательств отчетного финансового года, рассчитанный как разность между доведенными до получателя бюджетных средств в отчетном финансовом году объемами лимитов </w:t>
      </w:r>
      <w:r w:rsidRPr="00D227AC">
        <w:rPr>
          <w:rFonts w:ascii="Times New Roman" w:hAnsi="Times New Roman" w:cs="Times New Roman"/>
        </w:rPr>
        <w:lastRenderedPageBreak/>
        <w:t xml:space="preserve">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графе 14 - сумма, в пределах которой главному распорядителю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реквизиты которых указаны в графах 8 и 9.</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При этом в графе 14 по соответствующему коду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отражается наименьшая из сумм, указанных в графах 12 и 13.</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По строке «Итого по коду бюджетной классификации» в графах 12 - 14 указываются итоговые суммы по каждому коду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отраженному в графах 1 - 4.</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По строке «Всего по коду главы» в графах 12 - 14 указываются итоговые данные, сгруппированные по каждому главному распорядителю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numPr>
          <w:ilvl w:val="0"/>
          <w:numId w:val="10"/>
        </w:numPr>
        <w:shd w:val="clear" w:color="auto" w:fill="auto"/>
        <w:spacing w:before="0" w:after="0" w:line="240" w:lineRule="auto"/>
        <w:ind w:left="0" w:right="227" w:firstLine="567"/>
        <w:jc w:val="both"/>
        <w:rPr>
          <w:rFonts w:ascii="Times New Roman" w:hAnsi="Times New Roman" w:cs="Times New Roman"/>
        </w:rPr>
      </w:pPr>
      <w:r w:rsidRPr="00D227AC">
        <w:rPr>
          <w:rFonts w:ascii="Times New Roman" w:hAnsi="Times New Roman" w:cs="Times New Roman"/>
        </w:rPr>
        <w:t xml:space="preserve">Информация об объеме лимитов бюджетных обязательств формируется главным распорядителем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в следующем порядке.</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реквизите заголовочной части «Кому: Территориальный орган Федерального казначейства» главный распорядитель бюджетных средств Республики Крым указывает «УФК по Республике Крым», которому представляется Информация об объеме лимитов бюджетных обязательств.</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табличной части Информации об объеме лимитов бюджетных обязательств отражаются:</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графах 1 - 4 - составная часть кода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по которому в УФК по Республике Крым в отчетном финансовом году были поставлены на учет бюджетные обязательства по муниципальному контракту, договору, соглашению (нормативному правовому акту) о предоставлении </w:t>
      </w:r>
      <w:r w:rsidRPr="00D227AC">
        <w:rPr>
          <w:rFonts w:ascii="Times New Roman" w:hAnsi="Times New Roman" w:cs="Times New Roman"/>
        </w:rPr>
        <w:lastRenderedPageBreak/>
        <w:t>межбюджетных трансфертов, соглашению (нормативному правовому акту) о предоставлении субсидии юридическим лицам, подлежавшие в соответствии с условиями данного муниципального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tabs>
          <w:tab w:val="left" w:pos="2394"/>
        </w:tabs>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графе 5 - неиспользованный остаток лимитов бюджетных обязательств отчетного финансового года по каждому коду классификации расходов бюджета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w:t>
      </w:r>
    </w:p>
    <w:p w:rsidR="00D227AC" w:rsidRPr="00D227AC" w:rsidRDefault="00D227AC" w:rsidP="00D227AC">
      <w:pPr>
        <w:pStyle w:val="2"/>
        <w:shd w:val="clear" w:color="auto" w:fill="auto"/>
        <w:tabs>
          <w:tab w:val="left" w:pos="2394"/>
        </w:tabs>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в графе 6 - объем неисполненных в отчетном финансовом году бюджетных обязательств по муниципальным контрактам, договорам, соглашениям (нормативным правовым актам) о предоставлении межбюджетных трансфертов, соглашениям (нормативным правовым актам) о предоставлении субсидии юридическим лицам;</w:t>
      </w: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p>
    <w:p w:rsidR="00D227AC" w:rsidRPr="00D227AC" w:rsidRDefault="00D227AC" w:rsidP="00D227AC">
      <w:pPr>
        <w:pStyle w:val="2"/>
        <w:shd w:val="clear" w:color="auto" w:fill="auto"/>
        <w:spacing w:before="0" w:after="0" w:line="240" w:lineRule="auto"/>
        <w:ind w:right="227" w:firstLine="567"/>
        <w:jc w:val="both"/>
        <w:rPr>
          <w:rFonts w:ascii="Times New Roman" w:hAnsi="Times New Roman" w:cs="Times New Roman"/>
        </w:rPr>
      </w:pPr>
      <w:r w:rsidRPr="00D227AC">
        <w:rPr>
          <w:rFonts w:ascii="Times New Roman" w:hAnsi="Times New Roman" w:cs="Times New Roman"/>
        </w:rPr>
        <w:t xml:space="preserve">в графе 7 - сумма, на которую главному распорядителю бюджетных средств </w:t>
      </w:r>
      <w:r>
        <w:rPr>
          <w:rFonts w:ascii="Times New Roman" w:hAnsi="Times New Roman" w:cs="Times New Roman"/>
        </w:rPr>
        <w:t>Жемчужинского</w:t>
      </w:r>
      <w:r w:rsidRPr="00D227AC">
        <w:rPr>
          <w:rFonts w:ascii="Times New Roman" w:hAnsi="Times New Roman" w:cs="Times New Roman"/>
        </w:rPr>
        <w:t xml:space="preserve"> сельского поселения Нижнегорского района Республики Крым в текущем финансовом году могут быть увеличены бюджетные ассигнования на оплату неисполненных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подлежавшим в соответствии с условиями данных контрактов, договоров, соглашений (нормативных правовых актов) о предоставлении межбюджетных трансфертов оплате в отчетном финансовом году.</w:t>
      </w:r>
    </w:p>
    <w:p w:rsidR="00D227AC" w:rsidRPr="00D227AC" w:rsidRDefault="00D227AC" w:rsidP="00D227AC">
      <w:pPr>
        <w:ind w:right="227" w:firstLine="567"/>
        <w:jc w:val="both"/>
        <w:rPr>
          <w:rFonts w:ascii="Times New Roman" w:hAnsi="Times New Roman" w:cs="Times New Roman"/>
          <w:sz w:val="28"/>
          <w:szCs w:val="28"/>
        </w:rPr>
      </w:pPr>
      <w:r w:rsidRPr="00D227AC">
        <w:rPr>
          <w:rFonts w:ascii="Times New Roman" w:hAnsi="Times New Roman" w:cs="Times New Roman"/>
          <w:sz w:val="28"/>
          <w:szCs w:val="28"/>
        </w:rPr>
        <w:br w:type="page"/>
      </w:r>
    </w:p>
    <w:p w:rsidR="00D227AC" w:rsidRPr="001A5CC8" w:rsidRDefault="00D227AC" w:rsidP="00D227AC">
      <w:pPr>
        <w:pStyle w:val="4"/>
        <w:shd w:val="clear" w:color="auto" w:fill="auto"/>
        <w:tabs>
          <w:tab w:val="left" w:pos="7541"/>
        </w:tabs>
        <w:spacing w:after="0" w:line="240" w:lineRule="auto"/>
        <w:ind w:left="4820" w:right="20"/>
        <w:rPr>
          <w:color w:val="auto"/>
          <w:sz w:val="28"/>
          <w:szCs w:val="28"/>
          <w:lang w:eastAsia="ru-RU" w:bidi="ru-RU"/>
        </w:rPr>
      </w:pPr>
      <w:r w:rsidRPr="001A5CC8">
        <w:rPr>
          <w:color w:val="auto"/>
          <w:sz w:val="28"/>
          <w:szCs w:val="28"/>
          <w:lang w:eastAsia="ru-RU" w:bidi="ru-RU"/>
        </w:rPr>
        <w:lastRenderedPageBreak/>
        <w:t xml:space="preserve">Приложение № 1 </w:t>
      </w:r>
    </w:p>
    <w:p w:rsidR="00D227AC" w:rsidRPr="001A5CC8" w:rsidRDefault="00D227AC" w:rsidP="00D227AC">
      <w:pPr>
        <w:pStyle w:val="90"/>
        <w:shd w:val="clear" w:color="auto" w:fill="auto"/>
        <w:tabs>
          <w:tab w:val="right" w:pos="8568"/>
        </w:tabs>
        <w:spacing w:before="0" w:line="240" w:lineRule="auto"/>
        <w:ind w:left="4820" w:right="227"/>
        <w:jc w:val="left"/>
        <w:rPr>
          <w:b w:val="0"/>
          <w:sz w:val="28"/>
          <w:szCs w:val="28"/>
          <w:lang w:bidi="ru-RU"/>
        </w:rPr>
      </w:pPr>
      <w:r w:rsidRPr="001A5CC8">
        <w:rPr>
          <w:b w:val="0"/>
          <w:sz w:val="28"/>
          <w:szCs w:val="28"/>
          <w:lang w:bidi="ru-RU"/>
        </w:rPr>
        <w:t>к Порядку учета Управлением Федерального казначейства по Республике Крым бюджетных и денежных обязательств получателей бюджетных средств</w:t>
      </w:r>
      <w:r w:rsidRPr="001A5CC8">
        <w:rPr>
          <w:b w:val="0"/>
          <w:sz w:val="28"/>
          <w:szCs w:val="28"/>
        </w:rPr>
        <w:t xml:space="preserve"> </w:t>
      </w:r>
      <w:r>
        <w:rPr>
          <w:b w:val="0"/>
          <w:sz w:val="28"/>
          <w:szCs w:val="28"/>
        </w:rPr>
        <w:t>Жемчужинского</w:t>
      </w:r>
      <w:r w:rsidRPr="001A5CC8">
        <w:rPr>
          <w:b w:val="0"/>
          <w:sz w:val="28"/>
          <w:szCs w:val="28"/>
        </w:rPr>
        <w:t xml:space="preserve"> сельского поселения Нижнегорского района </w:t>
      </w:r>
      <w:r w:rsidRPr="001A5CC8">
        <w:rPr>
          <w:b w:val="0"/>
          <w:sz w:val="28"/>
          <w:szCs w:val="28"/>
          <w:lang w:bidi="ru-RU"/>
        </w:rPr>
        <w:t xml:space="preserve">Республики Крым, утвержденному распоряжением администрации </w:t>
      </w:r>
      <w:r>
        <w:rPr>
          <w:b w:val="0"/>
          <w:sz w:val="28"/>
          <w:szCs w:val="28"/>
          <w:lang w:bidi="ru-RU"/>
        </w:rPr>
        <w:t>Жемчужинского</w:t>
      </w:r>
      <w:r w:rsidRPr="001A5CC8">
        <w:rPr>
          <w:b w:val="0"/>
          <w:sz w:val="28"/>
          <w:szCs w:val="28"/>
          <w:lang w:bidi="ru-RU"/>
        </w:rPr>
        <w:t xml:space="preserve"> сельского поселения Нижнегорского района Республики Крым от </w:t>
      </w:r>
      <w:r w:rsidR="00950F5E">
        <w:rPr>
          <w:b w:val="0"/>
          <w:sz w:val="28"/>
          <w:szCs w:val="28"/>
          <w:lang w:bidi="ru-RU"/>
        </w:rPr>
        <w:t>30 декабря 2019 года</w:t>
      </w:r>
      <w:r w:rsidRPr="001A5CC8">
        <w:rPr>
          <w:b w:val="0"/>
          <w:sz w:val="28"/>
          <w:szCs w:val="28"/>
          <w:lang w:bidi="ru-RU"/>
        </w:rPr>
        <w:t xml:space="preserve"> №</w:t>
      </w:r>
      <w:r w:rsidR="00950F5E">
        <w:rPr>
          <w:b w:val="0"/>
          <w:sz w:val="28"/>
          <w:szCs w:val="28"/>
          <w:lang w:bidi="ru-RU"/>
        </w:rPr>
        <w:t xml:space="preserve"> 97-Р</w:t>
      </w:r>
    </w:p>
    <w:p w:rsidR="00D227AC" w:rsidRPr="001A5CC8" w:rsidRDefault="00D227AC" w:rsidP="00D227AC">
      <w:pPr>
        <w:pStyle w:val="90"/>
        <w:shd w:val="clear" w:color="auto" w:fill="auto"/>
        <w:tabs>
          <w:tab w:val="right" w:pos="8568"/>
        </w:tabs>
        <w:spacing w:before="0" w:line="240" w:lineRule="auto"/>
        <w:ind w:right="227" w:firstLine="709"/>
        <w:jc w:val="left"/>
        <w:rPr>
          <w:sz w:val="28"/>
          <w:szCs w:val="28"/>
        </w:rPr>
      </w:pPr>
    </w:p>
    <w:p w:rsidR="00D227AC" w:rsidRPr="001A5CC8" w:rsidRDefault="00D227AC" w:rsidP="00D227AC">
      <w:pPr>
        <w:pStyle w:val="80"/>
        <w:shd w:val="clear" w:color="auto" w:fill="auto"/>
        <w:spacing w:before="0" w:after="0" w:line="240" w:lineRule="auto"/>
        <w:ind w:right="227" w:firstLine="709"/>
        <w:rPr>
          <w:sz w:val="28"/>
          <w:szCs w:val="28"/>
        </w:rPr>
      </w:pPr>
      <w:r w:rsidRPr="001A5CC8">
        <w:rPr>
          <w:sz w:val="28"/>
          <w:szCs w:val="28"/>
        </w:rPr>
        <w:t xml:space="preserve">Информация, </w:t>
      </w:r>
    </w:p>
    <w:p w:rsidR="00D227AC" w:rsidRPr="001A5CC8" w:rsidRDefault="00D227AC" w:rsidP="00D227AC">
      <w:pPr>
        <w:pStyle w:val="80"/>
        <w:shd w:val="clear" w:color="auto" w:fill="auto"/>
        <w:spacing w:before="0" w:after="0" w:line="240" w:lineRule="auto"/>
        <w:ind w:right="227" w:firstLine="709"/>
        <w:rPr>
          <w:sz w:val="28"/>
          <w:szCs w:val="28"/>
        </w:rPr>
      </w:pPr>
      <w:r w:rsidRPr="001A5CC8">
        <w:rPr>
          <w:sz w:val="28"/>
          <w:szCs w:val="28"/>
        </w:rPr>
        <w:t>необходимая для постановки на учет бюджетного обязательства (внесения изменений в поставленное на учет бюджетное обязательство)</w:t>
      </w:r>
    </w:p>
    <w:p w:rsidR="00D227AC" w:rsidRPr="001A5CC8" w:rsidRDefault="00D227AC" w:rsidP="00D227AC">
      <w:pPr>
        <w:pStyle w:val="80"/>
        <w:shd w:val="clear" w:color="auto" w:fill="auto"/>
        <w:spacing w:before="0" w:after="0" w:line="240" w:lineRule="auto"/>
        <w:ind w:right="227" w:firstLine="709"/>
        <w:rPr>
          <w:sz w:val="28"/>
          <w:szCs w:val="28"/>
        </w:rPr>
      </w:pPr>
    </w:p>
    <w:tbl>
      <w:tblPr>
        <w:tblOverlap w:val="never"/>
        <w:tblW w:w="9821" w:type="dxa"/>
        <w:jc w:val="center"/>
        <w:tblCellMar>
          <w:top w:w="57" w:type="dxa"/>
          <w:left w:w="170" w:type="dxa"/>
          <w:bottom w:w="57" w:type="dxa"/>
          <w:right w:w="170" w:type="dxa"/>
        </w:tblCellMar>
        <w:tblLook w:val="04A0"/>
      </w:tblPr>
      <w:tblGrid>
        <w:gridCol w:w="4484"/>
        <w:gridCol w:w="5337"/>
      </w:tblGrid>
      <w:tr w:rsidR="00D227AC" w:rsidRPr="001A5CC8" w:rsidTr="00D227AC">
        <w:trPr>
          <w:trHeight w:val="20"/>
          <w:jc w:val="center"/>
        </w:trPr>
        <w:tc>
          <w:tcPr>
            <w:tcW w:w="4484" w:type="dxa"/>
            <w:tcBorders>
              <w:top w:val="single" w:sz="4" w:space="0" w:color="auto"/>
              <w:left w:val="single" w:sz="4" w:space="0" w:color="auto"/>
            </w:tcBorders>
            <w:shd w:val="clear" w:color="auto" w:fill="FFFFFF"/>
            <w:vAlign w:val="center"/>
          </w:tcPr>
          <w:p w:rsidR="00D227AC" w:rsidRPr="001A5CC8" w:rsidRDefault="00D227AC" w:rsidP="00D227AC">
            <w:pPr>
              <w:pStyle w:val="ad"/>
              <w:ind w:right="-30" w:firstLine="12"/>
              <w:rPr>
                <w:rFonts w:ascii="Times New Roman" w:hAnsi="Times New Roman" w:cs="Times New Roman"/>
                <w:color w:val="auto"/>
                <w:sz w:val="28"/>
                <w:szCs w:val="28"/>
              </w:rPr>
            </w:pPr>
            <w:r w:rsidRPr="001A5CC8">
              <w:rPr>
                <w:rStyle w:val="9pt"/>
                <w:rFonts w:eastAsia="Courier New"/>
                <w:color w:val="auto"/>
                <w:sz w:val="28"/>
                <w:szCs w:val="28"/>
              </w:rPr>
              <w:t>Наименование информации (реквизита, показателя)</w:t>
            </w:r>
          </w:p>
        </w:tc>
        <w:tc>
          <w:tcPr>
            <w:tcW w:w="5337" w:type="dxa"/>
            <w:tcBorders>
              <w:top w:val="single" w:sz="4" w:space="0" w:color="auto"/>
              <w:left w:val="single" w:sz="4" w:space="0" w:color="auto"/>
              <w:right w:val="single" w:sz="4" w:space="0" w:color="auto"/>
            </w:tcBorders>
            <w:shd w:val="clear" w:color="auto" w:fill="FFFFFF"/>
            <w:vAlign w:val="center"/>
          </w:tcPr>
          <w:p w:rsidR="00D227AC" w:rsidRPr="001A5CC8" w:rsidRDefault="00D227AC" w:rsidP="00D227AC">
            <w:pPr>
              <w:pStyle w:val="ad"/>
              <w:ind w:right="-30" w:firstLine="12"/>
              <w:rPr>
                <w:rFonts w:ascii="Times New Roman" w:hAnsi="Times New Roman" w:cs="Times New Roman"/>
                <w:color w:val="auto"/>
                <w:sz w:val="28"/>
                <w:szCs w:val="28"/>
              </w:rPr>
            </w:pPr>
            <w:r w:rsidRPr="001A5CC8">
              <w:rPr>
                <w:rStyle w:val="9pt"/>
                <w:rFonts w:eastAsia="Courier New"/>
                <w:color w:val="auto"/>
                <w:sz w:val="28"/>
                <w:szCs w:val="28"/>
              </w:rPr>
              <w:t>Правила формирования информации (реквизита, показателя)</w:t>
            </w:r>
          </w:p>
        </w:tc>
      </w:tr>
      <w:tr w:rsidR="00D227AC" w:rsidRPr="001A5CC8" w:rsidTr="00D227AC">
        <w:trPr>
          <w:trHeight w:val="20"/>
          <w:jc w:val="center"/>
        </w:trPr>
        <w:tc>
          <w:tcPr>
            <w:tcW w:w="4484" w:type="dxa"/>
            <w:tcBorders>
              <w:top w:val="single" w:sz="4" w:space="0" w:color="auto"/>
              <w:lef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1. Номер сведений о бюджетном обязательстве получателя бюджетных средств </w:t>
            </w:r>
          </w:p>
        </w:tc>
        <w:tc>
          <w:tcPr>
            <w:tcW w:w="5337" w:type="dxa"/>
            <w:tcBorders>
              <w:top w:val="single" w:sz="4" w:space="0" w:color="auto"/>
              <w:left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порядковый номер Сведений о бюджетном обязательстве.</w:t>
            </w:r>
          </w:p>
        </w:tc>
      </w:tr>
      <w:tr w:rsidR="00D227AC" w:rsidRPr="001A5CC8" w:rsidTr="00D227AC">
        <w:trPr>
          <w:trHeight w:val="2143"/>
          <w:jc w:val="center"/>
        </w:trPr>
        <w:tc>
          <w:tcPr>
            <w:tcW w:w="4484" w:type="dxa"/>
            <w:tcBorders>
              <w:top w:val="single" w:sz="4" w:space="0" w:color="auto"/>
              <w:lef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2. Учетный номер бюджетного обязательства</w:t>
            </w:r>
          </w:p>
        </w:tc>
        <w:tc>
          <w:tcPr>
            <w:tcW w:w="5337" w:type="dxa"/>
            <w:tcBorders>
              <w:top w:val="single" w:sz="4" w:space="0" w:color="auto"/>
              <w:left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при внесении изменений в поставленное на учет бюджетное обязательство.</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учетный номер обязательства, в которое вносятся изменения, присвоенный ему при постановке на учет.</w:t>
            </w:r>
          </w:p>
        </w:tc>
      </w:tr>
      <w:tr w:rsidR="00D227AC" w:rsidRPr="001A5CC8" w:rsidTr="00D227AC">
        <w:trPr>
          <w:trHeight w:val="1005"/>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3. Дата формирования Сведений о бюджетном обязательстве</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дата формирования Сведений о бюджетном обязательстве получателем бюджетных средств.</w:t>
            </w:r>
          </w:p>
        </w:tc>
      </w:tr>
      <w:tr w:rsidR="00D227AC" w:rsidRPr="001A5CC8" w:rsidTr="00D227AC">
        <w:trPr>
          <w:trHeight w:val="40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4. Тип бюджетного обязательства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Указывается код типа бюджетного обязательства, исходя из следующего:</w:t>
            </w:r>
          </w:p>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1-закупка,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lastRenderedPageBreak/>
              <w:t>2-прочее, если бюджетное обязательство не связано с закупкой товаров, работ, услуг,</w:t>
            </w:r>
          </w:p>
        </w:tc>
      </w:tr>
      <w:tr w:rsidR="00D227AC" w:rsidRPr="001A5CC8" w:rsidTr="00D227AC">
        <w:trPr>
          <w:trHeight w:val="20"/>
          <w:jc w:val="center"/>
        </w:trPr>
        <w:tc>
          <w:tcPr>
            <w:tcW w:w="4484" w:type="dxa"/>
            <w:tcBorders>
              <w:top w:val="single" w:sz="4" w:space="0" w:color="auto"/>
              <w:lef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lastRenderedPageBreak/>
              <w:t>5. Информация о получателе бюджетных средств</w:t>
            </w:r>
          </w:p>
        </w:tc>
        <w:tc>
          <w:tcPr>
            <w:tcW w:w="5337" w:type="dxa"/>
            <w:tcBorders>
              <w:top w:val="single" w:sz="4" w:space="0" w:color="auto"/>
              <w:left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p>
        </w:tc>
      </w:tr>
      <w:tr w:rsidR="00D227AC" w:rsidRPr="001A5CC8" w:rsidTr="00D227AC">
        <w:trPr>
          <w:trHeight w:val="2504"/>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5.1. Получатель бюджетных средств</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(далее-Сводный реестр). </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5.2. Наименование бюджета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наименование бюджета - «Бюджет </w:t>
            </w:r>
            <w:r w:rsidRPr="00950F5E">
              <w:rPr>
                <w:rFonts w:ascii="Times New Roman" w:hAnsi="Times New Roman" w:cs="Times New Roman"/>
                <w:color w:val="auto"/>
                <w:sz w:val="28"/>
                <w:szCs w:val="28"/>
                <w:lang w:eastAsia="ru-RU" w:bidi="ru-RU"/>
              </w:rPr>
              <w:t>Жемчужинского сельского поселения Нижнегорского района Республики Крым</w:t>
            </w:r>
            <w:r w:rsidRPr="00950F5E">
              <w:rPr>
                <w:rStyle w:val="9pt"/>
                <w:rFonts w:eastAsia="Courier New"/>
                <w:color w:val="auto"/>
                <w:sz w:val="28"/>
                <w:szCs w:val="28"/>
              </w:rPr>
              <w:t>»</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5.3. Финансовый орган</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финансовый орган - «Администрация </w:t>
            </w:r>
            <w:r w:rsidRPr="00950F5E">
              <w:rPr>
                <w:rFonts w:ascii="Times New Roman" w:hAnsi="Times New Roman" w:cs="Times New Roman"/>
                <w:color w:val="auto"/>
                <w:sz w:val="28"/>
                <w:szCs w:val="28"/>
                <w:lang w:eastAsia="ru-RU" w:bidi="ru-RU"/>
              </w:rPr>
              <w:t>Жемчужинского сельского поселения Нижнегорского района Республики Крым</w:t>
            </w:r>
            <w:r w:rsidRPr="00950F5E">
              <w:rPr>
                <w:rStyle w:val="9pt"/>
                <w:rFonts w:eastAsia="Courier New"/>
                <w:color w:val="auto"/>
                <w:sz w:val="28"/>
                <w:szCs w:val="28"/>
              </w:rPr>
              <w:t>».</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5.4. Код получателя бюджетных средств по Сводному реестру</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уникальный код организации - получателя бюджетных средств в соответствии со Сводным реестром (далее - код по Сводному реестру) </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5.5. Наименование органа Федерального казначейства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полное наименование УФК по Республике Крым </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5.6. Код органа Федерального казначейства по КОФК</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код УФК по Республике Крым </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5.7. Номер лицевого счета получателя бюджетных средств</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номер соответствующего лицевого счета получателя бюджетных средств.</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6. Реквизиты документа, являющегося основанием для принятия на учет бюджетного обязательства (далее - документ-основание)</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6.1. Вид документа-основания</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одно из следующих значений: «контракт», «договор», </w:t>
            </w:r>
            <w:r w:rsidRPr="00D227AC">
              <w:rPr>
                <w:rStyle w:val="9pt"/>
                <w:rFonts w:eastAsia="Courier New"/>
                <w:b w:val="0"/>
                <w:color w:val="auto"/>
                <w:sz w:val="28"/>
                <w:szCs w:val="28"/>
              </w:rPr>
              <w:lastRenderedPageBreak/>
              <w:t>«соглашение», «нормативный правовой акт», «исполнительный документ», «решение налогового органа», «иное основание».</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6.2. Наименование нормативного правового акта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При заполнении в пункте 6.1 значения «нормативный правовой акт» указывается наименование нормативного правового акта.</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6.3. Номер документа-основания</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номер документа-основания (при наличии).</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6.4. Дата документа-основания</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6.5. Предмет по документу-основанию</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предмет по документу-основанию.</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При заполнении в пункте 6.1 значения «контракт» или «договор» указывается наименование (я) объекта закупки (поставляемых товаров, выполняемых работ, оказываемых услуг), указанное (ые) в муниципальном контракте (договоре).</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При заполнении в пункте 6.1 значения «соглашение» или «нормативный правовой акт» указывается наименование (я) цели (ей) предоставления, целевого направления, направления (ий) расходования субсидии, бюджетных инвестиций, иного межбюджетного трансферта или средств.</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6.6. Уникальный номер реестровой записи в реестре контрактов</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Уникальный номер реестровой записи в реестре контрактов указывается при постановке на учет бюджетного обязательства и при внесении изменений в ранее поставленное на учет бюджетное обязательство с заполненными в пункте 6.1 значениями «контракт».</w:t>
            </w:r>
          </w:p>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 xml:space="preserve">Указывается уникальный номер реестровой записи в реестре контрактов, соответствующий бюджетному обязательству, в которое вносятся </w:t>
            </w:r>
            <w:r w:rsidRPr="00D227AC">
              <w:rPr>
                <w:rStyle w:val="9pt"/>
                <w:rFonts w:eastAsia="Courier New"/>
                <w:b w:val="0"/>
                <w:color w:val="auto"/>
                <w:sz w:val="28"/>
                <w:szCs w:val="28"/>
              </w:rPr>
              <w:lastRenderedPageBreak/>
              <w:t>изменения.</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Не заполняется при постановке на учет бюджетного обязательства, сведения о котором направляются в УФК по Республике Крым одновременно с информацией о муниципальном контракте, соглашении для ее первичного включения в реестр контрактов.</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6.7. Сумма в валюте обязательства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При отсутствии в муниципальных контрактах (договорах) сумм на поставку товаров, выполнение работ, оказание услуг, получатель бюджетных средств обязан предоставить расчет к договору в соответствии с бюджетной сметой для постановки на учет бюджетного обязательства, подписанный руководителем и главным бухгалтером.</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6.8. Код валюты по ОКВ</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В случае заключения муниципального контракта (договора) указывается код валюты, в которой указывается цена контракта.</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6.9. Сумма в валюте Российской Федерации</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Указывается сумма бюджетного обязательства в валюте Российской Федерации.</w:t>
            </w:r>
          </w:p>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w:t>
            </w:r>
            <w:r w:rsidRPr="00D227AC">
              <w:rPr>
                <w:rStyle w:val="9pt"/>
                <w:rFonts w:eastAsia="Courier New"/>
                <w:b w:val="0"/>
                <w:color w:val="auto"/>
                <w:sz w:val="28"/>
                <w:szCs w:val="28"/>
              </w:rPr>
              <w:lastRenderedPageBreak/>
              <w:t xml:space="preserve">указанную в пункте 6.4. </w:t>
            </w:r>
          </w:p>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 xml:space="preserve">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 </w:t>
            </w:r>
          </w:p>
          <w:p w:rsidR="00D227AC" w:rsidRPr="00D227AC" w:rsidRDefault="00D227AC" w:rsidP="00D227AC">
            <w:pPr>
              <w:pStyle w:val="ad"/>
              <w:ind w:right="-30" w:firstLine="12"/>
              <w:rPr>
                <w:rFonts w:ascii="Times New Roman" w:hAnsi="Times New Roman" w:cs="Times New Roman"/>
                <w:color w:val="auto"/>
                <w:sz w:val="28"/>
                <w:szCs w:val="28"/>
              </w:rPr>
            </w:pPr>
            <w:r w:rsidRPr="00D227AC">
              <w:rPr>
                <w:rFonts w:ascii="Times New Roman" w:hAnsi="Times New Roman" w:cs="Times New Roman"/>
                <w:color w:val="auto"/>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lastRenderedPageBreak/>
              <w:t>6.10. Процент авансового платежа от общей суммы обязательства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При заполнении в пункте 6.1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6.11. Сумма авансового платежа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При заполнении в пункте 6.1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пункта 8.5 настоящей информации.</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6.12. Номер уведомления о поступлении исполнительного документа/решения налогового органа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При заполнении в пункте 6.1 значений «исполнительный документ» или «решение налогового органа» указывается номер уведомления УФК по Республике Крым о поступлении исполнительного документа (решения налогового органа), направленного должнику.</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6.13. Дата уведомления о поступлении исполнительного </w:t>
            </w:r>
            <w:r w:rsidRPr="00D227AC">
              <w:rPr>
                <w:rStyle w:val="9pt"/>
                <w:rFonts w:eastAsia="Courier New"/>
                <w:b w:val="0"/>
                <w:color w:val="auto"/>
                <w:sz w:val="28"/>
                <w:szCs w:val="28"/>
              </w:rPr>
              <w:lastRenderedPageBreak/>
              <w:t>документа/решения налогового органа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 xml:space="preserve">При заполнении в пункте 6.1 значений «исполнительный документ» или </w:t>
            </w:r>
            <w:r w:rsidRPr="00D227AC">
              <w:rPr>
                <w:rStyle w:val="9pt"/>
                <w:rFonts w:eastAsia="Courier New"/>
                <w:b w:val="0"/>
                <w:color w:val="auto"/>
                <w:sz w:val="28"/>
                <w:szCs w:val="28"/>
              </w:rPr>
              <w:lastRenderedPageBreak/>
              <w:t>«решение налогового органа» указывается дата уведомления УФК по Республике Крым о поступлении исполнительного документа (решения налогового органа), направленного должнику.</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6.14. Основание невключения договора (муниципального контракта) в реестр контрактов</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При заполнении в пункте 6.1 значения «договор» указывается основание невключения муниципального контракта (договора) в реестр контрактов.</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7. Реквизиты контрагента /взыскателя по исполнительному документу/ решению налогового органа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 xml:space="preserve">7.1. Наименование юридического лица / фамилия, имя, отчество физического лица </w:t>
            </w:r>
          </w:p>
          <w:p w:rsidR="00D227AC" w:rsidRPr="00D227AC" w:rsidRDefault="00D227AC" w:rsidP="00D227AC">
            <w:pPr>
              <w:pStyle w:val="ad"/>
              <w:ind w:right="-30" w:firstLine="12"/>
              <w:rPr>
                <w:rStyle w:val="9pt"/>
                <w:rFonts w:eastAsia="Courier New"/>
                <w:b w:val="0"/>
                <w:color w:val="auto"/>
                <w:sz w:val="28"/>
                <w:szCs w:val="28"/>
              </w:rPr>
            </w:pPr>
          </w:p>
          <w:p w:rsidR="00D227AC" w:rsidRPr="00D227AC" w:rsidRDefault="00D227AC" w:rsidP="00D227AC">
            <w:pPr>
              <w:pStyle w:val="ad"/>
              <w:ind w:right="-30" w:firstLine="12"/>
              <w:rPr>
                <w:rFonts w:ascii="Times New Roman" w:hAnsi="Times New Roman" w:cs="Times New Roman"/>
                <w:color w:val="auto"/>
                <w:sz w:val="28"/>
                <w:szCs w:val="28"/>
              </w:rPr>
            </w:pP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Указывается полное или сокращенное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 xml:space="preserve">При постановке на учет бюджетного обязательства по муниципальному контракту (договору) на поставку товаров, выполнение работ, оказание услуг, заключенному получателем бюджетных средств с контрагентом-юридическим лицом, условиями которого предусмотрена обязанность перечисления средств филиалу контрагента, в разделе 2 Сведений о бюджетном обязательстве (код формы по КФД 0506101) в отдельных строках необходимо указывать реквизиты </w:t>
            </w:r>
            <w:r w:rsidRPr="00D227AC">
              <w:rPr>
                <w:rStyle w:val="9pt"/>
                <w:rFonts w:eastAsia="Courier New"/>
                <w:b w:val="0"/>
                <w:color w:val="auto"/>
                <w:sz w:val="28"/>
                <w:szCs w:val="28"/>
              </w:rPr>
              <w:lastRenderedPageBreak/>
              <w:t>контрагента юридического лица, заключившего с получателем бюджетных средств муниципальный контракт (договор), так и реквизиты его филиала.</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7.2. Идентификационный номер налогоплательщика (ИНН)</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ИНН контрагента в соответствии со сведениями ЕГРЮЛ.</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7.3. Код причины постановки на учет в налоговом органе (КПП)</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КПП контрагента в соответствии со сведениями ЕГРЮЛ (при наличии).</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7.4. Код по Сводному реестру</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Код по Сводному реестру контрагента указывается в случае наличия информации о нем в Сводном реестре в соответствии с ИНН и КПП контрагента, указанным в пунктах 7.2 и 7.3.</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7.5. Номер лицевого счета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 </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7.6. Номер банковского счета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номер банковского счета контрагента (при наличии в документе-основании).</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7.7. Наименование банка (иной организации), в котором (ой) </w:t>
            </w:r>
            <w:r w:rsidRPr="00D227AC">
              <w:rPr>
                <w:rStyle w:val="9pt"/>
                <w:rFonts w:eastAsia="Courier New"/>
                <w:b w:val="0"/>
                <w:color w:val="auto"/>
                <w:sz w:val="28"/>
                <w:szCs w:val="28"/>
              </w:rPr>
              <w:lastRenderedPageBreak/>
              <w:t>открыт счет контрагенту</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 xml:space="preserve">Указывается наименование банка контрагента или территориального </w:t>
            </w:r>
            <w:r w:rsidRPr="00D227AC">
              <w:rPr>
                <w:rStyle w:val="9pt"/>
                <w:rFonts w:eastAsia="Courier New"/>
                <w:b w:val="0"/>
                <w:color w:val="auto"/>
                <w:sz w:val="28"/>
                <w:szCs w:val="28"/>
              </w:rPr>
              <w:lastRenderedPageBreak/>
              <w:t>органа Федерального казначейства (при наличии в документе-основании).</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7.8. БИК банка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БИК банка контрагента (при наличии в документе-основании).</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7.9. Корреспондентский счет банка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корреспондентский счет банка контрагента (при наличии в документе-основании).</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r w:rsidRPr="00D227AC">
              <w:rPr>
                <w:rStyle w:val="9pt"/>
                <w:rFonts w:eastAsia="Courier New"/>
                <w:b w:val="0"/>
                <w:color w:val="auto"/>
                <w:sz w:val="28"/>
                <w:szCs w:val="28"/>
              </w:rPr>
              <w:t>8. Расшифровка обязательства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color w:val="auto"/>
                <w:sz w:val="28"/>
                <w:szCs w:val="28"/>
              </w:rPr>
            </w:pP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8.1. Наименование объекта ФАИП</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Не указывается.</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8.2. Код объекта ФАИП</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Не указывается</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8.3. Наименование вида средств</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наименование вида средств, за счет которых должна быть произведена кассовая выплата: средства бюджета.</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8.4. Код по БК</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Указывается код классификации расходов бюджета </w:t>
            </w:r>
            <w:r w:rsidRPr="00950F5E">
              <w:rPr>
                <w:rFonts w:ascii="Times New Roman" w:hAnsi="Times New Roman" w:cs="Times New Roman"/>
                <w:color w:val="auto"/>
                <w:sz w:val="28"/>
                <w:szCs w:val="28"/>
                <w:lang w:eastAsia="ru-RU" w:bidi="ru-RU"/>
              </w:rPr>
              <w:t>Жемчужинского сельского поселения Нижнегорского района Республики Крым</w:t>
            </w:r>
            <w:r w:rsidRPr="00950F5E">
              <w:rPr>
                <w:rStyle w:val="9pt"/>
                <w:rFonts w:eastAsia="Courier New"/>
                <w:color w:val="auto"/>
                <w:sz w:val="28"/>
                <w:szCs w:val="28"/>
              </w:rPr>
              <w:t xml:space="preserve"> </w:t>
            </w:r>
            <w:r w:rsidRPr="00950F5E">
              <w:rPr>
                <w:rStyle w:val="9pt"/>
                <w:rFonts w:eastAsia="Courier New"/>
                <w:b w:val="0"/>
                <w:color w:val="auto"/>
                <w:sz w:val="28"/>
                <w:szCs w:val="28"/>
              </w:rPr>
              <w:t xml:space="preserve">соответствии </w:t>
            </w:r>
            <w:r w:rsidRPr="00D227AC">
              <w:rPr>
                <w:rStyle w:val="9pt"/>
                <w:rFonts w:eastAsia="Courier New"/>
                <w:b w:val="0"/>
                <w:color w:val="auto"/>
                <w:sz w:val="28"/>
                <w:szCs w:val="28"/>
              </w:rPr>
              <w:t>с предметом документа-основания.</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Pr="00950F5E">
              <w:rPr>
                <w:rFonts w:ascii="Times New Roman" w:hAnsi="Times New Roman" w:cs="Times New Roman"/>
                <w:color w:val="auto"/>
                <w:sz w:val="28"/>
                <w:szCs w:val="28"/>
                <w:lang w:eastAsia="ru-RU" w:bidi="ru-RU"/>
              </w:rPr>
              <w:t>Жемчужинского сельского поселения Нижнегорского района</w:t>
            </w:r>
            <w:r w:rsidRPr="00D227AC">
              <w:rPr>
                <w:rStyle w:val="9pt"/>
                <w:rFonts w:eastAsia="Courier New"/>
                <w:b w:val="0"/>
                <w:color w:val="auto"/>
                <w:sz w:val="28"/>
                <w:szCs w:val="28"/>
              </w:rPr>
              <w:t xml:space="preserve"> Республики Крым на основании информации, представленной должником.</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8.5. Признак безусловности обязательства</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 xml:space="preserve">Указывается значение «безусловное» по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муниципальному </w:t>
            </w:r>
            <w:r w:rsidRPr="00D227AC">
              <w:rPr>
                <w:rStyle w:val="9pt"/>
                <w:rFonts w:eastAsia="Courier New"/>
                <w:b w:val="0"/>
                <w:color w:val="auto"/>
                <w:sz w:val="28"/>
                <w:szCs w:val="28"/>
              </w:rPr>
              <w:lastRenderedPageBreak/>
              <w:t>контракту (договору), наступление срока перечисления субсидии по соглашению, исполнение решения налогового органа, оплата исполнительного документа, а так же если в документе-основании указан процент и (или) общая сумма авансового платежа, иное).</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8.6. Сумма исполненного обязательства прошлых лет</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исполненная сумма бюджетного обязательства прошлых лет с точностью до второго знака после запятой.</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8.7. Сумма неисполненного обязательства прошлых лет</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следующем финансовом году.</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8.8. Сумма на 20__ текущий финансовый год в валюте обязательства с помесячной разбивкой</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иного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иного межбюджетного трансферта, имеющего целевое назначение указывается размер субсидии, бюджетных инвестиций, иного </w:t>
            </w:r>
            <w:r w:rsidRPr="00D227AC">
              <w:rPr>
                <w:rStyle w:val="9pt"/>
                <w:rFonts w:eastAsia="Courier New"/>
                <w:b w:val="0"/>
                <w:color w:val="auto"/>
                <w:sz w:val="28"/>
                <w:szCs w:val="28"/>
              </w:rPr>
              <w:lastRenderedPageBreak/>
              <w:t>межбюджетного трансферта (средств) в единицах валюты обязательства с точностью до второго знака после запятой для каждой даты осуществления платежа.</w:t>
            </w:r>
          </w:p>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lastRenderedPageBreak/>
              <w:t>8.9. Сумма в валюте обязательства на плановый период в разрезе лет</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иного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иного межбюджетного трансферта, имеющего целевое назначение, указывается размер субсидии, бюджетных инвестиций, иного межбюджетного трансферта (средств в единицах валюты обязательства с точностью до второго знака после запятой).</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 xml:space="preserve">Сумма указывается отдельно на первый, </w:t>
            </w:r>
            <w:r w:rsidRPr="00D227AC">
              <w:rPr>
                <w:rStyle w:val="9pt"/>
                <w:rFonts w:eastAsia="Courier New"/>
                <w:b w:val="0"/>
                <w:color w:val="auto"/>
                <w:sz w:val="28"/>
                <w:szCs w:val="28"/>
              </w:rPr>
              <w:lastRenderedPageBreak/>
              <w:t>второй и третий годы планового периода, а также общей суммой на последующие годы.</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lastRenderedPageBreak/>
              <w:t>8.10. Дата выплаты по исполнительному документу</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8.11. Аналитический код</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Указывается при необходимости код цели, присваиваемый органами Федерального казначейства субсидиям, субвенциям и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D227AC" w:rsidRPr="001A5CC8" w:rsidTr="00D227AC">
        <w:trPr>
          <w:trHeight w:val="20"/>
          <w:jc w:val="center"/>
        </w:trPr>
        <w:tc>
          <w:tcPr>
            <w:tcW w:w="4484" w:type="dxa"/>
            <w:tcBorders>
              <w:top w:val="single" w:sz="4" w:space="0" w:color="auto"/>
              <w:left w:val="single" w:sz="4" w:space="0" w:color="auto"/>
              <w:bottom w:val="single" w:sz="4" w:space="0" w:color="auto"/>
            </w:tcBorders>
            <w:shd w:val="clear" w:color="auto" w:fill="FFFFFF"/>
            <w:vAlign w:val="center"/>
          </w:tcPr>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8.12. Примечание</w:t>
            </w:r>
          </w:p>
        </w:tc>
        <w:tc>
          <w:tcPr>
            <w:tcW w:w="5337"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D227AC" w:rsidRDefault="00D227AC" w:rsidP="00D227AC">
            <w:pPr>
              <w:pStyle w:val="ad"/>
              <w:ind w:right="-30" w:firstLine="12"/>
              <w:rPr>
                <w:rStyle w:val="9pt"/>
                <w:rFonts w:eastAsia="Courier New"/>
                <w:b w:val="0"/>
                <w:color w:val="auto"/>
                <w:sz w:val="28"/>
                <w:szCs w:val="28"/>
              </w:rPr>
            </w:pPr>
            <w:r w:rsidRPr="00D227AC">
              <w:rPr>
                <w:rStyle w:val="9pt"/>
                <w:rFonts w:eastAsia="Courier New"/>
                <w:b w:val="0"/>
                <w:color w:val="auto"/>
                <w:sz w:val="28"/>
                <w:szCs w:val="28"/>
              </w:rPr>
              <w:t xml:space="preserve">При постановке на учет обязательства, заключенного в целях реализации ФЦП, указывается наименование объекта ФЦП; уникальный код, присвоенный объекту ФЦП. </w:t>
            </w:r>
          </w:p>
          <w:p w:rsidR="00D227AC" w:rsidRPr="00D227AC" w:rsidRDefault="00D227AC" w:rsidP="00D227AC">
            <w:pPr>
              <w:pStyle w:val="ad"/>
              <w:ind w:right="-30" w:firstLine="12"/>
              <w:rPr>
                <w:rFonts w:ascii="Times New Roman" w:hAnsi="Times New Roman" w:cs="Times New Roman"/>
                <w:b/>
                <w:color w:val="auto"/>
                <w:sz w:val="28"/>
                <w:szCs w:val="28"/>
              </w:rPr>
            </w:pPr>
            <w:r w:rsidRPr="00D227AC">
              <w:rPr>
                <w:rStyle w:val="9pt"/>
                <w:rFonts w:eastAsia="Courier New"/>
                <w:b w:val="0"/>
                <w:color w:val="auto"/>
                <w:sz w:val="28"/>
                <w:szCs w:val="28"/>
              </w:rPr>
              <w:t>Иная информация, необходимая для постановки бюджетного обязательства на учет.</w:t>
            </w:r>
          </w:p>
        </w:tc>
      </w:tr>
    </w:tbl>
    <w:p w:rsidR="00D227AC" w:rsidRPr="001A5CC8" w:rsidRDefault="00D227AC" w:rsidP="00D227AC">
      <w:pPr>
        <w:ind w:right="227" w:firstLine="709"/>
        <w:rPr>
          <w:rFonts w:ascii="Times New Roman" w:eastAsia="Times New Roman" w:hAnsi="Times New Roman" w:cs="Times New Roman"/>
          <w:b/>
          <w:bCs/>
          <w:sz w:val="28"/>
          <w:szCs w:val="28"/>
        </w:rPr>
      </w:pPr>
      <w:r w:rsidRPr="001A5CC8">
        <w:rPr>
          <w:rFonts w:ascii="Times New Roman" w:hAnsi="Times New Roman" w:cs="Times New Roman"/>
          <w:sz w:val="28"/>
          <w:szCs w:val="28"/>
        </w:rPr>
        <w:br w:type="page"/>
      </w:r>
    </w:p>
    <w:p w:rsidR="00D227AC" w:rsidRPr="001A5CC8" w:rsidRDefault="00D227AC" w:rsidP="00D227AC">
      <w:pPr>
        <w:pStyle w:val="4"/>
        <w:shd w:val="clear" w:color="auto" w:fill="auto"/>
        <w:tabs>
          <w:tab w:val="left" w:pos="7541"/>
        </w:tabs>
        <w:spacing w:after="0" w:line="240" w:lineRule="auto"/>
        <w:ind w:left="4920" w:right="20"/>
        <w:rPr>
          <w:color w:val="auto"/>
          <w:sz w:val="28"/>
          <w:szCs w:val="28"/>
          <w:lang w:eastAsia="ru-RU" w:bidi="ru-RU"/>
        </w:rPr>
      </w:pPr>
      <w:r w:rsidRPr="001A5CC8">
        <w:rPr>
          <w:color w:val="auto"/>
          <w:sz w:val="28"/>
          <w:szCs w:val="28"/>
          <w:lang w:eastAsia="ru-RU" w:bidi="ru-RU"/>
        </w:rPr>
        <w:lastRenderedPageBreak/>
        <w:t xml:space="preserve">Приложение № 2 </w:t>
      </w:r>
    </w:p>
    <w:p w:rsidR="00D227AC" w:rsidRPr="00C97B5E" w:rsidRDefault="00D227AC" w:rsidP="00D227AC">
      <w:pPr>
        <w:pStyle w:val="4"/>
        <w:shd w:val="clear" w:color="auto" w:fill="auto"/>
        <w:tabs>
          <w:tab w:val="left" w:pos="7541"/>
        </w:tabs>
        <w:spacing w:after="0" w:line="240" w:lineRule="auto"/>
        <w:ind w:left="4920" w:right="20"/>
        <w:rPr>
          <w:color w:val="auto"/>
          <w:sz w:val="28"/>
          <w:szCs w:val="28"/>
        </w:rPr>
      </w:pPr>
      <w:r w:rsidRPr="001A5CC8">
        <w:rPr>
          <w:color w:val="auto"/>
          <w:sz w:val="28"/>
          <w:szCs w:val="28"/>
          <w:lang w:eastAsia="ru-RU" w:bidi="ru-RU"/>
        </w:rPr>
        <w:t>к Порядку учета Управлением Федерального казначейства по Республике Крым бюджетных и денежных обязательств получателей бюджетных средств</w:t>
      </w:r>
      <w:r w:rsidRPr="001A5CC8">
        <w:rPr>
          <w:color w:val="auto"/>
          <w:sz w:val="28"/>
          <w:szCs w:val="28"/>
        </w:rPr>
        <w:t xml:space="preserve"> </w:t>
      </w:r>
      <w:r>
        <w:rPr>
          <w:color w:val="auto"/>
          <w:sz w:val="28"/>
          <w:szCs w:val="28"/>
        </w:rPr>
        <w:t>Жемчужинского</w:t>
      </w:r>
      <w:r w:rsidRPr="001A5CC8">
        <w:rPr>
          <w:color w:val="auto"/>
          <w:sz w:val="28"/>
          <w:szCs w:val="28"/>
        </w:rPr>
        <w:t xml:space="preserve"> сельского поселения Нижнегорского района </w:t>
      </w:r>
      <w:r w:rsidRPr="001A5CC8">
        <w:rPr>
          <w:color w:val="auto"/>
          <w:sz w:val="28"/>
          <w:szCs w:val="28"/>
          <w:lang w:eastAsia="ru-RU" w:bidi="ru-RU"/>
        </w:rPr>
        <w:t xml:space="preserve">Республики Крым, утвержденному распоряжением администрации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 Республики Крым от </w:t>
      </w:r>
      <w:r w:rsidR="00950F5E">
        <w:rPr>
          <w:sz w:val="28"/>
          <w:szCs w:val="28"/>
          <w:lang w:eastAsia="ru-RU" w:bidi="ru-RU"/>
        </w:rPr>
        <w:t>30 декабря 2019 года</w:t>
      </w:r>
      <w:r w:rsidRPr="00C97B5E">
        <w:rPr>
          <w:sz w:val="28"/>
          <w:szCs w:val="28"/>
          <w:lang w:eastAsia="ru-RU" w:bidi="ru-RU"/>
        </w:rPr>
        <w:t xml:space="preserve"> № </w:t>
      </w:r>
      <w:r w:rsidR="00950F5E">
        <w:rPr>
          <w:sz w:val="28"/>
          <w:szCs w:val="28"/>
          <w:lang w:eastAsia="ru-RU" w:bidi="ru-RU"/>
        </w:rPr>
        <w:t>97-Р</w:t>
      </w:r>
    </w:p>
    <w:p w:rsidR="00D227AC" w:rsidRPr="00C97B5E" w:rsidRDefault="00D227AC" w:rsidP="00D227AC">
      <w:pPr>
        <w:pStyle w:val="4"/>
        <w:shd w:val="clear" w:color="auto" w:fill="auto"/>
        <w:tabs>
          <w:tab w:val="left" w:pos="7541"/>
        </w:tabs>
        <w:spacing w:after="0" w:line="240" w:lineRule="auto"/>
        <w:ind w:right="227" w:firstLine="709"/>
        <w:rPr>
          <w:color w:val="auto"/>
          <w:sz w:val="28"/>
          <w:szCs w:val="28"/>
        </w:rPr>
      </w:pPr>
    </w:p>
    <w:p w:rsidR="00D227AC" w:rsidRPr="001A5CC8" w:rsidRDefault="00D227AC" w:rsidP="00D227AC">
      <w:pPr>
        <w:pStyle w:val="21"/>
        <w:shd w:val="clear" w:color="auto" w:fill="auto"/>
        <w:spacing w:before="0" w:line="240" w:lineRule="auto"/>
        <w:ind w:right="227" w:firstLine="709"/>
        <w:rPr>
          <w:sz w:val="28"/>
          <w:szCs w:val="28"/>
        </w:rPr>
      </w:pPr>
      <w:r w:rsidRPr="001A5CC8">
        <w:rPr>
          <w:sz w:val="28"/>
          <w:szCs w:val="28"/>
          <w:lang w:bidi="ru-RU"/>
        </w:rPr>
        <w:t>Информация,</w:t>
      </w:r>
    </w:p>
    <w:p w:rsidR="00D227AC" w:rsidRPr="001A5CC8" w:rsidRDefault="00D227AC" w:rsidP="00D227AC">
      <w:pPr>
        <w:pStyle w:val="21"/>
        <w:shd w:val="clear" w:color="auto" w:fill="auto"/>
        <w:spacing w:before="0" w:line="240" w:lineRule="auto"/>
        <w:ind w:right="227" w:firstLine="709"/>
        <w:rPr>
          <w:sz w:val="28"/>
          <w:szCs w:val="28"/>
        </w:rPr>
      </w:pPr>
      <w:r w:rsidRPr="001A5CC8">
        <w:rPr>
          <w:sz w:val="28"/>
          <w:szCs w:val="28"/>
          <w:lang w:bidi="ru-RU"/>
        </w:rPr>
        <w:t>необходимая для постановки на учет денежного обязательства</w:t>
      </w:r>
    </w:p>
    <w:p w:rsidR="00D227AC" w:rsidRPr="001A5CC8" w:rsidRDefault="00D227AC" w:rsidP="00D227AC">
      <w:pPr>
        <w:pStyle w:val="21"/>
        <w:shd w:val="clear" w:color="auto" w:fill="auto"/>
        <w:spacing w:before="0" w:line="240" w:lineRule="auto"/>
        <w:ind w:right="227" w:firstLine="709"/>
        <w:rPr>
          <w:sz w:val="28"/>
          <w:szCs w:val="28"/>
          <w:lang w:bidi="ru-RU"/>
        </w:rPr>
      </w:pPr>
      <w:r w:rsidRPr="001A5CC8">
        <w:rPr>
          <w:sz w:val="28"/>
          <w:szCs w:val="28"/>
          <w:lang w:bidi="ru-RU"/>
        </w:rPr>
        <w:t>(внесения изменений в поставленное на учет денежное обязательство)</w:t>
      </w:r>
    </w:p>
    <w:p w:rsidR="00D227AC" w:rsidRPr="001A5CC8" w:rsidRDefault="00D227AC" w:rsidP="00D227AC">
      <w:pPr>
        <w:pStyle w:val="21"/>
        <w:shd w:val="clear" w:color="auto" w:fill="auto"/>
        <w:spacing w:before="0" w:line="240" w:lineRule="auto"/>
        <w:ind w:right="227" w:firstLine="709"/>
        <w:rPr>
          <w:sz w:val="28"/>
          <w:szCs w:val="28"/>
        </w:rPr>
      </w:pPr>
    </w:p>
    <w:tbl>
      <w:tblPr>
        <w:tblOverlap w:val="never"/>
        <w:tblW w:w="0" w:type="auto"/>
        <w:jc w:val="center"/>
        <w:tblCellMar>
          <w:top w:w="57" w:type="dxa"/>
          <w:left w:w="57" w:type="dxa"/>
          <w:bottom w:w="57" w:type="dxa"/>
          <w:right w:w="57" w:type="dxa"/>
        </w:tblCellMar>
        <w:tblLook w:val="0000"/>
      </w:tblPr>
      <w:tblGrid>
        <w:gridCol w:w="3964"/>
        <w:gridCol w:w="5392"/>
      </w:tblGrid>
      <w:tr w:rsidR="00D227AC" w:rsidRPr="001A5CC8" w:rsidTr="00D227AC">
        <w:trPr>
          <w:trHeight w:hRule="exact" w:val="720"/>
          <w:jc w:val="center"/>
        </w:trPr>
        <w:tc>
          <w:tcPr>
            <w:tcW w:w="3964" w:type="dxa"/>
            <w:tcBorders>
              <w:top w:val="single" w:sz="4" w:space="0" w:color="auto"/>
              <w:left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Наименование информации (реквизита, показателя)</w:t>
            </w:r>
          </w:p>
        </w:tc>
        <w:tc>
          <w:tcPr>
            <w:tcW w:w="5392" w:type="dxa"/>
            <w:tcBorders>
              <w:top w:val="single" w:sz="4" w:space="0" w:color="auto"/>
              <w:left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Правила формирования информации (реквизита, показателя)</w:t>
            </w:r>
          </w:p>
        </w:tc>
      </w:tr>
      <w:tr w:rsidR="00D227AC" w:rsidRPr="001A5CC8" w:rsidTr="00D227AC">
        <w:trPr>
          <w:trHeight w:hRule="exact" w:val="1369"/>
          <w:jc w:val="center"/>
        </w:trPr>
        <w:tc>
          <w:tcPr>
            <w:tcW w:w="3964" w:type="dxa"/>
            <w:tcBorders>
              <w:top w:val="single" w:sz="4" w:space="0" w:color="auto"/>
              <w:left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1. Номер сведений о денежном обязательстве получателя бюджетных средств</w:t>
            </w:r>
          </w:p>
        </w:tc>
        <w:tc>
          <w:tcPr>
            <w:tcW w:w="5392" w:type="dxa"/>
            <w:tcBorders>
              <w:top w:val="single" w:sz="4" w:space="0" w:color="auto"/>
              <w:left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порядковый номер Сведений о денежном обязательстве.</w:t>
            </w:r>
          </w:p>
        </w:tc>
      </w:tr>
      <w:tr w:rsidR="00D227AC" w:rsidRPr="001A5CC8" w:rsidTr="00D227AC">
        <w:trPr>
          <w:trHeight w:hRule="exact" w:val="1077"/>
          <w:jc w:val="center"/>
        </w:trPr>
        <w:tc>
          <w:tcPr>
            <w:tcW w:w="3964" w:type="dxa"/>
            <w:tcBorders>
              <w:top w:val="single" w:sz="4" w:space="0" w:color="auto"/>
              <w:left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2. Дата Сведений о денежном обязательстве</w:t>
            </w:r>
          </w:p>
        </w:tc>
        <w:tc>
          <w:tcPr>
            <w:tcW w:w="5392" w:type="dxa"/>
            <w:tcBorders>
              <w:top w:val="single" w:sz="4" w:space="0" w:color="auto"/>
              <w:left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дата подписания Сведений о денежном обязательстве получателем бюджетных средств.</w:t>
            </w:r>
          </w:p>
        </w:tc>
      </w:tr>
      <w:tr w:rsidR="00D227AC" w:rsidRPr="001A5CC8" w:rsidTr="00D227AC">
        <w:trPr>
          <w:trHeight w:hRule="exact" w:val="2213"/>
          <w:jc w:val="center"/>
        </w:trPr>
        <w:tc>
          <w:tcPr>
            <w:tcW w:w="3964" w:type="dxa"/>
            <w:tcBorders>
              <w:top w:val="single" w:sz="4" w:space="0" w:color="auto"/>
              <w:left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3. Учетный номер денежного обязательства</w:t>
            </w:r>
          </w:p>
        </w:tc>
        <w:tc>
          <w:tcPr>
            <w:tcW w:w="5392" w:type="dxa"/>
            <w:tcBorders>
              <w:top w:val="single" w:sz="4" w:space="0" w:color="auto"/>
              <w:left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при внесении изменений в поставленное на учет денежное обязательство.</w:t>
            </w:r>
          </w:p>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учетный номер обязательства, в которое вносятся изменения, присвоенный ему при постановке на учет.</w:t>
            </w:r>
          </w:p>
        </w:tc>
      </w:tr>
      <w:tr w:rsidR="00D227AC" w:rsidRPr="001A5CC8" w:rsidTr="00D227AC">
        <w:trPr>
          <w:trHeight w:hRule="exact" w:val="1658"/>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4. Учетный номер бюджетного обязательства</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D227AC" w:rsidRPr="001A5CC8" w:rsidTr="00D227AC">
        <w:trPr>
          <w:trHeight w:hRule="exact" w:val="1766"/>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lastRenderedPageBreak/>
              <w:t>5. Код объекта федеральной адресной инвестиционной программы (далее ФАИП) (код мероприятия по информатизации) &lt;**&gt;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Не указывается</w:t>
            </w:r>
          </w:p>
        </w:tc>
      </w:tr>
      <w:tr w:rsidR="00D227AC" w:rsidRPr="001A5CC8" w:rsidTr="00D227AC">
        <w:trPr>
          <w:trHeight w:hRule="exact" w:val="916"/>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 Информация о получателе бюджетных средств</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rPr>
                <w:rFonts w:ascii="Times New Roman" w:hAnsi="Times New Roman" w:cs="Times New Roman"/>
                <w:sz w:val="28"/>
                <w:szCs w:val="28"/>
              </w:rPr>
            </w:pPr>
          </w:p>
        </w:tc>
      </w:tr>
      <w:tr w:rsidR="00D227AC" w:rsidRPr="001A5CC8" w:rsidTr="00D227AC">
        <w:trPr>
          <w:trHeight w:hRule="exact" w:val="797"/>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6.1. Получатель бюджетных средств &lt;*&gt;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наименование получателя бюджетных средств.</w:t>
            </w:r>
          </w:p>
        </w:tc>
      </w:tr>
      <w:tr w:rsidR="00D227AC" w:rsidRPr="001A5CC8" w:rsidTr="00D227AC">
        <w:trPr>
          <w:trHeight w:hRule="exact" w:val="1070"/>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6.2. Код получателя бюджетных средств по Сводному реестру &lt;*&gt;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уникальный код организации по Сводному реестру получателя бюджетных средств.</w:t>
            </w:r>
          </w:p>
        </w:tc>
      </w:tr>
      <w:tr w:rsidR="00D227AC" w:rsidRPr="001A5CC8" w:rsidTr="00D227AC">
        <w:trPr>
          <w:trHeight w:hRule="exact" w:val="802"/>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6.3. Номер лицевого счета &lt;*&gt;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соответствующий номер получателя бюджетных средств</w:t>
            </w:r>
          </w:p>
        </w:tc>
      </w:tr>
      <w:tr w:rsidR="00D227AC" w:rsidRPr="001A5CC8" w:rsidTr="00D227AC">
        <w:trPr>
          <w:trHeight w:hRule="exact" w:val="4613"/>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6.4. Главный распорядитель бюджетных средств</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 xml:space="preserve">Указывается наименование главного распорядителя бюджетных средств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w:t>
            </w:r>
            <w:r w:rsidRPr="001A5CC8">
              <w:rPr>
                <w:rStyle w:val="31"/>
                <w:color w:val="auto"/>
                <w:sz w:val="28"/>
                <w:szCs w:val="28"/>
              </w:rPr>
              <w:t xml:space="preserve"> Республики Крым с отражением в кодовой зоне кода главного распорядителя бюджетных средств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w:t>
            </w:r>
            <w:r w:rsidRPr="001A5CC8">
              <w:rPr>
                <w:rStyle w:val="31"/>
                <w:color w:val="auto"/>
                <w:sz w:val="28"/>
                <w:szCs w:val="28"/>
              </w:rPr>
              <w:t xml:space="preserve"> Республики Крым, установленного решением о бюджете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w:t>
            </w:r>
            <w:r w:rsidRPr="001A5CC8">
              <w:rPr>
                <w:rStyle w:val="31"/>
                <w:color w:val="auto"/>
                <w:sz w:val="28"/>
                <w:szCs w:val="28"/>
              </w:rPr>
              <w:t xml:space="preserve"> Республики Крым в составе ведомственной структуры расходов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w:t>
            </w:r>
            <w:r w:rsidRPr="001A5CC8">
              <w:rPr>
                <w:rStyle w:val="31"/>
                <w:color w:val="auto"/>
                <w:sz w:val="28"/>
                <w:szCs w:val="28"/>
              </w:rPr>
              <w:t xml:space="preserve"> Республики Крым.</w:t>
            </w:r>
          </w:p>
        </w:tc>
      </w:tr>
      <w:tr w:rsidR="00D227AC" w:rsidRPr="001A5CC8" w:rsidTr="00D227AC">
        <w:trPr>
          <w:trHeight w:hRule="exact" w:val="1079"/>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6.5. Наименование бюджета</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 xml:space="preserve">Указывается наименование бюджета - «Бюджет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w:t>
            </w:r>
            <w:r w:rsidRPr="001A5CC8">
              <w:rPr>
                <w:rStyle w:val="31"/>
                <w:color w:val="auto"/>
                <w:sz w:val="28"/>
                <w:szCs w:val="28"/>
              </w:rPr>
              <w:t xml:space="preserve"> Республики Крым»</w:t>
            </w:r>
          </w:p>
        </w:tc>
      </w:tr>
      <w:tr w:rsidR="00D227AC" w:rsidRPr="001A5CC8" w:rsidTr="00D227AC">
        <w:trPr>
          <w:trHeight w:hRule="exact" w:val="1364"/>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6.6. Финансовый орган</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 xml:space="preserve">Указывается наименование финансового органа - «Администрация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w:t>
            </w:r>
            <w:r w:rsidRPr="001A5CC8">
              <w:rPr>
                <w:rStyle w:val="31"/>
                <w:color w:val="auto"/>
                <w:sz w:val="28"/>
                <w:szCs w:val="28"/>
              </w:rPr>
              <w:t xml:space="preserve"> Республики Крым»</w:t>
            </w:r>
          </w:p>
        </w:tc>
      </w:tr>
      <w:tr w:rsidR="00D227AC" w:rsidRPr="001A5CC8" w:rsidTr="00D227AC">
        <w:trPr>
          <w:trHeight w:hRule="exact" w:val="941"/>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6.7. Территориальный орган Федерального казначейства &lt;*&gt;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полное наименование УФК по Республике Крым</w:t>
            </w:r>
          </w:p>
        </w:tc>
      </w:tr>
      <w:tr w:rsidR="00D227AC" w:rsidRPr="001A5CC8" w:rsidTr="00D227AC">
        <w:trPr>
          <w:trHeight w:hRule="exact" w:val="934"/>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lastRenderedPageBreak/>
              <w:t>6.8. Код органа Федерального казначейства (далее - КОФК)</w:t>
            </w:r>
          </w:p>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код УФК по Республике Крым</w:t>
            </w:r>
          </w:p>
        </w:tc>
      </w:tr>
      <w:tr w:rsidR="00D227AC" w:rsidRPr="001A5CC8" w:rsidTr="00D227AC">
        <w:trPr>
          <w:trHeight w:hRule="exact" w:val="1483"/>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6.9 Признак авансового платежа</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D227AC" w:rsidRPr="001A5CC8" w:rsidTr="00D227AC">
        <w:trPr>
          <w:trHeight w:hRule="exact" w:val="1311"/>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 Реквизиты документа, подтверждающего возникновение денежного обязательства</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rPr>
                <w:rFonts w:ascii="Times New Roman" w:hAnsi="Times New Roman" w:cs="Times New Roman"/>
                <w:sz w:val="28"/>
                <w:szCs w:val="28"/>
              </w:rPr>
            </w:pPr>
          </w:p>
        </w:tc>
      </w:tr>
      <w:tr w:rsidR="00D227AC" w:rsidRPr="001A5CC8" w:rsidTr="00D227AC">
        <w:trPr>
          <w:trHeight w:hRule="exact" w:val="1077"/>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7.1. Вид</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tabs>
                <w:tab w:val="left" w:pos="5278"/>
              </w:tabs>
              <w:spacing w:after="0" w:line="240" w:lineRule="auto"/>
              <w:rPr>
                <w:color w:val="auto"/>
                <w:sz w:val="28"/>
                <w:szCs w:val="28"/>
              </w:rPr>
            </w:pPr>
            <w:r w:rsidRPr="001A5CC8">
              <w:rPr>
                <w:rStyle w:val="31"/>
                <w:color w:val="auto"/>
                <w:sz w:val="28"/>
                <w:szCs w:val="28"/>
              </w:rPr>
              <w:t>Указывается наименование документа, являющегося основанием для возникновения денежного обязательства.</w:t>
            </w:r>
          </w:p>
        </w:tc>
      </w:tr>
      <w:tr w:rsidR="00D227AC" w:rsidRPr="001A5CC8" w:rsidTr="00D227AC">
        <w:trPr>
          <w:trHeight w:hRule="exact" w:val="1081"/>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7.2. Номер</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tabs>
                <w:tab w:val="left" w:pos="5278"/>
              </w:tabs>
              <w:spacing w:after="0" w:line="240" w:lineRule="auto"/>
              <w:rPr>
                <w:color w:val="auto"/>
                <w:sz w:val="28"/>
                <w:szCs w:val="28"/>
              </w:rPr>
            </w:pPr>
            <w:r w:rsidRPr="001A5CC8">
              <w:rPr>
                <w:rStyle w:val="31"/>
                <w:color w:val="auto"/>
                <w:sz w:val="28"/>
                <w:szCs w:val="28"/>
              </w:rPr>
              <w:t>Указывается номер документа, подтверждающего возникновение денежного обязательства.</w:t>
            </w:r>
          </w:p>
        </w:tc>
      </w:tr>
      <w:tr w:rsidR="00D227AC" w:rsidRPr="001A5CC8" w:rsidTr="00D227AC">
        <w:trPr>
          <w:trHeight w:hRule="exact" w:val="1071"/>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7.3. Дата</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tabs>
                <w:tab w:val="left" w:pos="5278"/>
              </w:tabs>
              <w:spacing w:after="0" w:line="240" w:lineRule="auto"/>
              <w:rPr>
                <w:color w:val="auto"/>
                <w:sz w:val="28"/>
                <w:szCs w:val="28"/>
              </w:rPr>
            </w:pPr>
            <w:r w:rsidRPr="001A5CC8">
              <w:rPr>
                <w:rStyle w:val="31"/>
                <w:color w:val="auto"/>
                <w:sz w:val="28"/>
                <w:szCs w:val="28"/>
              </w:rPr>
              <w:t>Указывается дата документа, подтверждающего возникновение денежного обязательства.</w:t>
            </w:r>
          </w:p>
        </w:tc>
      </w:tr>
      <w:tr w:rsidR="00D227AC" w:rsidRPr="001A5CC8" w:rsidTr="00D227AC">
        <w:trPr>
          <w:trHeight w:hRule="exact" w:val="1076"/>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7.4 Сумма</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tabs>
                <w:tab w:val="left" w:pos="5278"/>
              </w:tabs>
              <w:spacing w:after="0" w:line="240" w:lineRule="auto"/>
              <w:rPr>
                <w:color w:val="auto"/>
                <w:sz w:val="28"/>
                <w:szCs w:val="28"/>
              </w:rPr>
            </w:pPr>
            <w:r w:rsidRPr="001A5CC8">
              <w:rPr>
                <w:rStyle w:val="31"/>
                <w:color w:val="auto"/>
                <w:sz w:val="28"/>
                <w:szCs w:val="28"/>
              </w:rPr>
              <w:t>Указывается сумма документа, подтверждающего возникновение денежного обязательства.</w:t>
            </w:r>
          </w:p>
        </w:tc>
      </w:tr>
      <w:tr w:rsidR="00D227AC" w:rsidRPr="001A5CC8" w:rsidTr="00D227AC">
        <w:trPr>
          <w:trHeight w:hRule="exact" w:val="1361"/>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7.5. Предмет</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tabs>
                <w:tab w:val="left" w:pos="5278"/>
              </w:tabs>
              <w:spacing w:after="0" w:line="240" w:lineRule="auto"/>
              <w:rPr>
                <w:color w:val="auto"/>
                <w:sz w:val="28"/>
                <w:szCs w:val="28"/>
              </w:rPr>
            </w:pPr>
            <w:r w:rsidRPr="001A5CC8">
              <w:rPr>
                <w:rStyle w:val="31"/>
                <w:color w:val="auto"/>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D227AC" w:rsidRPr="001A5CC8" w:rsidTr="00D227AC">
        <w:trPr>
          <w:trHeight w:hRule="exact" w:val="3342"/>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7.6. Наименование вида средств</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rStyle w:val="31"/>
                <w:color w:val="auto"/>
                <w:sz w:val="28"/>
                <w:szCs w:val="28"/>
              </w:rPr>
            </w:pPr>
            <w:r w:rsidRPr="001A5CC8">
              <w:rPr>
                <w:rStyle w:val="31"/>
                <w:color w:val="auto"/>
                <w:sz w:val="28"/>
                <w:szCs w:val="28"/>
              </w:rPr>
              <w:t xml:space="preserve">Указывается наименование вида средств, за счет которых должна быть произведена кассовая выплата: </w:t>
            </w:r>
          </w:p>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средства бюджета.</w:t>
            </w:r>
          </w:p>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227AC" w:rsidRPr="001A5CC8" w:rsidTr="00D227AC">
        <w:trPr>
          <w:trHeight w:hRule="exact" w:val="4743"/>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lastRenderedPageBreak/>
              <w:t>7.7. Код по БК &lt;**&gt;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код классификации расходов бюджета муниципального образования Нижнегорский район Республики Крым в соответствии с предметом документа-основания.</w:t>
            </w:r>
          </w:p>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Pr>
                <w:color w:val="auto"/>
                <w:sz w:val="28"/>
                <w:szCs w:val="28"/>
                <w:lang w:eastAsia="ru-RU" w:bidi="ru-RU"/>
              </w:rPr>
              <w:t>Жемчужинского</w:t>
            </w:r>
            <w:r w:rsidRPr="001A5CC8">
              <w:rPr>
                <w:color w:val="auto"/>
                <w:sz w:val="28"/>
                <w:szCs w:val="28"/>
                <w:lang w:eastAsia="ru-RU" w:bidi="ru-RU"/>
              </w:rPr>
              <w:t xml:space="preserve"> сельского поселения Нижнегорского района</w:t>
            </w:r>
            <w:r w:rsidRPr="001A5CC8">
              <w:rPr>
                <w:rStyle w:val="31"/>
                <w:color w:val="auto"/>
                <w:sz w:val="28"/>
                <w:szCs w:val="28"/>
              </w:rPr>
              <w:t xml:space="preserve"> Республики Крым на основании информации, представленной должником.</w:t>
            </w:r>
          </w:p>
        </w:tc>
      </w:tr>
      <w:tr w:rsidR="00D227AC" w:rsidRPr="001A5CC8" w:rsidTr="00D227AC">
        <w:trPr>
          <w:trHeight w:hRule="exact" w:val="2359"/>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7.8. Аналитический код &lt;**&gt;</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 xml:space="preserve">Указывается при необходимости в дополнение к коду по бюджетной классификации плательщика код цели, присваиваемый целевым межбюджетным трансфертам в виде субсидий, субвенций и </w:t>
            </w:r>
            <w:r>
              <w:rPr>
                <w:rStyle w:val="31"/>
                <w:color w:val="auto"/>
                <w:sz w:val="28"/>
                <w:szCs w:val="28"/>
              </w:rPr>
              <w:t xml:space="preserve">иных </w:t>
            </w:r>
            <w:r w:rsidRPr="001A5CC8">
              <w:rPr>
                <w:rStyle w:val="31"/>
                <w:color w:val="auto"/>
                <w:sz w:val="28"/>
                <w:szCs w:val="28"/>
              </w:rPr>
              <w:t>межбюджетных трансфертов, имеющих целевое назначение.</w:t>
            </w:r>
          </w:p>
        </w:tc>
      </w:tr>
      <w:tr w:rsidR="00D227AC" w:rsidRPr="001A5CC8" w:rsidTr="00D227AC">
        <w:trPr>
          <w:trHeight w:hRule="exact" w:val="2351"/>
          <w:jc w:val="center"/>
        </w:trPr>
        <w:tc>
          <w:tcPr>
            <w:tcW w:w="3964" w:type="dxa"/>
            <w:tcBorders>
              <w:top w:val="single" w:sz="4" w:space="0" w:color="auto"/>
              <w:left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7.9. Сумма в валюте выплаты</w:t>
            </w:r>
          </w:p>
        </w:tc>
        <w:tc>
          <w:tcPr>
            <w:tcW w:w="5392" w:type="dxa"/>
            <w:tcBorders>
              <w:top w:val="single" w:sz="4" w:space="0" w:color="auto"/>
              <w:left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D227AC" w:rsidRPr="001A5CC8" w:rsidTr="00D227AC">
        <w:trPr>
          <w:trHeight w:hRule="exact" w:val="1492"/>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7.10. Код валюты</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D227AC" w:rsidRPr="001A5CC8" w:rsidTr="00D227AC">
        <w:trPr>
          <w:trHeight w:hRule="exact" w:val="20"/>
          <w:jc w:val="center"/>
        </w:trPr>
        <w:tc>
          <w:tcPr>
            <w:tcW w:w="3964" w:type="dxa"/>
            <w:tcBorders>
              <w:top w:val="single" w:sz="4" w:space="0" w:color="auto"/>
              <w:left w:val="single" w:sz="4" w:space="0" w:color="auto"/>
            </w:tcBorders>
            <w:shd w:val="clear" w:color="auto" w:fill="FFFFFF"/>
            <w:vAlign w:val="center"/>
          </w:tcPr>
          <w:p w:rsidR="00D227AC" w:rsidRPr="001A5CC8" w:rsidRDefault="00D227AC" w:rsidP="00D227AC">
            <w:pPr>
              <w:pStyle w:val="4"/>
              <w:spacing w:after="0" w:line="240" w:lineRule="auto"/>
              <w:ind w:right="227"/>
              <w:rPr>
                <w:rStyle w:val="31"/>
                <w:color w:val="auto"/>
                <w:sz w:val="28"/>
                <w:szCs w:val="28"/>
              </w:rPr>
            </w:pPr>
          </w:p>
        </w:tc>
        <w:tc>
          <w:tcPr>
            <w:tcW w:w="5392" w:type="dxa"/>
            <w:tcBorders>
              <w:top w:val="single" w:sz="4" w:space="0" w:color="auto"/>
              <w:left w:val="single" w:sz="4" w:space="0" w:color="auto"/>
              <w:right w:val="single" w:sz="4" w:space="0" w:color="auto"/>
            </w:tcBorders>
            <w:shd w:val="clear" w:color="auto" w:fill="FFFFFF"/>
            <w:vAlign w:val="center"/>
          </w:tcPr>
          <w:p w:rsidR="00D227AC" w:rsidRPr="001A5CC8" w:rsidRDefault="00D227AC" w:rsidP="00D227AC">
            <w:pPr>
              <w:pStyle w:val="4"/>
              <w:spacing w:after="0" w:line="240" w:lineRule="auto"/>
              <w:rPr>
                <w:rStyle w:val="31"/>
                <w:color w:val="auto"/>
                <w:sz w:val="28"/>
                <w:szCs w:val="28"/>
              </w:rPr>
            </w:pPr>
          </w:p>
        </w:tc>
      </w:tr>
      <w:tr w:rsidR="00D227AC" w:rsidRPr="001A5CC8" w:rsidTr="00D227AC">
        <w:trPr>
          <w:trHeight w:hRule="exact" w:val="5027"/>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lastRenderedPageBreak/>
              <w:t>7.11. Сумма в рублевом эквиваленте</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сумма денежного обязательства в валюте Российской Федерации.</w:t>
            </w:r>
          </w:p>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пунктам 7.9 и 7.10 настоящей информации. </w:t>
            </w:r>
          </w:p>
        </w:tc>
      </w:tr>
      <w:tr w:rsidR="00D227AC" w:rsidRPr="001A5CC8" w:rsidTr="00D227AC">
        <w:trPr>
          <w:trHeight w:hRule="exact" w:val="2638"/>
          <w:jc w:val="center"/>
        </w:trPr>
        <w:tc>
          <w:tcPr>
            <w:tcW w:w="3964" w:type="dxa"/>
            <w:tcBorders>
              <w:top w:val="single" w:sz="4" w:space="0" w:color="auto"/>
              <w:left w:val="single" w:sz="4" w:space="0" w:color="auto"/>
              <w:bottom w:val="single" w:sz="4" w:space="0" w:color="auto"/>
            </w:tcBorders>
            <w:shd w:val="clear" w:color="auto" w:fill="FFFFFF"/>
            <w:vAlign w:val="center"/>
          </w:tcPr>
          <w:p w:rsidR="00D227AC" w:rsidRPr="001A5CC8" w:rsidRDefault="00D227AC" w:rsidP="00D227AC">
            <w:pPr>
              <w:pStyle w:val="4"/>
              <w:shd w:val="clear" w:color="auto" w:fill="auto"/>
              <w:spacing w:after="0" w:line="240" w:lineRule="auto"/>
              <w:ind w:right="227"/>
              <w:rPr>
                <w:color w:val="auto"/>
                <w:sz w:val="28"/>
                <w:szCs w:val="28"/>
              </w:rPr>
            </w:pPr>
            <w:r w:rsidRPr="001A5CC8">
              <w:rPr>
                <w:rStyle w:val="31"/>
                <w:color w:val="auto"/>
                <w:sz w:val="28"/>
                <w:szCs w:val="28"/>
              </w:rPr>
              <w:t>7.12. Перечислено сумм аванса</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D227AC" w:rsidRPr="001A5CC8" w:rsidRDefault="00D227AC" w:rsidP="00D227AC">
            <w:pPr>
              <w:pStyle w:val="4"/>
              <w:shd w:val="clear" w:color="auto" w:fill="auto"/>
              <w:spacing w:after="0" w:line="240" w:lineRule="auto"/>
              <w:rPr>
                <w:color w:val="auto"/>
                <w:sz w:val="28"/>
                <w:szCs w:val="28"/>
              </w:rPr>
            </w:pPr>
            <w:r w:rsidRPr="001A5CC8">
              <w:rPr>
                <w:rStyle w:val="31"/>
                <w:color w:val="auto"/>
                <w:sz w:val="28"/>
                <w:szCs w:val="28"/>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D227AC" w:rsidRPr="001A5CC8" w:rsidRDefault="00D227AC" w:rsidP="00D227AC">
      <w:pPr>
        <w:pStyle w:val="4"/>
        <w:shd w:val="clear" w:color="auto" w:fill="auto"/>
        <w:spacing w:after="0" w:line="240" w:lineRule="auto"/>
        <w:ind w:right="227" w:firstLine="709"/>
        <w:jc w:val="both"/>
        <w:rPr>
          <w:color w:val="auto"/>
          <w:sz w:val="28"/>
          <w:szCs w:val="28"/>
        </w:rPr>
      </w:pPr>
      <w:r w:rsidRPr="001A5CC8">
        <w:rPr>
          <w:color w:val="auto"/>
          <w:sz w:val="28"/>
          <w:szCs w:val="28"/>
          <w:lang w:eastAsia="ru-RU" w:bidi="ru-RU"/>
        </w:rPr>
        <w:t>&lt;*&gt; Указывается значение реквизита, идентичное значению соответствующего реквизит учтенного органом Федерального казначейства бюджетного обязательства с учетным номером, указанным при заполнении информации по пункту 4.</w:t>
      </w:r>
    </w:p>
    <w:p w:rsidR="00D227AC" w:rsidRPr="001A5CC8" w:rsidRDefault="00D227AC" w:rsidP="00D227AC">
      <w:pPr>
        <w:pStyle w:val="4"/>
        <w:shd w:val="clear" w:color="auto" w:fill="auto"/>
        <w:spacing w:after="0" w:line="240" w:lineRule="auto"/>
        <w:ind w:right="227" w:firstLine="709"/>
        <w:jc w:val="both"/>
        <w:rPr>
          <w:color w:val="auto"/>
          <w:sz w:val="28"/>
          <w:szCs w:val="28"/>
        </w:rPr>
      </w:pPr>
      <w:r w:rsidRPr="001A5CC8">
        <w:rPr>
          <w:color w:val="auto"/>
          <w:sz w:val="28"/>
          <w:szCs w:val="28"/>
          <w:lang w:eastAsia="ru-RU" w:bidi="ru-RU"/>
        </w:rP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w:t>
      </w:r>
    </w:p>
    <w:p w:rsidR="00D227AC" w:rsidRPr="001A5CC8" w:rsidRDefault="00D227AC" w:rsidP="00D227AC">
      <w:pPr>
        <w:pStyle w:val="4"/>
        <w:shd w:val="clear" w:color="auto" w:fill="auto"/>
        <w:spacing w:after="0" w:line="240" w:lineRule="auto"/>
        <w:ind w:right="227" w:firstLine="709"/>
        <w:jc w:val="both"/>
        <w:rPr>
          <w:color w:val="auto"/>
          <w:sz w:val="28"/>
          <w:szCs w:val="28"/>
        </w:rPr>
      </w:pPr>
      <w:r w:rsidRPr="001A5CC8">
        <w:rPr>
          <w:color w:val="auto"/>
          <w:sz w:val="28"/>
          <w:szCs w:val="28"/>
          <w:lang w:eastAsia="ru-RU" w:bidi="ru-RU"/>
        </w:rPr>
        <w:t>&lt;**&gt;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органом Федерального казначейства бюджетного обязательства с учетным номером, указанным при заполнении информации по пункту 4.</w:t>
      </w:r>
    </w:p>
    <w:p w:rsidR="00D227AC" w:rsidRPr="001A5CC8" w:rsidRDefault="00D227AC" w:rsidP="00D227AC">
      <w:pPr>
        <w:pStyle w:val="30"/>
        <w:shd w:val="clear" w:color="auto" w:fill="auto"/>
        <w:spacing w:line="240" w:lineRule="auto"/>
        <w:ind w:right="227" w:firstLine="709"/>
        <w:rPr>
          <w:sz w:val="28"/>
          <w:szCs w:val="28"/>
        </w:rPr>
      </w:pPr>
    </w:p>
    <w:p w:rsidR="00D227AC" w:rsidRDefault="00D227AC" w:rsidP="00D227AC"/>
    <w:p w:rsidR="00D227AC" w:rsidRPr="001A5CC8" w:rsidRDefault="00D227AC" w:rsidP="00D227AC">
      <w:pPr>
        <w:pStyle w:val="30"/>
        <w:shd w:val="clear" w:color="auto" w:fill="auto"/>
        <w:spacing w:line="240" w:lineRule="auto"/>
        <w:ind w:right="227" w:firstLine="709"/>
        <w:rPr>
          <w:sz w:val="28"/>
          <w:szCs w:val="28"/>
        </w:rPr>
      </w:pPr>
    </w:p>
    <w:p w:rsidR="00D227AC" w:rsidRDefault="00D227AC" w:rsidP="00D227AC"/>
    <w:p w:rsidR="00D227AC" w:rsidRDefault="00D227AC" w:rsidP="006509A3">
      <w:pPr>
        <w:spacing w:line="20" w:lineRule="atLeast"/>
        <w:contextualSpacing/>
        <w:jc w:val="both"/>
        <w:rPr>
          <w:rFonts w:ascii="Times New Roman" w:hAnsi="Times New Roman" w:cs="Times New Roman"/>
          <w:sz w:val="28"/>
          <w:szCs w:val="28"/>
        </w:rPr>
      </w:pPr>
    </w:p>
    <w:p w:rsidR="00D66212" w:rsidRDefault="00D66212" w:rsidP="006509A3">
      <w:pPr>
        <w:spacing w:line="20" w:lineRule="atLeast"/>
        <w:contextualSpacing/>
        <w:jc w:val="both"/>
        <w:rPr>
          <w:rFonts w:ascii="Times New Roman" w:hAnsi="Times New Roman" w:cs="Times New Roman"/>
          <w:sz w:val="28"/>
          <w:szCs w:val="28"/>
        </w:rPr>
      </w:pPr>
    </w:p>
    <w:p w:rsidR="003447D1" w:rsidRDefault="003447D1" w:rsidP="009A21C3">
      <w:pPr>
        <w:spacing w:after="0" w:line="20" w:lineRule="atLeast"/>
        <w:jc w:val="right"/>
        <w:rPr>
          <w:rFonts w:ascii="Times New Roman" w:hAnsi="Times New Roman" w:cs="Times New Roman"/>
          <w:sz w:val="28"/>
          <w:szCs w:val="28"/>
        </w:rPr>
      </w:pPr>
    </w:p>
    <w:sectPr w:rsidR="003447D1" w:rsidSect="009A21C3">
      <w:footerReference w:type="default" r:id="rId10"/>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D7F" w:rsidRDefault="00A50D7F" w:rsidP="009A21C3">
      <w:pPr>
        <w:spacing w:after="0" w:line="240" w:lineRule="auto"/>
      </w:pPr>
      <w:r>
        <w:separator/>
      </w:r>
    </w:p>
  </w:endnote>
  <w:endnote w:type="continuationSeparator" w:id="1">
    <w:p w:rsidR="00A50D7F" w:rsidRDefault="00A50D7F" w:rsidP="009A2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190">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8180"/>
      <w:docPartObj>
        <w:docPartGallery w:val="Page Numbers (Bottom of Page)"/>
        <w:docPartUnique/>
      </w:docPartObj>
    </w:sdtPr>
    <w:sdtEndPr>
      <w:rPr>
        <w:rFonts w:ascii="Times New Roman" w:hAnsi="Times New Roman" w:cs="Times New Roman"/>
      </w:rPr>
    </w:sdtEndPr>
    <w:sdtContent>
      <w:p w:rsidR="007716B3" w:rsidRDefault="007716B3">
        <w:pPr>
          <w:pStyle w:val="ae"/>
          <w:jc w:val="right"/>
          <w:rPr>
            <w:rFonts w:ascii="Times New Roman" w:hAnsi="Times New Roman" w:cs="Times New Roman"/>
          </w:rPr>
        </w:pPr>
        <w:r w:rsidRPr="009E53B2">
          <w:rPr>
            <w:rFonts w:ascii="Times New Roman" w:hAnsi="Times New Roman" w:cs="Times New Roman"/>
          </w:rPr>
          <w:fldChar w:fldCharType="begin"/>
        </w:r>
        <w:r w:rsidRPr="009E53B2">
          <w:rPr>
            <w:rFonts w:ascii="Times New Roman" w:hAnsi="Times New Roman" w:cs="Times New Roman"/>
          </w:rPr>
          <w:instrText>PAGE   \* MERGEFORMAT</w:instrText>
        </w:r>
        <w:r w:rsidRPr="009E53B2">
          <w:rPr>
            <w:rFonts w:ascii="Times New Roman" w:hAnsi="Times New Roman" w:cs="Times New Roman"/>
          </w:rPr>
          <w:fldChar w:fldCharType="separate"/>
        </w:r>
        <w:r>
          <w:rPr>
            <w:rFonts w:ascii="Times New Roman" w:hAnsi="Times New Roman" w:cs="Times New Roman"/>
            <w:noProof/>
          </w:rPr>
          <w:t>1</w:t>
        </w:r>
        <w:r w:rsidRPr="009E53B2">
          <w:rPr>
            <w:rFonts w:ascii="Times New Roman" w:hAnsi="Times New Roman" w:cs="Times New Roman"/>
          </w:rPr>
          <w:fldChar w:fldCharType="end"/>
        </w:r>
      </w:p>
    </w:sdtContent>
  </w:sdt>
  <w:p w:rsidR="007716B3" w:rsidRPr="009E53B2" w:rsidRDefault="007716B3">
    <w:pPr>
      <w:pStyle w:val="ae"/>
      <w:jc w:val="right"/>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B3" w:rsidRDefault="007716B3">
    <w:pPr>
      <w:pStyle w:val="ae"/>
      <w:jc w:val="right"/>
      <w:rPr>
        <w:rFonts w:ascii="Times New Roman" w:hAnsi="Times New Roman" w:cs="Times New Roman"/>
      </w:rPr>
    </w:pPr>
    <w:r w:rsidRPr="009E53B2">
      <w:rPr>
        <w:rFonts w:ascii="Times New Roman" w:hAnsi="Times New Roman" w:cs="Times New Roman"/>
      </w:rPr>
      <w:fldChar w:fldCharType="begin"/>
    </w:r>
    <w:r w:rsidRPr="009E53B2">
      <w:rPr>
        <w:rFonts w:ascii="Times New Roman" w:hAnsi="Times New Roman" w:cs="Times New Roman"/>
      </w:rPr>
      <w:instrText>PAGE   \* MERGEFORMAT</w:instrText>
    </w:r>
    <w:r w:rsidRPr="009E53B2">
      <w:rPr>
        <w:rFonts w:ascii="Times New Roman" w:hAnsi="Times New Roman" w:cs="Times New Roman"/>
      </w:rPr>
      <w:fldChar w:fldCharType="separate"/>
    </w:r>
    <w:r w:rsidR="00853549">
      <w:rPr>
        <w:rFonts w:ascii="Times New Roman" w:hAnsi="Times New Roman" w:cs="Times New Roman"/>
        <w:noProof/>
      </w:rPr>
      <w:t>30</w:t>
    </w:r>
    <w:r w:rsidRPr="009E53B2">
      <w:rPr>
        <w:rFonts w:ascii="Times New Roman" w:hAnsi="Times New Roman" w:cs="Times New Roman"/>
      </w:rPr>
      <w:fldChar w:fldCharType="end"/>
    </w:r>
  </w:p>
  <w:p w:rsidR="007716B3" w:rsidRPr="009E53B2" w:rsidRDefault="007716B3">
    <w:pPr>
      <w:pStyle w:val="ae"/>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D7F" w:rsidRDefault="00A50D7F" w:rsidP="009A21C3">
      <w:pPr>
        <w:spacing w:after="0" w:line="240" w:lineRule="auto"/>
      </w:pPr>
      <w:r>
        <w:separator/>
      </w:r>
    </w:p>
  </w:footnote>
  <w:footnote w:type="continuationSeparator" w:id="1">
    <w:p w:rsidR="00A50D7F" w:rsidRDefault="00A50D7F" w:rsidP="009A21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lvl w:ilvl="0">
      <w:start w:val="1"/>
      <w:numFmt w:val="decimal"/>
      <w:lvlText w:val="%1."/>
      <w:lvlJc w:val="left"/>
      <w:pPr>
        <w:tabs>
          <w:tab w:val="num" w:pos="0"/>
        </w:tabs>
        <w:ind w:left="117" w:hanging="326"/>
      </w:pPr>
      <w:rPr>
        <w:rFonts w:eastAsia="Times New Roman" w:cs="Times New Roman"/>
        <w:w w:val="100"/>
        <w:sz w:val="28"/>
        <w:szCs w:val="28"/>
      </w:rPr>
    </w:lvl>
    <w:lvl w:ilvl="1">
      <w:numFmt w:val="bullet"/>
      <w:lvlText w:val=""/>
      <w:lvlJc w:val="left"/>
      <w:pPr>
        <w:tabs>
          <w:tab w:val="num" w:pos="0"/>
        </w:tabs>
        <w:ind w:left="1124" w:hanging="326"/>
      </w:pPr>
      <w:rPr>
        <w:rFonts w:ascii="Symbol" w:hAnsi="Symbol"/>
      </w:rPr>
    </w:lvl>
    <w:lvl w:ilvl="2">
      <w:numFmt w:val="bullet"/>
      <w:lvlText w:val=""/>
      <w:lvlJc w:val="left"/>
      <w:pPr>
        <w:tabs>
          <w:tab w:val="num" w:pos="0"/>
        </w:tabs>
        <w:ind w:left="2129" w:hanging="326"/>
      </w:pPr>
      <w:rPr>
        <w:rFonts w:ascii="Symbol" w:hAnsi="Symbol"/>
      </w:rPr>
    </w:lvl>
    <w:lvl w:ilvl="3">
      <w:numFmt w:val="bullet"/>
      <w:lvlText w:val=""/>
      <w:lvlJc w:val="left"/>
      <w:pPr>
        <w:tabs>
          <w:tab w:val="num" w:pos="0"/>
        </w:tabs>
        <w:ind w:left="3133" w:hanging="326"/>
      </w:pPr>
      <w:rPr>
        <w:rFonts w:ascii="Symbol" w:hAnsi="Symbol"/>
      </w:rPr>
    </w:lvl>
    <w:lvl w:ilvl="4">
      <w:numFmt w:val="bullet"/>
      <w:lvlText w:val=""/>
      <w:lvlJc w:val="left"/>
      <w:pPr>
        <w:tabs>
          <w:tab w:val="num" w:pos="0"/>
        </w:tabs>
        <w:ind w:left="4138" w:hanging="326"/>
      </w:pPr>
      <w:rPr>
        <w:rFonts w:ascii="Symbol" w:hAnsi="Symbol"/>
      </w:rPr>
    </w:lvl>
    <w:lvl w:ilvl="5">
      <w:numFmt w:val="bullet"/>
      <w:lvlText w:val=""/>
      <w:lvlJc w:val="left"/>
      <w:pPr>
        <w:tabs>
          <w:tab w:val="num" w:pos="0"/>
        </w:tabs>
        <w:ind w:left="5143" w:hanging="326"/>
      </w:pPr>
      <w:rPr>
        <w:rFonts w:ascii="Symbol" w:hAnsi="Symbol"/>
      </w:rPr>
    </w:lvl>
    <w:lvl w:ilvl="6">
      <w:numFmt w:val="bullet"/>
      <w:lvlText w:val=""/>
      <w:lvlJc w:val="left"/>
      <w:pPr>
        <w:tabs>
          <w:tab w:val="num" w:pos="0"/>
        </w:tabs>
        <w:ind w:left="6147" w:hanging="326"/>
      </w:pPr>
      <w:rPr>
        <w:rFonts w:ascii="Symbol" w:hAnsi="Symbol"/>
      </w:rPr>
    </w:lvl>
    <w:lvl w:ilvl="7">
      <w:numFmt w:val="bullet"/>
      <w:lvlText w:val=""/>
      <w:lvlJc w:val="left"/>
      <w:pPr>
        <w:tabs>
          <w:tab w:val="num" w:pos="0"/>
        </w:tabs>
        <w:ind w:left="7152" w:hanging="326"/>
      </w:pPr>
      <w:rPr>
        <w:rFonts w:ascii="Symbol" w:hAnsi="Symbol"/>
      </w:rPr>
    </w:lvl>
    <w:lvl w:ilvl="8">
      <w:numFmt w:val="bullet"/>
      <w:lvlText w:val=""/>
      <w:lvlJc w:val="left"/>
      <w:pPr>
        <w:tabs>
          <w:tab w:val="num" w:pos="0"/>
        </w:tabs>
        <w:ind w:left="8157" w:hanging="326"/>
      </w:pPr>
      <w:rPr>
        <w:rFonts w:ascii="Symbol" w:hAnsi="Symbol"/>
      </w:rPr>
    </w:lvl>
  </w:abstractNum>
  <w:abstractNum w:abstractNumId="2">
    <w:nsid w:val="02757653"/>
    <w:multiLevelType w:val="hybridMultilevel"/>
    <w:tmpl w:val="4D18FCE2"/>
    <w:lvl w:ilvl="0" w:tplc="DBDE95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1328E9"/>
    <w:multiLevelType w:val="hybridMultilevel"/>
    <w:tmpl w:val="4232E4F0"/>
    <w:lvl w:ilvl="0" w:tplc="1D9EB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032A43"/>
    <w:multiLevelType w:val="hybridMultilevel"/>
    <w:tmpl w:val="BEE87766"/>
    <w:lvl w:ilvl="0" w:tplc="268C5442">
      <w:start w:val="1"/>
      <w:numFmt w:val="decimal"/>
      <w:lvlText w:val="%1."/>
      <w:lvlJc w:val="left"/>
      <w:pPr>
        <w:ind w:left="1743" w:hanging="1035"/>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5D217B"/>
    <w:multiLevelType w:val="hybridMultilevel"/>
    <w:tmpl w:val="66C86858"/>
    <w:lvl w:ilvl="0" w:tplc="342848C6">
      <w:start w:val="1"/>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6">
    <w:nsid w:val="45DF3B04"/>
    <w:multiLevelType w:val="hybridMultilevel"/>
    <w:tmpl w:val="5D363AA8"/>
    <w:lvl w:ilvl="0" w:tplc="91C24308">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9B34483"/>
    <w:multiLevelType w:val="hybridMultilevel"/>
    <w:tmpl w:val="704C86EA"/>
    <w:lvl w:ilvl="0" w:tplc="1B7E0FBE">
      <w:start w:val="35"/>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4BE624E"/>
    <w:multiLevelType w:val="hybridMultilevel"/>
    <w:tmpl w:val="36142AEE"/>
    <w:lvl w:ilvl="0" w:tplc="788E4D0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71E7953"/>
    <w:multiLevelType w:val="multilevel"/>
    <w:tmpl w:val="7C8C7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9"/>
  </w:num>
  <w:num w:numId="6">
    <w:abstractNumId w:val="8"/>
  </w:num>
  <w:num w:numId="7">
    <w:abstractNumId w:val="3"/>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09A3"/>
    <w:rsid w:val="00006072"/>
    <w:rsid w:val="000C6C25"/>
    <w:rsid w:val="000D6501"/>
    <w:rsid w:val="000E711B"/>
    <w:rsid w:val="000F1A6D"/>
    <w:rsid w:val="0012136D"/>
    <w:rsid w:val="00141D36"/>
    <w:rsid w:val="00155B6F"/>
    <w:rsid w:val="0019551C"/>
    <w:rsid w:val="001A573A"/>
    <w:rsid w:val="001A5D45"/>
    <w:rsid w:val="001A69A5"/>
    <w:rsid w:val="001D559C"/>
    <w:rsid w:val="002206F5"/>
    <w:rsid w:val="00250262"/>
    <w:rsid w:val="002A10CE"/>
    <w:rsid w:val="002B3601"/>
    <w:rsid w:val="002C326F"/>
    <w:rsid w:val="002C46CA"/>
    <w:rsid w:val="002E499D"/>
    <w:rsid w:val="002F66AE"/>
    <w:rsid w:val="003110E3"/>
    <w:rsid w:val="0032557B"/>
    <w:rsid w:val="003338A9"/>
    <w:rsid w:val="003447D1"/>
    <w:rsid w:val="00363978"/>
    <w:rsid w:val="00382E5D"/>
    <w:rsid w:val="003B4AF6"/>
    <w:rsid w:val="003F79DA"/>
    <w:rsid w:val="00412CB9"/>
    <w:rsid w:val="00416FC9"/>
    <w:rsid w:val="004751BC"/>
    <w:rsid w:val="00495072"/>
    <w:rsid w:val="004A5C60"/>
    <w:rsid w:val="00516C65"/>
    <w:rsid w:val="00531051"/>
    <w:rsid w:val="00560145"/>
    <w:rsid w:val="005C3104"/>
    <w:rsid w:val="005C7F32"/>
    <w:rsid w:val="005D047E"/>
    <w:rsid w:val="005D7401"/>
    <w:rsid w:val="00624E17"/>
    <w:rsid w:val="006509A3"/>
    <w:rsid w:val="00657ED1"/>
    <w:rsid w:val="00660D00"/>
    <w:rsid w:val="006B32E4"/>
    <w:rsid w:val="006D1154"/>
    <w:rsid w:val="006E16EB"/>
    <w:rsid w:val="007716B3"/>
    <w:rsid w:val="007B1EC6"/>
    <w:rsid w:val="007D58B9"/>
    <w:rsid w:val="00800F2F"/>
    <w:rsid w:val="00821309"/>
    <w:rsid w:val="00826D1C"/>
    <w:rsid w:val="00837D83"/>
    <w:rsid w:val="00846C59"/>
    <w:rsid w:val="00853549"/>
    <w:rsid w:val="00854F16"/>
    <w:rsid w:val="0086553A"/>
    <w:rsid w:val="00886E13"/>
    <w:rsid w:val="008A3615"/>
    <w:rsid w:val="008C4ECB"/>
    <w:rsid w:val="008E05E9"/>
    <w:rsid w:val="008F3163"/>
    <w:rsid w:val="008F3D0E"/>
    <w:rsid w:val="00900BCA"/>
    <w:rsid w:val="00950F5E"/>
    <w:rsid w:val="00953E78"/>
    <w:rsid w:val="009635D5"/>
    <w:rsid w:val="0096770C"/>
    <w:rsid w:val="00981137"/>
    <w:rsid w:val="00981A95"/>
    <w:rsid w:val="009A21C3"/>
    <w:rsid w:val="009A2FC3"/>
    <w:rsid w:val="009B1FB1"/>
    <w:rsid w:val="009B4F14"/>
    <w:rsid w:val="009F4560"/>
    <w:rsid w:val="00A345BE"/>
    <w:rsid w:val="00A50D7F"/>
    <w:rsid w:val="00A73421"/>
    <w:rsid w:val="00A9628D"/>
    <w:rsid w:val="00AA43CE"/>
    <w:rsid w:val="00AB5E7A"/>
    <w:rsid w:val="00AF4BC2"/>
    <w:rsid w:val="00B26753"/>
    <w:rsid w:val="00B307F4"/>
    <w:rsid w:val="00B60FE9"/>
    <w:rsid w:val="00B72D2B"/>
    <w:rsid w:val="00B9446A"/>
    <w:rsid w:val="00BB13D6"/>
    <w:rsid w:val="00BC7553"/>
    <w:rsid w:val="00BD197F"/>
    <w:rsid w:val="00BF084B"/>
    <w:rsid w:val="00C04C51"/>
    <w:rsid w:val="00C304AF"/>
    <w:rsid w:val="00C768CC"/>
    <w:rsid w:val="00C87A7B"/>
    <w:rsid w:val="00D01886"/>
    <w:rsid w:val="00D10A65"/>
    <w:rsid w:val="00D227AC"/>
    <w:rsid w:val="00D42CD7"/>
    <w:rsid w:val="00D45038"/>
    <w:rsid w:val="00D56074"/>
    <w:rsid w:val="00D61974"/>
    <w:rsid w:val="00D66212"/>
    <w:rsid w:val="00D9544F"/>
    <w:rsid w:val="00DB36A5"/>
    <w:rsid w:val="00DC6A39"/>
    <w:rsid w:val="00E16F02"/>
    <w:rsid w:val="00E21231"/>
    <w:rsid w:val="00E354A2"/>
    <w:rsid w:val="00E73A88"/>
    <w:rsid w:val="00E802BA"/>
    <w:rsid w:val="00EB72A7"/>
    <w:rsid w:val="00EC6545"/>
    <w:rsid w:val="00F15A3D"/>
    <w:rsid w:val="00F40502"/>
    <w:rsid w:val="00F96293"/>
    <w:rsid w:val="00FA536E"/>
    <w:rsid w:val="00FA6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9DA"/>
    <w:pPr>
      <w:ind w:left="720"/>
      <w:contextualSpacing/>
    </w:pPr>
  </w:style>
  <w:style w:type="table" w:styleId="a4">
    <w:name w:val="Table Grid"/>
    <w:basedOn w:val="a1"/>
    <w:uiPriority w:val="59"/>
    <w:rsid w:val="00E16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3447D1"/>
    <w:pPr>
      <w:spacing w:after="0" w:line="240" w:lineRule="auto"/>
    </w:pPr>
    <w:rPr>
      <w:rFonts w:ascii="Times New Roman" w:eastAsia="Calibri" w:hAnsi="Times New Roman" w:cs="Times New Roman"/>
      <w:sz w:val="24"/>
      <w:szCs w:val="24"/>
    </w:rPr>
  </w:style>
  <w:style w:type="character" w:styleId="a5">
    <w:name w:val="Hyperlink"/>
    <w:basedOn w:val="a0"/>
    <w:rsid w:val="009A21C3"/>
    <w:rPr>
      <w:color w:val="0000FF"/>
      <w:u w:val="single"/>
    </w:rPr>
  </w:style>
  <w:style w:type="paragraph" w:styleId="a6">
    <w:name w:val="Body Text"/>
    <w:basedOn w:val="a"/>
    <w:link w:val="a7"/>
    <w:rsid w:val="009A21C3"/>
    <w:pPr>
      <w:suppressAutoHyphens/>
      <w:spacing w:after="120"/>
    </w:pPr>
    <w:rPr>
      <w:rFonts w:ascii="Calibri" w:eastAsia="Arial Unicode MS" w:hAnsi="Calibri" w:cs="font190"/>
      <w:lang w:eastAsia="ar-SA"/>
    </w:rPr>
  </w:style>
  <w:style w:type="character" w:customStyle="1" w:styleId="a7">
    <w:name w:val="Основной текст Знак"/>
    <w:basedOn w:val="a0"/>
    <w:link w:val="a6"/>
    <w:rsid w:val="009A21C3"/>
    <w:rPr>
      <w:rFonts w:ascii="Calibri" w:eastAsia="Arial Unicode MS" w:hAnsi="Calibri" w:cs="font190"/>
      <w:lang w:eastAsia="ar-SA"/>
    </w:rPr>
  </w:style>
  <w:style w:type="paragraph" w:customStyle="1" w:styleId="10">
    <w:name w:val="Абзац списка1"/>
    <w:basedOn w:val="a"/>
    <w:rsid w:val="009A21C3"/>
    <w:pPr>
      <w:suppressAutoHyphens/>
      <w:ind w:left="720"/>
    </w:pPr>
    <w:rPr>
      <w:rFonts w:ascii="Calibri" w:eastAsia="Arial Unicode MS" w:hAnsi="Calibri" w:cs="font190"/>
      <w:lang w:eastAsia="ar-SA"/>
    </w:rPr>
  </w:style>
  <w:style w:type="character" w:customStyle="1" w:styleId="11">
    <w:name w:val="Знак сноски1"/>
    <w:basedOn w:val="a0"/>
    <w:rsid w:val="009A21C3"/>
    <w:rPr>
      <w:vertAlign w:val="superscript"/>
    </w:rPr>
  </w:style>
  <w:style w:type="character" w:customStyle="1" w:styleId="12">
    <w:name w:val="Знак концевой сноски1"/>
    <w:basedOn w:val="a0"/>
    <w:rsid w:val="009A21C3"/>
    <w:rPr>
      <w:vertAlign w:val="superscript"/>
    </w:rPr>
  </w:style>
  <w:style w:type="character" w:customStyle="1" w:styleId="a8">
    <w:name w:val="Символ сноски"/>
    <w:rsid w:val="009A21C3"/>
  </w:style>
  <w:style w:type="character" w:styleId="a9">
    <w:name w:val="footnote reference"/>
    <w:rsid w:val="009A21C3"/>
    <w:rPr>
      <w:vertAlign w:val="superscript"/>
    </w:rPr>
  </w:style>
  <w:style w:type="character" w:styleId="aa">
    <w:name w:val="endnote reference"/>
    <w:rsid w:val="009A21C3"/>
    <w:rPr>
      <w:vertAlign w:val="superscript"/>
    </w:rPr>
  </w:style>
  <w:style w:type="character" w:customStyle="1" w:styleId="ab">
    <w:name w:val="Символы концевой сноски"/>
    <w:rsid w:val="009A21C3"/>
  </w:style>
  <w:style w:type="paragraph" w:customStyle="1" w:styleId="13">
    <w:name w:val="Текст сноски1"/>
    <w:basedOn w:val="a"/>
    <w:rsid w:val="009A21C3"/>
    <w:pPr>
      <w:suppressAutoHyphens/>
      <w:spacing w:after="0" w:line="100" w:lineRule="atLeast"/>
    </w:pPr>
    <w:rPr>
      <w:rFonts w:ascii="Calibri" w:eastAsia="Arial Unicode MS" w:hAnsi="Calibri" w:cs="font190"/>
      <w:sz w:val="20"/>
      <w:szCs w:val="20"/>
      <w:lang w:eastAsia="ar-SA"/>
    </w:rPr>
  </w:style>
  <w:style w:type="paragraph" w:customStyle="1" w:styleId="14">
    <w:name w:val="Текст примечания1"/>
    <w:basedOn w:val="a"/>
    <w:rsid w:val="009A21C3"/>
    <w:pPr>
      <w:suppressAutoHyphens/>
      <w:spacing w:line="100" w:lineRule="atLeast"/>
    </w:pPr>
    <w:rPr>
      <w:rFonts w:ascii="Calibri" w:eastAsia="Arial Unicode MS" w:hAnsi="Calibri" w:cs="font190"/>
      <w:sz w:val="20"/>
      <w:szCs w:val="20"/>
      <w:lang w:eastAsia="ar-SA"/>
    </w:rPr>
  </w:style>
  <w:style w:type="paragraph" w:customStyle="1" w:styleId="15">
    <w:name w:val="Текст концевой сноски1"/>
    <w:basedOn w:val="a"/>
    <w:rsid w:val="009A21C3"/>
    <w:pPr>
      <w:suppressAutoHyphens/>
      <w:spacing w:after="0" w:line="100" w:lineRule="atLeast"/>
    </w:pPr>
    <w:rPr>
      <w:rFonts w:ascii="Calibri" w:eastAsia="Arial Unicode MS" w:hAnsi="Calibri" w:cs="font190"/>
      <w:sz w:val="20"/>
      <w:szCs w:val="20"/>
      <w:lang w:eastAsia="ar-SA"/>
    </w:rPr>
  </w:style>
  <w:style w:type="character" w:customStyle="1" w:styleId="ac">
    <w:name w:val="Основной текст_"/>
    <w:basedOn w:val="a0"/>
    <w:link w:val="2"/>
    <w:rsid w:val="004751BC"/>
    <w:rPr>
      <w:sz w:val="28"/>
      <w:szCs w:val="28"/>
      <w:shd w:val="clear" w:color="auto" w:fill="FFFFFF"/>
    </w:rPr>
  </w:style>
  <w:style w:type="character" w:customStyle="1" w:styleId="115pt">
    <w:name w:val="Основной текст + 11;5 pt"/>
    <w:basedOn w:val="ac"/>
    <w:rsid w:val="004751BC"/>
    <w:rPr>
      <w:color w:val="000000"/>
      <w:spacing w:val="0"/>
      <w:w w:val="100"/>
      <w:position w:val="0"/>
      <w:sz w:val="23"/>
      <w:szCs w:val="23"/>
      <w:lang w:val="ru-RU"/>
    </w:rPr>
  </w:style>
  <w:style w:type="paragraph" w:customStyle="1" w:styleId="2">
    <w:name w:val="Основной текст2"/>
    <w:basedOn w:val="a"/>
    <w:link w:val="ac"/>
    <w:rsid w:val="004751BC"/>
    <w:pPr>
      <w:widowControl w:val="0"/>
      <w:shd w:val="clear" w:color="auto" w:fill="FFFFFF"/>
      <w:spacing w:before="600" w:after="240" w:line="317" w:lineRule="exact"/>
      <w:ind w:hanging="1800"/>
    </w:pPr>
    <w:rPr>
      <w:sz w:val="28"/>
      <w:szCs w:val="28"/>
    </w:rPr>
  </w:style>
  <w:style w:type="character" w:customStyle="1" w:styleId="3">
    <w:name w:val="Сноска (3)_"/>
    <w:basedOn w:val="a0"/>
    <w:link w:val="30"/>
    <w:rsid w:val="00D227AC"/>
    <w:rPr>
      <w:rFonts w:ascii="Times New Roman" w:eastAsia="Times New Roman" w:hAnsi="Times New Roman" w:cs="Times New Roman"/>
      <w:b/>
      <w:bCs/>
      <w:sz w:val="18"/>
      <w:szCs w:val="18"/>
      <w:shd w:val="clear" w:color="auto" w:fill="FFFFFF"/>
    </w:rPr>
  </w:style>
  <w:style w:type="character" w:customStyle="1" w:styleId="20">
    <w:name w:val="Основной текст (2)_"/>
    <w:basedOn w:val="a0"/>
    <w:link w:val="21"/>
    <w:rsid w:val="00D227AC"/>
    <w:rPr>
      <w:rFonts w:ascii="Times New Roman" w:eastAsia="Times New Roman" w:hAnsi="Times New Roman" w:cs="Times New Roman"/>
      <w:b/>
      <w:bCs/>
      <w:sz w:val="30"/>
      <w:szCs w:val="30"/>
      <w:shd w:val="clear" w:color="auto" w:fill="FFFFFF"/>
    </w:rPr>
  </w:style>
  <w:style w:type="character" w:customStyle="1" w:styleId="16">
    <w:name w:val="Заголовок №1_"/>
    <w:basedOn w:val="a0"/>
    <w:link w:val="17"/>
    <w:rsid w:val="00D227AC"/>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D227AC"/>
    <w:rPr>
      <w:rFonts w:ascii="Times New Roman" w:eastAsia="Times New Roman" w:hAnsi="Times New Roman" w:cs="Times New Roman"/>
      <w:b/>
      <w:bCs/>
      <w:sz w:val="26"/>
      <w:szCs w:val="26"/>
      <w:shd w:val="clear" w:color="auto" w:fill="FFFFFF"/>
    </w:rPr>
  </w:style>
  <w:style w:type="character" w:customStyle="1" w:styleId="9">
    <w:name w:val="Основной текст (9)_"/>
    <w:basedOn w:val="a0"/>
    <w:link w:val="90"/>
    <w:rsid w:val="00D227AC"/>
    <w:rPr>
      <w:rFonts w:ascii="Times New Roman" w:eastAsia="Times New Roman" w:hAnsi="Times New Roman" w:cs="Times New Roman"/>
      <w:b/>
      <w:bCs/>
      <w:sz w:val="18"/>
      <w:szCs w:val="18"/>
      <w:shd w:val="clear" w:color="auto" w:fill="FFFFFF"/>
    </w:rPr>
  </w:style>
  <w:style w:type="character" w:customStyle="1" w:styleId="8">
    <w:name w:val="Основной текст (8)_"/>
    <w:basedOn w:val="a0"/>
    <w:link w:val="80"/>
    <w:rsid w:val="00D227AC"/>
    <w:rPr>
      <w:rFonts w:ascii="Times New Roman" w:eastAsia="Times New Roman" w:hAnsi="Times New Roman" w:cs="Times New Roman"/>
      <w:b/>
      <w:bCs/>
      <w:shd w:val="clear" w:color="auto" w:fill="FFFFFF"/>
    </w:rPr>
  </w:style>
  <w:style w:type="character" w:customStyle="1" w:styleId="9pt">
    <w:name w:val="Основной текст + 9 pt;Полужирный"/>
    <w:basedOn w:val="ac"/>
    <w:rsid w:val="00D227AC"/>
    <w:rPr>
      <w:rFonts w:ascii="Times New Roman" w:eastAsia="Times New Roman" w:hAnsi="Times New Roman" w:cs="Times New Roman"/>
      <w:b/>
      <w:bCs/>
      <w:color w:val="000000"/>
      <w:spacing w:val="0"/>
      <w:w w:val="100"/>
      <w:position w:val="0"/>
      <w:sz w:val="18"/>
      <w:szCs w:val="18"/>
      <w:lang w:val="ru-RU" w:eastAsia="ru-RU" w:bidi="ru-RU"/>
    </w:rPr>
  </w:style>
  <w:style w:type="paragraph" w:customStyle="1" w:styleId="30">
    <w:name w:val="Сноска (3)"/>
    <w:basedOn w:val="a"/>
    <w:link w:val="3"/>
    <w:rsid w:val="00D227A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D227AC"/>
    <w:pPr>
      <w:widowControl w:val="0"/>
      <w:shd w:val="clear" w:color="auto" w:fill="FFFFFF"/>
      <w:spacing w:before="900" w:after="0" w:line="0" w:lineRule="atLeast"/>
      <w:jc w:val="right"/>
    </w:pPr>
    <w:rPr>
      <w:rFonts w:ascii="Times New Roman" w:eastAsia="Times New Roman" w:hAnsi="Times New Roman" w:cs="Times New Roman"/>
      <w:b/>
      <w:bCs/>
      <w:sz w:val="26"/>
      <w:szCs w:val="26"/>
    </w:rPr>
  </w:style>
  <w:style w:type="paragraph" w:customStyle="1" w:styleId="21">
    <w:name w:val="Основной текст (2)"/>
    <w:basedOn w:val="a"/>
    <w:link w:val="20"/>
    <w:rsid w:val="00D227AC"/>
    <w:pPr>
      <w:widowControl w:val="0"/>
      <w:shd w:val="clear" w:color="auto" w:fill="FFFFFF"/>
      <w:spacing w:before="300" w:after="0" w:line="643" w:lineRule="exact"/>
      <w:jc w:val="center"/>
    </w:pPr>
    <w:rPr>
      <w:rFonts w:ascii="Times New Roman" w:eastAsia="Times New Roman" w:hAnsi="Times New Roman" w:cs="Times New Roman"/>
      <w:b/>
      <w:bCs/>
      <w:sz w:val="30"/>
      <w:szCs w:val="30"/>
    </w:rPr>
  </w:style>
  <w:style w:type="paragraph" w:customStyle="1" w:styleId="17">
    <w:name w:val="Заголовок №1"/>
    <w:basedOn w:val="a"/>
    <w:link w:val="16"/>
    <w:rsid w:val="00D227AC"/>
    <w:pPr>
      <w:widowControl w:val="0"/>
      <w:shd w:val="clear" w:color="auto" w:fill="FFFFFF"/>
      <w:spacing w:before="300" w:after="0" w:line="322" w:lineRule="exact"/>
      <w:ind w:hanging="1960"/>
      <w:jc w:val="both"/>
      <w:outlineLvl w:val="0"/>
    </w:pPr>
    <w:rPr>
      <w:rFonts w:ascii="Times New Roman" w:eastAsia="Times New Roman" w:hAnsi="Times New Roman" w:cs="Times New Roman"/>
      <w:b/>
      <w:bCs/>
      <w:sz w:val="26"/>
      <w:szCs w:val="26"/>
    </w:rPr>
  </w:style>
  <w:style w:type="paragraph" w:customStyle="1" w:styleId="90">
    <w:name w:val="Основной текст (9)"/>
    <w:basedOn w:val="a"/>
    <w:link w:val="9"/>
    <w:rsid w:val="00D227AC"/>
    <w:pPr>
      <w:widowControl w:val="0"/>
      <w:shd w:val="clear" w:color="auto" w:fill="FFFFFF"/>
      <w:spacing w:before="360" w:after="0" w:line="230" w:lineRule="exact"/>
      <w:jc w:val="both"/>
    </w:pPr>
    <w:rPr>
      <w:rFonts w:ascii="Times New Roman" w:eastAsia="Times New Roman" w:hAnsi="Times New Roman" w:cs="Times New Roman"/>
      <w:b/>
      <w:bCs/>
      <w:sz w:val="18"/>
      <w:szCs w:val="18"/>
    </w:rPr>
  </w:style>
  <w:style w:type="paragraph" w:customStyle="1" w:styleId="80">
    <w:name w:val="Основной текст (8)"/>
    <w:basedOn w:val="a"/>
    <w:link w:val="8"/>
    <w:rsid w:val="00D227AC"/>
    <w:pPr>
      <w:widowControl w:val="0"/>
      <w:shd w:val="clear" w:color="auto" w:fill="FFFFFF"/>
      <w:spacing w:before="240" w:after="240" w:line="278" w:lineRule="exact"/>
      <w:jc w:val="center"/>
    </w:pPr>
    <w:rPr>
      <w:rFonts w:ascii="Times New Roman" w:eastAsia="Times New Roman" w:hAnsi="Times New Roman" w:cs="Times New Roman"/>
      <w:b/>
      <w:bCs/>
    </w:rPr>
  </w:style>
  <w:style w:type="character" w:customStyle="1" w:styleId="31">
    <w:name w:val="Основной текст3"/>
    <w:basedOn w:val="ac"/>
    <w:rsid w:val="00D227A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4">
    <w:name w:val="Основной текст4"/>
    <w:basedOn w:val="a"/>
    <w:rsid w:val="00D227AC"/>
    <w:pPr>
      <w:widowControl w:val="0"/>
      <w:shd w:val="clear" w:color="auto" w:fill="FFFFFF"/>
      <w:spacing w:after="600" w:line="317" w:lineRule="exact"/>
    </w:pPr>
    <w:rPr>
      <w:rFonts w:ascii="Times New Roman" w:eastAsia="Times New Roman" w:hAnsi="Times New Roman" w:cs="Times New Roman"/>
      <w:color w:val="000000"/>
      <w:sz w:val="26"/>
      <w:szCs w:val="26"/>
      <w:lang w:eastAsia="en-US"/>
    </w:rPr>
  </w:style>
  <w:style w:type="paragraph" w:styleId="ad">
    <w:name w:val="No Spacing"/>
    <w:uiPriority w:val="1"/>
    <w:qFormat/>
    <w:rsid w:val="00D227AC"/>
    <w:pPr>
      <w:widowControl w:val="0"/>
      <w:spacing w:after="0" w:line="240" w:lineRule="auto"/>
    </w:pPr>
    <w:rPr>
      <w:rFonts w:ascii="Courier New" w:eastAsia="Courier New" w:hAnsi="Courier New" w:cs="Courier New"/>
      <w:color w:val="000000"/>
      <w:sz w:val="24"/>
      <w:szCs w:val="24"/>
      <w:lang w:eastAsia="en-US"/>
    </w:rPr>
  </w:style>
  <w:style w:type="paragraph" w:customStyle="1" w:styleId="ConsPlusTitle">
    <w:name w:val="ConsPlusTitle"/>
    <w:rsid w:val="00D227AC"/>
    <w:pPr>
      <w:widowControl w:val="0"/>
      <w:autoSpaceDE w:val="0"/>
      <w:autoSpaceDN w:val="0"/>
      <w:spacing w:after="0" w:line="240" w:lineRule="auto"/>
    </w:pPr>
    <w:rPr>
      <w:rFonts w:ascii="Calibri" w:eastAsia="Times New Roman" w:hAnsi="Calibri" w:cs="Calibri"/>
      <w:b/>
      <w:szCs w:val="20"/>
    </w:rPr>
  </w:style>
  <w:style w:type="paragraph" w:styleId="ae">
    <w:name w:val="footer"/>
    <w:basedOn w:val="a"/>
    <w:link w:val="af"/>
    <w:uiPriority w:val="99"/>
    <w:unhideWhenUsed/>
    <w:rsid w:val="00D227AC"/>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D227AC"/>
    <w:rPr>
      <w:rFonts w:eastAsiaTheme="minorHAnsi"/>
      <w:lang w:eastAsia="en-US"/>
    </w:rPr>
  </w:style>
  <w:style w:type="character" w:styleId="af0">
    <w:name w:val="Emphasis"/>
    <w:basedOn w:val="a0"/>
    <w:qFormat/>
    <w:rsid w:val="00D227AC"/>
    <w:rPr>
      <w:i/>
      <w:iCs/>
    </w:rPr>
  </w:style>
  <w:style w:type="paragraph" w:styleId="af1">
    <w:name w:val="Title"/>
    <w:basedOn w:val="a"/>
    <w:next w:val="a"/>
    <w:link w:val="af2"/>
    <w:qFormat/>
    <w:rsid w:val="00D227A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D227AC"/>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398685">
      <w:bodyDiv w:val="1"/>
      <w:marLeft w:val="0"/>
      <w:marRight w:val="0"/>
      <w:marTop w:val="0"/>
      <w:marBottom w:val="0"/>
      <w:divBdr>
        <w:top w:val="none" w:sz="0" w:space="0" w:color="auto"/>
        <w:left w:val="none" w:sz="0" w:space="0" w:color="auto"/>
        <w:bottom w:val="none" w:sz="0" w:space="0" w:color="auto"/>
        <w:right w:val="none" w:sz="0" w:space="0" w:color="auto"/>
      </w:divBdr>
      <w:divsChild>
        <w:div w:id="1775586633">
          <w:marLeft w:val="0"/>
          <w:marRight w:val="0"/>
          <w:marTop w:val="0"/>
          <w:marBottom w:val="0"/>
          <w:divBdr>
            <w:top w:val="none" w:sz="0" w:space="0" w:color="auto"/>
            <w:left w:val="none" w:sz="0" w:space="0" w:color="auto"/>
            <w:bottom w:val="none" w:sz="0" w:space="0" w:color="auto"/>
            <w:right w:val="none" w:sz="0" w:space="0" w:color="auto"/>
          </w:divBdr>
          <w:divsChild>
            <w:div w:id="1780488059">
              <w:marLeft w:val="0"/>
              <w:marRight w:val="0"/>
              <w:marTop w:val="0"/>
              <w:marBottom w:val="0"/>
              <w:divBdr>
                <w:top w:val="none" w:sz="0" w:space="0" w:color="auto"/>
                <w:left w:val="none" w:sz="0" w:space="0" w:color="auto"/>
                <w:bottom w:val="none" w:sz="0" w:space="0" w:color="auto"/>
                <w:right w:val="none" w:sz="0" w:space="0" w:color="auto"/>
              </w:divBdr>
              <w:divsChild>
                <w:div w:id="701905637">
                  <w:marLeft w:val="0"/>
                  <w:marRight w:val="0"/>
                  <w:marTop w:val="0"/>
                  <w:marBottom w:val="0"/>
                  <w:divBdr>
                    <w:top w:val="none" w:sz="0" w:space="0" w:color="auto"/>
                    <w:left w:val="none" w:sz="0" w:space="0" w:color="auto"/>
                    <w:bottom w:val="none" w:sz="0" w:space="0" w:color="auto"/>
                    <w:right w:val="none" w:sz="0" w:space="0" w:color="auto"/>
                  </w:divBdr>
                  <w:divsChild>
                    <w:div w:id="1855461482">
                      <w:marLeft w:val="0"/>
                      <w:marRight w:val="0"/>
                      <w:marTop w:val="0"/>
                      <w:marBottom w:val="0"/>
                      <w:divBdr>
                        <w:top w:val="none" w:sz="0" w:space="0" w:color="auto"/>
                        <w:left w:val="none" w:sz="0" w:space="0" w:color="auto"/>
                        <w:bottom w:val="none" w:sz="0" w:space="0" w:color="auto"/>
                        <w:right w:val="none" w:sz="0" w:space="0" w:color="auto"/>
                      </w:divBdr>
                      <w:divsChild>
                        <w:div w:id="693462509">
                          <w:marLeft w:val="0"/>
                          <w:marRight w:val="0"/>
                          <w:marTop w:val="0"/>
                          <w:marBottom w:val="0"/>
                          <w:divBdr>
                            <w:top w:val="none" w:sz="0" w:space="0" w:color="auto"/>
                            <w:left w:val="none" w:sz="0" w:space="0" w:color="auto"/>
                            <w:bottom w:val="none" w:sz="0" w:space="0" w:color="auto"/>
                            <w:right w:val="none" w:sz="0" w:space="0" w:color="auto"/>
                          </w:divBdr>
                          <w:divsChild>
                            <w:div w:id="113259895">
                              <w:marLeft w:val="0"/>
                              <w:marRight w:val="0"/>
                              <w:marTop w:val="0"/>
                              <w:marBottom w:val="0"/>
                              <w:divBdr>
                                <w:top w:val="none" w:sz="0" w:space="0" w:color="auto"/>
                                <w:left w:val="none" w:sz="0" w:space="0" w:color="auto"/>
                                <w:bottom w:val="none" w:sz="0" w:space="0" w:color="auto"/>
                                <w:right w:val="none" w:sz="0" w:space="0" w:color="auto"/>
                              </w:divBdr>
                              <w:divsChild>
                                <w:div w:id="313687099">
                                  <w:marLeft w:val="0"/>
                                  <w:marRight w:val="0"/>
                                  <w:marTop w:val="0"/>
                                  <w:marBottom w:val="0"/>
                                  <w:divBdr>
                                    <w:top w:val="none" w:sz="0" w:space="0" w:color="auto"/>
                                    <w:left w:val="none" w:sz="0" w:space="0" w:color="auto"/>
                                    <w:bottom w:val="none" w:sz="0" w:space="0" w:color="auto"/>
                                    <w:right w:val="none" w:sz="0" w:space="0" w:color="auto"/>
                                  </w:divBdr>
                                  <w:divsChild>
                                    <w:div w:id="17407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178534">
      <w:bodyDiv w:val="1"/>
      <w:marLeft w:val="0"/>
      <w:marRight w:val="0"/>
      <w:marTop w:val="0"/>
      <w:marBottom w:val="0"/>
      <w:divBdr>
        <w:top w:val="none" w:sz="0" w:space="0" w:color="auto"/>
        <w:left w:val="none" w:sz="0" w:space="0" w:color="auto"/>
        <w:bottom w:val="none" w:sz="0" w:space="0" w:color="auto"/>
        <w:right w:val="none" w:sz="0" w:space="0" w:color="auto"/>
      </w:divBdr>
      <w:divsChild>
        <w:div w:id="1849564906">
          <w:marLeft w:val="0"/>
          <w:marRight w:val="0"/>
          <w:marTop w:val="0"/>
          <w:marBottom w:val="0"/>
          <w:divBdr>
            <w:top w:val="none" w:sz="0" w:space="0" w:color="auto"/>
            <w:left w:val="none" w:sz="0" w:space="0" w:color="auto"/>
            <w:bottom w:val="none" w:sz="0" w:space="0" w:color="auto"/>
            <w:right w:val="none" w:sz="0" w:space="0" w:color="auto"/>
          </w:divBdr>
          <w:divsChild>
            <w:div w:id="1112365252">
              <w:marLeft w:val="0"/>
              <w:marRight w:val="0"/>
              <w:marTop w:val="0"/>
              <w:marBottom w:val="0"/>
              <w:divBdr>
                <w:top w:val="none" w:sz="0" w:space="0" w:color="auto"/>
                <w:left w:val="none" w:sz="0" w:space="0" w:color="auto"/>
                <w:bottom w:val="none" w:sz="0" w:space="0" w:color="auto"/>
                <w:right w:val="none" w:sz="0" w:space="0" w:color="auto"/>
              </w:divBdr>
              <w:divsChild>
                <w:div w:id="585574805">
                  <w:marLeft w:val="0"/>
                  <w:marRight w:val="0"/>
                  <w:marTop w:val="0"/>
                  <w:marBottom w:val="0"/>
                  <w:divBdr>
                    <w:top w:val="none" w:sz="0" w:space="0" w:color="auto"/>
                    <w:left w:val="none" w:sz="0" w:space="0" w:color="auto"/>
                    <w:bottom w:val="none" w:sz="0" w:space="0" w:color="auto"/>
                    <w:right w:val="none" w:sz="0" w:space="0" w:color="auto"/>
                  </w:divBdr>
                  <w:divsChild>
                    <w:div w:id="1950241305">
                      <w:marLeft w:val="0"/>
                      <w:marRight w:val="0"/>
                      <w:marTop w:val="0"/>
                      <w:marBottom w:val="0"/>
                      <w:divBdr>
                        <w:top w:val="none" w:sz="0" w:space="0" w:color="auto"/>
                        <w:left w:val="none" w:sz="0" w:space="0" w:color="auto"/>
                        <w:bottom w:val="none" w:sz="0" w:space="0" w:color="auto"/>
                        <w:right w:val="none" w:sz="0" w:space="0" w:color="auto"/>
                      </w:divBdr>
                      <w:divsChild>
                        <w:div w:id="1221557396">
                          <w:marLeft w:val="0"/>
                          <w:marRight w:val="0"/>
                          <w:marTop w:val="0"/>
                          <w:marBottom w:val="0"/>
                          <w:divBdr>
                            <w:top w:val="none" w:sz="0" w:space="0" w:color="auto"/>
                            <w:left w:val="none" w:sz="0" w:space="0" w:color="auto"/>
                            <w:bottom w:val="none" w:sz="0" w:space="0" w:color="auto"/>
                            <w:right w:val="none" w:sz="0" w:space="0" w:color="auto"/>
                          </w:divBdr>
                          <w:divsChild>
                            <w:div w:id="968558804">
                              <w:marLeft w:val="0"/>
                              <w:marRight w:val="0"/>
                              <w:marTop w:val="0"/>
                              <w:marBottom w:val="0"/>
                              <w:divBdr>
                                <w:top w:val="none" w:sz="0" w:space="0" w:color="auto"/>
                                <w:left w:val="none" w:sz="0" w:space="0" w:color="auto"/>
                                <w:bottom w:val="none" w:sz="0" w:space="0" w:color="auto"/>
                                <w:right w:val="none" w:sz="0" w:space="0" w:color="auto"/>
                              </w:divBdr>
                              <w:divsChild>
                                <w:div w:id="16656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46</Pages>
  <Words>13345</Words>
  <Characters>76072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63</cp:revision>
  <cp:lastPrinted>2020-02-12T13:43:00Z</cp:lastPrinted>
  <dcterms:created xsi:type="dcterms:W3CDTF">2016-01-14T15:14:00Z</dcterms:created>
  <dcterms:modified xsi:type="dcterms:W3CDTF">2020-02-12T13:43:00Z</dcterms:modified>
</cp:coreProperties>
</file>