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E2" w:rsidRDefault="00AF6AE2" w:rsidP="00AF6AE2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1A02B0" wp14:editId="00E5C387">
            <wp:extent cx="718185" cy="827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E2" w:rsidRDefault="00AF6AE2" w:rsidP="00AF6AE2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F6AE2" w:rsidRDefault="00AF6AE2" w:rsidP="00AF6AE2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AF6AE2" w:rsidRDefault="00AF6AE2" w:rsidP="00AF6AE2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</w:t>
      </w:r>
    </w:p>
    <w:p w:rsidR="00AF6AE2" w:rsidRDefault="00AF6AE2" w:rsidP="00AF6AE2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AF6AE2" w:rsidRDefault="00AF6AE2" w:rsidP="00AF6AE2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6AE2" w:rsidRDefault="00AF6AE2" w:rsidP="00AF6AE2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B42C34">
        <w:rPr>
          <w:rFonts w:ascii="Times New Roman" w:hAnsi="Times New Roman"/>
          <w:b/>
          <w:sz w:val="28"/>
          <w:szCs w:val="28"/>
        </w:rPr>
        <w:t>90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-П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августа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Жемчужина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отмене постановления администрации 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Жемчужинского сельского поселения 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Нижнегорского района Республики Крым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от 21.11.2019 № 139</w:t>
      </w:r>
      <w:r>
        <w:rPr>
          <w:rFonts w:ascii="Times New Roman" w:hAnsi="Times New Roman"/>
          <w:sz w:val="28"/>
          <w:szCs w:val="28"/>
          <w:lang w:bidi="ru-RU"/>
        </w:rPr>
        <w:t>-П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F6AE2" w:rsidRP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</w:t>
      </w:r>
      <w:r w:rsidRPr="00AF6AE2">
        <w:rPr>
          <w:rFonts w:ascii="Times New Roman" w:hAnsi="Times New Roman"/>
          <w:sz w:val="28"/>
          <w:szCs w:val="28"/>
        </w:rPr>
        <w:t xml:space="preserve">Предоставление водных объектов, </w:t>
      </w:r>
    </w:p>
    <w:p w:rsidR="00AF6AE2" w:rsidRP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AE2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AF6AE2">
        <w:rPr>
          <w:rFonts w:ascii="Times New Roman" w:hAnsi="Times New Roman"/>
          <w:sz w:val="28"/>
          <w:szCs w:val="28"/>
        </w:rPr>
        <w:t xml:space="preserve"> в собственности муниципальных </w:t>
      </w:r>
    </w:p>
    <w:p w:rsidR="00AF6AE2" w:rsidRP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6AE2">
        <w:rPr>
          <w:rFonts w:ascii="Times New Roman" w:hAnsi="Times New Roman"/>
          <w:sz w:val="28"/>
          <w:szCs w:val="28"/>
        </w:rPr>
        <w:t xml:space="preserve">образований, в пользование на основании </w:t>
      </w:r>
    </w:p>
    <w:p w:rsidR="00AF6AE2" w:rsidRP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6AE2">
        <w:rPr>
          <w:rFonts w:ascii="Times New Roman" w:hAnsi="Times New Roman"/>
          <w:sz w:val="28"/>
          <w:szCs w:val="28"/>
        </w:rPr>
        <w:t xml:space="preserve">договоров водопользования» в администрации </w:t>
      </w:r>
    </w:p>
    <w:p w:rsidR="00AF6AE2" w:rsidRP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6AE2"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6AE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bidi="ru-RU"/>
        </w:rPr>
        <w:t>Согласно Протеста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Прокуратуры Нижнегорского района Республики Крым </w:t>
      </w:r>
      <w:r w:rsidR="00B42C34">
        <w:rPr>
          <w:rFonts w:ascii="Times New Roman" w:hAnsi="Times New Roman"/>
          <w:bCs/>
          <w:sz w:val="28"/>
          <w:szCs w:val="28"/>
          <w:lang w:bidi="ru-RU"/>
        </w:rPr>
        <w:t>от 29.07.2021 № 019-2021/Прдп218</w:t>
      </w:r>
      <w:r>
        <w:rPr>
          <w:rFonts w:ascii="Times New Roman" w:hAnsi="Times New Roman"/>
          <w:bCs/>
          <w:sz w:val="28"/>
          <w:szCs w:val="28"/>
          <w:lang w:bidi="ru-RU"/>
        </w:rPr>
        <w:t>-21-20350018 на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постановление администрации 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Жемчужинского сельского поселения Нижнегорского района Республики Крым</w:t>
      </w:r>
    </w:p>
    <w:p w:rsidR="00AF6AE2" w:rsidRDefault="00B42C34" w:rsidP="00B42C34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от 21.11.2019 № 139</w:t>
      </w:r>
      <w:r w:rsidR="00AF6AE2">
        <w:rPr>
          <w:rFonts w:ascii="Times New Roman" w:hAnsi="Times New Roman"/>
          <w:sz w:val="28"/>
          <w:szCs w:val="28"/>
          <w:lang w:bidi="ru-RU"/>
        </w:rPr>
        <w:t>-П</w:t>
      </w:r>
      <w:r w:rsidR="00AF6AE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AF6AE2">
        <w:rPr>
          <w:rFonts w:ascii="Times New Roman" w:hAnsi="Times New Roman"/>
          <w:sz w:val="28"/>
          <w:szCs w:val="28"/>
        </w:rPr>
        <w:t>Предоставление водных объектов, находящихся в собственности муниципальных образований, в пользование на основании договоров водопользования» в администрации Жемчужинского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AE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AF6AE2">
        <w:rPr>
          <w:rFonts w:ascii="Times New Roman" w:hAnsi="Times New Roman"/>
          <w:sz w:val="28"/>
          <w:szCs w:val="28"/>
        </w:rPr>
        <w:t>»</w:t>
      </w:r>
      <w:r w:rsidR="00AF6AE2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F6AE2">
        <w:rPr>
          <w:rFonts w:ascii="Times New Roman" w:hAnsi="Times New Roman"/>
          <w:sz w:val="28"/>
          <w:szCs w:val="28"/>
          <w:lang w:bidi="ru-RU"/>
        </w:rPr>
        <w:t xml:space="preserve"> администрация Жемчужинского сельского поселения Нижнегорского района Республики Крым</w:t>
      </w:r>
    </w:p>
    <w:p w:rsidR="00AF6AE2" w:rsidRDefault="00AF6AE2" w:rsidP="00AF6AE2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F6AE2" w:rsidRDefault="00AF6AE2" w:rsidP="00AF6AE2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F6AE2" w:rsidRDefault="00AF6AE2" w:rsidP="00AF6AE2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AE2" w:rsidRDefault="00AF6AE2" w:rsidP="00AF6AE2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Отменить постановление администрация Жемчужинского сельского поселения Нижнегорского района Республики Крым от </w:t>
      </w:r>
      <w:r w:rsidR="00B42C34">
        <w:rPr>
          <w:rFonts w:ascii="Times New Roman" w:hAnsi="Times New Roman"/>
          <w:sz w:val="28"/>
          <w:szCs w:val="28"/>
          <w:lang w:bidi="ru-RU"/>
        </w:rPr>
        <w:t>21.11.2019 № 139</w:t>
      </w:r>
      <w:r>
        <w:rPr>
          <w:rFonts w:ascii="Times New Roman" w:hAnsi="Times New Roman"/>
          <w:sz w:val="28"/>
          <w:szCs w:val="28"/>
          <w:lang w:bidi="ru-RU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B42C3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42C34" w:rsidRPr="00AF6AE2">
        <w:rPr>
          <w:rFonts w:ascii="Times New Roman" w:hAnsi="Times New Roman"/>
          <w:sz w:val="28"/>
          <w:szCs w:val="28"/>
        </w:rPr>
        <w:t>Предоставление водных объектов, находящихся в собственности муниципальных образований, в пользование на основании договоров водопользования» в администрации Жемчужинского сельского поселения</w:t>
      </w:r>
      <w:r w:rsidR="00B42C34">
        <w:rPr>
          <w:rFonts w:ascii="Times New Roman" w:hAnsi="Times New Roman"/>
          <w:sz w:val="28"/>
          <w:szCs w:val="28"/>
        </w:rPr>
        <w:t xml:space="preserve"> </w:t>
      </w:r>
      <w:r w:rsidR="00B42C34" w:rsidRPr="00AF6AE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F6AE2" w:rsidRDefault="00AF6AE2" w:rsidP="00AF6AE2">
      <w:pPr>
        <w:spacing w:line="20" w:lineRule="atLeast"/>
        <w:ind w:firstLine="708"/>
        <w:contextualSpacing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  <w:u w:val="single"/>
        </w:rPr>
        <w:t xml:space="preserve">http://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жемчужинское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сп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), а также разместить на стенде в здании администрации расположенный по адресу: Республика Крым, Нижнегорский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Жемчужина, ул. Школьная, 2.</w:t>
      </w:r>
    </w:p>
    <w:p w:rsidR="00AF6AE2" w:rsidRDefault="00AF6AE2" w:rsidP="00AF6AE2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AF6AE2" w:rsidRDefault="00AF6AE2" w:rsidP="00AF6AE2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4.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Жемчужинского 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глава - администрации </w:t>
      </w: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С.И.Чупиков</w:t>
      </w:r>
    </w:p>
    <w:p w:rsidR="00AF6AE2" w:rsidRDefault="00AF6AE2" w:rsidP="00AF6AE2">
      <w:pPr>
        <w:spacing w:after="0" w:line="20" w:lineRule="atLeast"/>
        <w:contextualSpacing/>
        <w:rPr>
          <w:rFonts w:ascii="Times New Roman" w:hAnsi="Times New Roman"/>
          <w:bCs/>
          <w:sz w:val="28"/>
          <w:szCs w:val="28"/>
        </w:rPr>
        <w:sectPr w:rsidR="00AF6AE2">
          <w:pgSz w:w="11906" w:h="16838"/>
          <w:pgMar w:top="1134" w:right="567" w:bottom="1134" w:left="1134" w:header="708" w:footer="708" w:gutter="0"/>
          <w:cols w:space="720"/>
        </w:sectPr>
      </w:pPr>
    </w:p>
    <w:p w:rsidR="00AF6AE2" w:rsidRDefault="00AF6AE2" w:rsidP="00AF6A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AE2" w:rsidRDefault="00AF6AE2" w:rsidP="00AF6AE2">
      <w:pPr>
        <w:spacing w:line="20" w:lineRule="atLeast"/>
        <w:contextualSpacing/>
      </w:pPr>
    </w:p>
    <w:p w:rsidR="006B0B99" w:rsidRPr="00AF6AE2" w:rsidRDefault="006B0B99" w:rsidP="00AF6AE2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sectPr w:rsidR="006B0B99" w:rsidRPr="00AF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37"/>
    <w:rsid w:val="006B0B99"/>
    <w:rsid w:val="00AF6AE2"/>
    <w:rsid w:val="00B42C34"/>
    <w:rsid w:val="00D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2021-08-03T10:06:00Z</cp:lastPrinted>
  <dcterms:created xsi:type="dcterms:W3CDTF">2021-08-03T09:39:00Z</dcterms:created>
  <dcterms:modified xsi:type="dcterms:W3CDTF">2021-08-03T10:06:00Z</dcterms:modified>
</cp:coreProperties>
</file>