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637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050F78" w:rsidRPr="00A26CA9" w:rsidTr="00AC3765">
        <w:trPr>
          <w:trHeight w:val="1079"/>
        </w:trPr>
        <w:tc>
          <w:tcPr>
            <w:tcW w:w="9708" w:type="dxa"/>
            <w:shd w:val="clear" w:color="auto" w:fill="FFFFFF"/>
          </w:tcPr>
          <w:p w:rsidR="00050F78" w:rsidRDefault="00050F78" w:rsidP="00B436D9">
            <w:pPr>
              <w:widowControl w:val="0"/>
              <w:spacing w:after="0"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5" o:title=""/>
                </v:shape>
                <o:OLEObject Type="Embed" ProgID="Word.Picture.8" ShapeID="_x0000_i1025" DrawAspect="Content" ObjectID="_1636544516" r:id="rId6"/>
              </w:object>
            </w:r>
          </w:p>
          <w:p w:rsidR="00050F78" w:rsidRDefault="00050F78" w:rsidP="00B436D9">
            <w:pPr>
              <w:spacing w:after="0" w:line="100" w:lineRule="atLeast"/>
              <w:ind w:left="2160" w:firstLine="720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253243">
            <w:pPr>
              <w:pStyle w:val="a4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6400" cy="436880"/>
                  <wp:effectExtent l="1905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F78" w:rsidRPr="00262656" w:rsidRDefault="00050F78" w:rsidP="00253243">
            <w:pPr>
              <w:pStyle w:val="a4"/>
              <w:ind w:left="2160" w:firstLine="720"/>
              <w:jc w:val="center"/>
            </w:pPr>
          </w:p>
        </w:tc>
      </w:tr>
      <w:tr w:rsidR="00050F78" w:rsidRPr="00A26CA9" w:rsidTr="00AC3765">
        <w:trPr>
          <w:trHeight w:val="4242"/>
        </w:trPr>
        <w:tc>
          <w:tcPr>
            <w:tcW w:w="9708" w:type="dxa"/>
            <w:shd w:val="clear" w:color="auto" w:fill="FFFFFF"/>
          </w:tcPr>
          <w:p w:rsidR="00511FFE" w:rsidRPr="00511FFE" w:rsidRDefault="00050F78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АДМИНИСТРАЦИЯ</w:t>
            </w:r>
          </w:p>
          <w:p w:rsidR="00050F78" w:rsidRPr="00511FFE" w:rsidRDefault="0090366D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 xml:space="preserve">ЖЕМЧУЖИНСКОГО </w:t>
            </w:r>
            <w:r w:rsidR="00050F78"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СЕЛЬСКОГО ПОСЕЛЕНИЯ</w:t>
            </w:r>
          </w:p>
          <w:p w:rsidR="00050F78" w:rsidRPr="00511FFE" w:rsidRDefault="00050F78" w:rsidP="00B436D9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zh-CN"/>
              </w:rPr>
            </w:pPr>
            <w:r w:rsidRPr="00511FFE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НИЖНЕГОРСКОГО РАЙОНА РЕСПУБЛИКИ КРЫМ</w:t>
            </w:r>
          </w:p>
          <w:p w:rsidR="00050F78" w:rsidRDefault="00050F78" w:rsidP="00B436D9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050F78" w:rsidRPr="00D26A9D" w:rsidRDefault="00050F78" w:rsidP="00B436D9">
            <w:pPr>
              <w:keepNext/>
              <w:widowControl w:val="0"/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:rsidR="00050F78" w:rsidRPr="0065302A" w:rsidRDefault="00050F78" w:rsidP="00B436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8A8">
              <w:rPr>
                <w:rFonts w:ascii="Times New Roman" w:hAnsi="Times New Roman"/>
                <w:b/>
                <w:sz w:val="28"/>
                <w:szCs w:val="28"/>
              </w:rPr>
              <w:t xml:space="preserve">РАСПОРЯЖЕНИЕ 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0E3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  <w:r w:rsidR="004E2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B958A8" w:rsidRPr="00B958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</w:p>
          <w:p w:rsidR="00B10A5C" w:rsidRDefault="004926BF" w:rsidP="00B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BF">
              <w:rPr>
                <w:rFonts w:ascii="Times New Roman" w:hAnsi="Times New Roman" w:cs="Times New Roman"/>
                <w:bCs/>
                <w:sz w:val="28"/>
                <w:szCs w:val="28"/>
              </w:rPr>
              <w:t>01 ноября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  <w:r w:rsidR="00B10A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AC3765" w:rsidRPr="00E03095" w:rsidRDefault="00AC3765" w:rsidP="00B43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предварительных итогах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социально-экономического развития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Жемчужинского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Нижнегорского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Крым за 9 месяцев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 ожидаемые итоги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Жемчужинского</w:t>
            </w:r>
          </w:p>
          <w:p w:rsidR="00AC3765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совета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Нижнегорского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Республики Крым </w:t>
            </w:r>
          </w:p>
          <w:p w:rsidR="00050F78" w:rsidRDefault="00AC3765" w:rsidP="00AC3765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872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708" w:type="dxa"/>
            <w:shd w:val="clear" w:color="auto" w:fill="FFFFFF"/>
          </w:tcPr>
          <w:p w:rsidR="00050F78" w:rsidRPr="00262656" w:rsidRDefault="00050F78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AC3765" w:rsidRPr="00A26CA9" w:rsidTr="00AC3765">
        <w:trPr>
          <w:trHeight w:val="283"/>
        </w:trPr>
        <w:tc>
          <w:tcPr>
            <w:tcW w:w="9708" w:type="dxa"/>
            <w:shd w:val="clear" w:color="auto" w:fill="FFFFFF"/>
          </w:tcPr>
          <w:p w:rsidR="00AC3765" w:rsidRPr="00511FFE" w:rsidRDefault="00AC3765" w:rsidP="00AC3765">
            <w:pPr>
              <w:keepNext/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C3765" w:rsidRPr="00262656" w:rsidRDefault="00AC3765" w:rsidP="00B436D9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</w:tbl>
    <w:p w:rsidR="00C33C5B" w:rsidRDefault="000253AC" w:rsidP="00AC3765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</w:t>
      </w:r>
      <w:r w:rsidR="00786EF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ответствии со статьями 173,174,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184.2 Бюджетного кодекса Российской Федерации, статьей 14 Федерального законаРоссийской Федерации от 06.10.2003 г.№ 131-ФЗ « Об общих принципах организации местного самоуправления в Российской Федерации», Уставом  муниципального образования Жемчужинское сельское поселение Нижнегорского района Республики Крым, Положением  о бюджетном процессе в муниципального образовании Жемчужинское сельское поселение Нижнегорского района Республики Крым</w:t>
      </w:r>
      <w:proofErr w:type="gramEnd"/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3AC" w:rsidRDefault="000253AC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7255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B87255"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предварительные итоги социально-экономического развития </w:t>
      </w:r>
      <w:r w:rsidR="00B87255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87255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за 9 месяцев 201</w:t>
      </w:r>
      <w:r w:rsidR="00B87255">
        <w:rPr>
          <w:rFonts w:ascii="Times New Roman" w:hAnsi="Times New Roman" w:cs="Times New Roman"/>
          <w:bCs/>
          <w:sz w:val="28"/>
          <w:szCs w:val="28"/>
        </w:rPr>
        <w:t>9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года и ожидаемые итоги социально-экономического развития </w:t>
      </w:r>
      <w:r w:rsidR="00B87255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="00B87255">
        <w:rPr>
          <w:rFonts w:ascii="Times New Roman" w:hAnsi="Times New Roman" w:cs="Times New Roman"/>
          <w:bCs/>
          <w:sz w:val="28"/>
          <w:szCs w:val="28"/>
        </w:rPr>
        <w:t>Нижнегорского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за 201</w:t>
      </w:r>
      <w:r w:rsidR="00B87255">
        <w:rPr>
          <w:rFonts w:ascii="Times New Roman" w:hAnsi="Times New Roman" w:cs="Times New Roman"/>
          <w:bCs/>
          <w:sz w:val="28"/>
          <w:szCs w:val="28"/>
        </w:rPr>
        <w:t>9</w:t>
      </w:r>
      <w:r w:rsidR="00B87255" w:rsidRPr="00B8725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872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B436D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253AC" w:rsidRDefault="00B87255" w:rsidP="00B436D9">
      <w:pPr>
        <w:pStyle w:val="a3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86E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.Контоль </w:t>
      </w:r>
      <w:r w:rsidR="000253AC">
        <w:rPr>
          <w:rFonts w:ascii="Times New Roman" w:eastAsia="Times New Roman" w:hAnsi="Times New Roman" w:cs="Times New Roman"/>
          <w:sz w:val="28"/>
          <w:szCs w:val="28"/>
          <w:lang w:eastAsia="zh-CN"/>
        </w:rPr>
        <w:t>за исполнением настоящего распоряжения оставляю за собой.</w:t>
      </w:r>
    </w:p>
    <w:p w:rsidR="000253AC" w:rsidRDefault="000253AC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Жемчужинского сельского</w:t>
      </w:r>
    </w:p>
    <w:p w:rsidR="00511FFE" w:rsidRDefault="00511FFE" w:rsidP="00B436D9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совета-глава администрации </w:t>
      </w:r>
    </w:p>
    <w:p w:rsidR="000E3357" w:rsidRDefault="00511FFE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Жемчужинского сельского поселения</w:t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0A5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6218C4">
        <w:rPr>
          <w:rFonts w:ascii="Times New Roman" w:eastAsia="Times New Roman" w:hAnsi="Times New Roman" w:cs="Times New Roman"/>
          <w:sz w:val="28"/>
          <w:szCs w:val="28"/>
          <w:lang w:eastAsia="zh-CN"/>
        </w:rPr>
        <w:t>О.Ю.Большунова</w:t>
      </w:r>
      <w:proofErr w:type="spellEnd"/>
    </w:p>
    <w:p w:rsidR="00AC3765" w:rsidRDefault="00AC3765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3765" w:rsidRPr="00AC3765" w:rsidRDefault="00AC3765" w:rsidP="00AC376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E3357" w:rsidRDefault="000E3357" w:rsidP="00B436D9">
      <w:pPr>
        <w:jc w:val="both"/>
      </w:pPr>
    </w:p>
    <w:p w:rsidR="00AC3765" w:rsidRDefault="00AC3765" w:rsidP="00B436D9">
      <w:pPr>
        <w:jc w:val="both"/>
      </w:pPr>
    </w:p>
    <w:p w:rsidR="00AC3765" w:rsidRDefault="00AC3765" w:rsidP="00B436D9">
      <w:pPr>
        <w:jc w:val="both"/>
      </w:pP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7899" w:rsidRPr="00D57899" w:rsidRDefault="00D47F9B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к распоряжению</w:t>
      </w:r>
      <w:r w:rsidR="00D57899" w:rsidRPr="00D578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D57899" w:rsidRPr="00D57899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899">
        <w:rPr>
          <w:rFonts w:ascii="Times New Roman" w:hAnsi="Times New Roman" w:cs="Times New Roman"/>
          <w:sz w:val="28"/>
          <w:szCs w:val="28"/>
        </w:rPr>
        <w:t>Нижнегорского района  Республики Крым</w:t>
      </w:r>
    </w:p>
    <w:p w:rsidR="00D57899" w:rsidRPr="004926BF" w:rsidRDefault="00D57899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6BF">
        <w:rPr>
          <w:rFonts w:ascii="Times New Roman" w:hAnsi="Times New Roman" w:cs="Times New Roman"/>
          <w:sz w:val="28"/>
          <w:szCs w:val="28"/>
        </w:rPr>
        <w:t xml:space="preserve">от </w:t>
      </w:r>
      <w:r w:rsidR="004926BF" w:rsidRPr="004926BF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4926BF">
        <w:rPr>
          <w:rFonts w:ascii="Times New Roman" w:hAnsi="Times New Roman" w:cs="Times New Roman"/>
          <w:sz w:val="28"/>
          <w:szCs w:val="28"/>
        </w:rPr>
        <w:t>201</w:t>
      </w:r>
      <w:r w:rsidR="00410A1D" w:rsidRPr="004926BF">
        <w:rPr>
          <w:rFonts w:ascii="Times New Roman" w:hAnsi="Times New Roman" w:cs="Times New Roman"/>
          <w:sz w:val="28"/>
          <w:szCs w:val="28"/>
        </w:rPr>
        <w:t>9</w:t>
      </w:r>
      <w:r w:rsidRPr="004926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3357" w:rsidRPr="004926BF">
        <w:rPr>
          <w:rFonts w:ascii="Times New Roman" w:hAnsi="Times New Roman" w:cs="Times New Roman"/>
          <w:sz w:val="28"/>
          <w:szCs w:val="28"/>
        </w:rPr>
        <w:t>69</w:t>
      </w:r>
      <w:r w:rsidRPr="004926BF">
        <w:rPr>
          <w:rFonts w:ascii="Times New Roman" w:hAnsi="Times New Roman" w:cs="Times New Roman"/>
          <w:sz w:val="28"/>
          <w:szCs w:val="28"/>
        </w:rPr>
        <w:t>-П</w:t>
      </w:r>
    </w:p>
    <w:p w:rsidR="000E3357" w:rsidRDefault="000E3357" w:rsidP="000E33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57" w:rsidRDefault="000E3357" w:rsidP="00D47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Предварительные итоги социально-экономического развития Жемчужинского сельского посе</w:t>
      </w:r>
      <w:r>
        <w:rPr>
          <w:rFonts w:ascii="Times New Roman" w:eastAsia="Times New Roman" w:hAnsi="Times New Roman"/>
          <w:b/>
          <w:bCs/>
          <w:sz w:val="28"/>
          <w:szCs w:val="28"/>
        </w:rPr>
        <w:t>ления</w:t>
      </w:r>
      <w:r>
        <w:rPr>
          <w:rFonts w:ascii="Times New Roman" w:hAnsi="Times New Roman"/>
          <w:b/>
          <w:sz w:val="28"/>
          <w:szCs w:val="28"/>
        </w:rPr>
        <w:t xml:space="preserve"> Нижнегорского района Республики Крым</w:t>
      </w:r>
    </w:p>
    <w:p w:rsidR="00B87255" w:rsidRDefault="000E3357" w:rsidP="00D4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9 месяцев 2019 года </w:t>
      </w:r>
      <w:r w:rsidR="00B87255" w:rsidRPr="00B87255">
        <w:rPr>
          <w:rFonts w:ascii="Times New Roman" w:hAnsi="Times New Roman" w:cs="Times New Roman"/>
          <w:b/>
          <w:sz w:val="28"/>
          <w:szCs w:val="28"/>
        </w:rPr>
        <w:t>и ожидаемые итоги социально-экономического развития Жемчужинского сельского совета Нижнегорского района Республики Крым</w:t>
      </w:r>
    </w:p>
    <w:p w:rsidR="000E3357" w:rsidRDefault="00B87255" w:rsidP="00D47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55">
        <w:rPr>
          <w:rFonts w:ascii="Times New Roman" w:eastAsia="Liberation Serif" w:hAnsi="Times New Roman" w:cs="Times New Roman"/>
          <w:b/>
          <w:sz w:val="28"/>
          <w:szCs w:val="28"/>
        </w:rPr>
        <w:t>за</w:t>
      </w:r>
      <w:r w:rsidRPr="00B87255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B87255" w:rsidRPr="00B87255" w:rsidRDefault="00B87255" w:rsidP="00B8725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53243" w:rsidRPr="00253243" w:rsidRDefault="00253243" w:rsidP="002532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 xml:space="preserve">Основной целью </w:t>
      </w:r>
      <w:r w:rsidRPr="00253243">
        <w:rPr>
          <w:rFonts w:ascii="Times New Roman" w:hAnsi="Times New Roman"/>
          <w:color w:val="333333"/>
          <w:sz w:val="28"/>
          <w:szCs w:val="28"/>
        </w:rPr>
        <w:t>социально-экономического развития Жемчужинского сельского  поселения Нижнегорского района Республики Крым</w:t>
      </w:r>
      <w:r w:rsidRPr="00253243">
        <w:rPr>
          <w:rFonts w:ascii="Times New Roman" w:hAnsi="Times New Roman"/>
          <w:sz w:val="28"/>
          <w:szCs w:val="28"/>
        </w:rPr>
        <w:t xml:space="preserve"> является решение социально-экономических проблем территории сельского поселения и повышение на этой основе уровня жизни населения, развитие малого и среднего бизнеса, развитие сельского хозяйства, формирование достойных условий жизни на селе.</w:t>
      </w:r>
    </w:p>
    <w:p w:rsidR="00253243" w:rsidRPr="00253243" w:rsidRDefault="00253243" w:rsidP="002532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В качестве основных приоритетов социально-экономического развития поселения на среднесрочную перспективу определены следующие направления:</w:t>
      </w:r>
    </w:p>
    <w:p w:rsidR="00253243" w:rsidRPr="00253243" w:rsidRDefault="00253243" w:rsidP="002532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- создание благоприятного и предпринимательского климата, формирование инфраструктуры поддержки предпринимательства;</w:t>
      </w:r>
    </w:p>
    <w:p w:rsidR="00253243" w:rsidRPr="00253243" w:rsidRDefault="00253243" w:rsidP="002532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- создание условий для развития сферы услуг: здравоохранения, образования, физической культуры, спорта и туризма;</w:t>
      </w:r>
    </w:p>
    <w:p w:rsidR="00253243" w:rsidRPr="00253243" w:rsidRDefault="00253243" w:rsidP="002532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- формирование благоприятного социального климата для деятельности и здорового образа жизни населения.</w:t>
      </w:r>
    </w:p>
    <w:p w:rsidR="00B87255" w:rsidRPr="00B87255" w:rsidRDefault="00B87255" w:rsidP="00B8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Деятельность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бюджет поселения), улучшение ситуации в социальной сфере, на комфортность проживания на территории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 поселение).</w:t>
      </w:r>
    </w:p>
    <w:p w:rsidR="00B87255" w:rsidRPr="00B87255" w:rsidRDefault="00B87255" w:rsidP="00B8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учреждения культуры поселения,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</w:p>
    <w:p w:rsidR="00B87255" w:rsidRPr="00B87255" w:rsidRDefault="00B87255" w:rsidP="00B8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предпринимательства.</w:t>
      </w:r>
    </w:p>
    <w:p w:rsidR="00B87255" w:rsidRPr="00B87255" w:rsidRDefault="00B87255" w:rsidP="00B8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lastRenderedPageBreak/>
        <w:t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в селах поселения. Непроизводственная сфера деятельности остается наиболее привлекательной для представителей малого бизнеса. 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</w:t>
      </w:r>
    </w:p>
    <w:p w:rsidR="00B87255" w:rsidRPr="00B87255" w:rsidRDefault="00B87255" w:rsidP="00B8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B87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особое внимание администрацией поселения уделялось предоставлению муниципальных услуг в области культуры.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С целью возрождения традиций, развития народного творчества и совершенствования культурно -досуговой деятельности поселения проводятся мероприятия для всех слоев населения на базе сельских клубов и библиотек. Проведены массовые мероприятия, посвященные Дню Победы, Дню защиты детей, Дню Флага, Дню Единства, Дню защитников отечества, Международному женскому дню, праздник Урожая, День Пожилого человека и к другим праздничным датам.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Патриотическое воспитание молодёжи в текущем году, как и в прошлые годы, осуществляется через кружковую, лекционную работу в общеобразовательных школах сельского поселения и через мероприятия сельских клубов и библиотек.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За 9 месяцев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большая работа по благоустройству и обустройству поселения, а именно: проводятся </w:t>
      </w:r>
      <w:r w:rsidR="00253243" w:rsidRPr="00B87255">
        <w:rPr>
          <w:rFonts w:ascii="Times New Roman" w:hAnsi="Times New Roman" w:cs="Times New Roman"/>
          <w:sz w:val="28"/>
          <w:szCs w:val="28"/>
        </w:rPr>
        <w:t>систематически субботники</w:t>
      </w:r>
      <w:r w:rsidRPr="00B87255">
        <w:rPr>
          <w:rFonts w:ascii="Times New Roman" w:hAnsi="Times New Roman" w:cs="Times New Roman"/>
          <w:sz w:val="28"/>
          <w:szCs w:val="28"/>
        </w:rPr>
        <w:t xml:space="preserve"> по поселению, работают лица отбывающее административное </w:t>
      </w:r>
      <w:r w:rsidR="00D47F9B" w:rsidRPr="00B87255">
        <w:rPr>
          <w:rFonts w:ascii="Times New Roman" w:hAnsi="Times New Roman" w:cs="Times New Roman"/>
          <w:sz w:val="28"/>
          <w:szCs w:val="28"/>
        </w:rPr>
        <w:t>наказание в</w:t>
      </w:r>
      <w:r w:rsidRPr="00B87255">
        <w:rPr>
          <w:rFonts w:ascii="Times New Roman" w:hAnsi="Times New Roman" w:cs="Times New Roman"/>
          <w:sz w:val="28"/>
          <w:szCs w:val="28"/>
        </w:rPr>
        <w:t xml:space="preserve"> виде обязательных работ. Проводились и проводятся работы по уборке придомовых и дворовых территорий от мусора, дорог и тротуаров, санитарная очистка зеленых зон, зон отдыха, территории кладбищ, обрезка деревьев, кустарников, поросли.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В части организации сбора и вывоза мусора администрацией поселения — осуществляется вывоз твёрдых бытовых отходов </w:t>
      </w:r>
      <w:r w:rsidR="00253243">
        <w:rPr>
          <w:rFonts w:ascii="Times New Roman" w:hAnsi="Times New Roman" w:cs="Times New Roman"/>
          <w:sz w:val="28"/>
          <w:szCs w:val="28"/>
        </w:rPr>
        <w:t xml:space="preserve">ГУП </w:t>
      </w:r>
      <w:proofErr w:type="spellStart"/>
      <w:r w:rsidR="00253243">
        <w:rPr>
          <w:rFonts w:ascii="Times New Roman" w:hAnsi="Times New Roman" w:cs="Times New Roman"/>
          <w:sz w:val="28"/>
          <w:szCs w:val="28"/>
        </w:rPr>
        <w:t>Крымэкоресурсы</w:t>
      </w:r>
      <w:proofErr w:type="spellEnd"/>
      <w:r w:rsidRPr="00B87255">
        <w:rPr>
          <w:rFonts w:ascii="Times New Roman" w:hAnsi="Times New Roman" w:cs="Times New Roman"/>
          <w:sz w:val="28"/>
          <w:szCs w:val="28"/>
        </w:rPr>
        <w:t xml:space="preserve"> согласно графика на всех территориях сел поселения, осуществляется контроль за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Приоритетными направлениями и стратегическими ориентирами в 201</w:t>
      </w:r>
      <w:r w:rsidR="002532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Чёткое следование </w:t>
      </w:r>
      <w:r w:rsidRPr="00B87255">
        <w:rPr>
          <w:rFonts w:ascii="Times New Roman" w:hAnsi="Times New Roman" w:cs="Times New Roman"/>
          <w:sz w:val="28"/>
          <w:szCs w:val="28"/>
        </w:rPr>
        <w:lastRenderedPageBreak/>
        <w:t>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Доходная часть бюджета поселения в 201</w:t>
      </w:r>
      <w:r w:rsidR="002532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равном </w:t>
      </w:r>
      <w:r w:rsidR="00253243">
        <w:rPr>
          <w:rFonts w:ascii="Times New Roman" w:hAnsi="Times New Roman" w:cs="Times New Roman"/>
          <w:sz w:val="28"/>
          <w:szCs w:val="28"/>
        </w:rPr>
        <w:t>3 161,7</w:t>
      </w:r>
      <w:r w:rsidRPr="00B87255">
        <w:rPr>
          <w:rFonts w:ascii="Times New Roman" w:hAnsi="Times New Roman" w:cs="Times New Roman"/>
          <w:sz w:val="28"/>
          <w:szCs w:val="28"/>
        </w:rPr>
        <w:t> тыс. руб. Фактически за 9 месяцев 201</w:t>
      </w:r>
      <w:r w:rsidR="002532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исполнение доходной части составило </w:t>
      </w:r>
      <w:r w:rsidR="00253243">
        <w:rPr>
          <w:rFonts w:ascii="Times New Roman" w:hAnsi="Times New Roman" w:cs="Times New Roman"/>
          <w:sz w:val="28"/>
          <w:szCs w:val="28"/>
        </w:rPr>
        <w:t>2 779,3</w:t>
      </w:r>
      <w:r w:rsidRPr="00B87255">
        <w:rPr>
          <w:rFonts w:ascii="Times New Roman" w:hAnsi="Times New Roman" w:cs="Times New Roman"/>
          <w:sz w:val="28"/>
          <w:szCs w:val="28"/>
        </w:rPr>
        <w:t xml:space="preserve"> тыс. руб., или </w:t>
      </w:r>
      <w:r w:rsidR="00253243">
        <w:rPr>
          <w:rFonts w:ascii="Times New Roman" w:hAnsi="Times New Roman" w:cs="Times New Roman"/>
          <w:sz w:val="28"/>
          <w:szCs w:val="28"/>
        </w:rPr>
        <w:t>87,9</w:t>
      </w:r>
      <w:r w:rsidRPr="00B87255">
        <w:rPr>
          <w:rFonts w:ascii="Times New Roman" w:hAnsi="Times New Roman" w:cs="Times New Roman"/>
          <w:sz w:val="28"/>
          <w:szCs w:val="28"/>
        </w:rPr>
        <w:t>% к плановым показателям бюджета поселения.</w:t>
      </w:r>
    </w:p>
    <w:p w:rsidR="00B87255" w:rsidRPr="00B87255" w:rsidRDefault="00B87255" w:rsidP="00B872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253243">
        <w:rPr>
          <w:rFonts w:ascii="Times New Roman" w:hAnsi="Times New Roman" w:cs="Times New Roman"/>
          <w:sz w:val="28"/>
          <w:szCs w:val="28"/>
        </w:rPr>
        <w:t>866,5</w:t>
      </w:r>
      <w:r w:rsidRPr="00B8725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53243">
        <w:rPr>
          <w:rFonts w:ascii="Times New Roman" w:hAnsi="Times New Roman" w:cs="Times New Roman"/>
          <w:sz w:val="28"/>
          <w:szCs w:val="28"/>
        </w:rPr>
        <w:t>109,7</w:t>
      </w:r>
      <w:r w:rsidRPr="00B87255">
        <w:rPr>
          <w:rFonts w:ascii="Times New Roman" w:hAnsi="Times New Roman" w:cs="Times New Roman"/>
          <w:sz w:val="28"/>
          <w:szCs w:val="28"/>
        </w:rPr>
        <w:t xml:space="preserve"> %; объем налоговых и неналоговых поступлений в общей массе доходов бюджета в 201</w:t>
      </w:r>
      <w:r w:rsidR="002532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53243">
        <w:rPr>
          <w:rFonts w:ascii="Times New Roman" w:hAnsi="Times New Roman" w:cs="Times New Roman"/>
          <w:sz w:val="28"/>
          <w:szCs w:val="28"/>
        </w:rPr>
        <w:t>25,0</w:t>
      </w:r>
      <w:r w:rsidRPr="00B87255">
        <w:rPr>
          <w:rFonts w:ascii="Times New Roman" w:hAnsi="Times New Roman" w:cs="Times New Roman"/>
          <w:sz w:val="28"/>
          <w:szCs w:val="28"/>
        </w:rPr>
        <w:t>%.</w:t>
      </w:r>
    </w:p>
    <w:p w:rsidR="00253243" w:rsidRPr="00253243" w:rsidRDefault="00253243" w:rsidP="002532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53243">
        <w:rPr>
          <w:rFonts w:ascii="Times New Roman" w:eastAsia="Times New Roman" w:hAnsi="Times New Roman"/>
          <w:bCs/>
          <w:sz w:val="28"/>
          <w:szCs w:val="28"/>
        </w:rPr>
        <w:t>Основу структуры собственных поступлений бюджета Жемчужинского сельского поселения Нижнегорского района Республики Крым составляют:</w:t>
      </w:r>
    </w:p>
    <w:p w:rsidR="00D47F9B" w:rsidRDefault="00253243" w:rsidP="0025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 xml:space="preserve">1. Налог на доходы физических лиц. Данный вид налога является основным видом дохода Жемчужинского сельского поселения Нижнегорского района Республики Крым. Его плановый показатель на 2019 год составляет </w:t>
      </w:r>
      <w:r w:rsidRPr="00253243">
        <w:rPr>
          <w:rFonts w:ascii="Times New Roman" w:hAnsi="Times New Roman"/>
          <w:bCs/>
          <w:iCs/>
          <w:sz w:val="28"/>
          <w:szCs w:val="28"/>
        </w:rPr>
        <w:t>654 000,00 руб</w:t>
      </w:r>
      <w:r w:rsidRPr="00253243">
        <w:rPr>
          <w:rFonts w:ascii="Times New Roman" w:hAnsi="Times New Roman"/>
          <w:b/>
          <w:iCs/>
          <w:sz w:val="28"/>
          <w:szCs w:val="28"/>
        </w:rPr>
        <w:t>.</w:t>
      </w:r>
      <w:r w:rsidRPr="00253243">
        <w:rPr>
          <w:rFonts w:ascii="Times New Roman" w:hAnsi="Times New Roman"/>
          <w:sz w:val="28"/>
          <w:szCs w:val="28"/>
        </w:rPr>
        <w:t>Поступление за 9 месяцев 2019 года составило 643 232,13 руб. Исполнение - 98,4%. Основным плательщиком данного налога выступает АО «Победа»</w:t>
      </w:r>
      <w:r w:rsidR="00D47F9B">
        <w:rPr>
          <w:rFonts w:ascii="Times New Roman" w:hAnsi="Times New Roman"/>
          <w:sz w:val="28"/>
          <w:szCs w:val="28"/>
        </w:rPr>
        <w:t>.</w:t>
      </w:r>
      <w:r w:rsidRPr="00253243">
        <w:rPr>
          <w:rFonts w:ascii="Times New Roman" w:eastAsia="Times New Roman" w:hAnsi="Times New Roman"/>
          <w:bCs/>
          <w:sz w:val="28"/>
          <w:szCs w:val="28"/>
        </w:rPr>
        <w:t xml:space="preserve"> Показатели по налогу на доходы физических лиц напрямую связаны с успешной деятельностью предприятия</w:t>
      </w:r>
      <w:r w:rsidRPr="00253243">
        <w:rPr>
          <w:rFonts w:ascii="Times New Roman" w:hAnsi="Times New Roman"/>
          <w:sz w:val="28"/>
          <w:szCs w:val="28"/>
        </w:rPr>
        <w:t xml:space="preserve">. Так же плательщиками данного налога являютсяАдминистрация Жемчужинского сельского поселения Нижнегорского района Республики Крым, МБОУ </w:t>
      </w:r>
    </w:p>
    <w:p w:rsidR="00253243" w:rsidRPr="00253243" w:rsidRDefault="00253243" w:rsidP="0025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253243">
        <w:rPr>
          <w:rFonts w:ascii="Times New Roman" w:hAnsi="Times New Roman"/>
          <w:sz w:val="28"/>
          <w:szCs w:val="28"/>
        </w:rPr>
        <w:t>Жемчужинская</w:t>
      </w:r>
      <w:proofErr w:type="spellEnd"/>
      <w:r w:rsidRPr="00253243">
        <w:rPr>
          <w:rFonts w:ascii="Times New Roman" w:hAnsi="Times New Roman"/>
          <w:sz w:val="28"/>
          <w:szCs w:val="28"/>
        </w:rPr>
        <w:t xml:space="preserve"> СОШ ДС», Отделение ФГУП « Почта России» с. Жемчужина, </w:t>
      </w:r>
      <w:proofErr w:type="spellStart"/>
      <w:r w:rsidRPr="00253243">
        <w:rPr>
          <w:rFonts w:ascii="Times New Roman" w:hAnsi="Times New Roman"/>
          <w:sz w:val="28"/>
          <w:szCs w:val="28"/>
        </w:rPr>
        <w:t>Жемчужинская</w:t>
      </w:r>
      <w:proofErr w:type="spellEnd"/>
      <w:r w:rsidRPr="00253243">
        <w:rPr>
          <w:rFonts w:ascii="Times New Roman" w:hAnsi="Times New Roman"/>
          <w:sz w:val="28"/>
          <w:szCs w:val="28"/>
        </w:rPr>
        <w:t xml:space="preserve"> библиотека-филиал №7,Пеновская библиотека-филиал №16,Приреченская библиотека –филиал № 41,</w:t>
      </w:r>
      <w:r w:rsidRPr="00253243">
        <w:rPr>
          <w:rFonts w:ascii="Times New Roman" w:eastAsia="Times New Roman" w:hAnsi="Times New Roman"/>
          <w:bCs/>
          <w:sz w:val="28"/>
          <w:szCs w:val="28"/>
        </w:rPr>
        <w:t xml:space="preserve"> ФАП с. Жемчужина, ФАП с. Пены, ФАП с.Приречное, </w:t>
      </w:r>
      <w:r w:rsidRPr="00253243">
        <w:rPr>
          <w:rFonts w:ascii="Times New Roman" w:hAnsi="Times New Roman"/>
          <w:sz w:val="28"/>
          <w:szCs w:val="28"/>
        </w:rPr>
        <w:t>а так же индивидуальные предприниматели, имеющие наёмных работников.</w:t>
      </w:r>
    </w:p>
    <w:p w:rsidR="00253243" w:rsidRPr="00253243" w:rsidRDefault="00253243" w:rsidP="0025324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53243" w:rsidRPr="00253243" w:rsidRDefault="00253243" w:rsidP="0025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2. Единый сельскохозяйственный налог. Основным плательщиком данного вида налога является АО «Победа». Плановый показатель на 2019 год -8000,00 руб. Поступления за 9 месяцев 2019 года составили 98 836,00 руб.</w:t>
      </w:r>
    </w:p>
    <w:p w:rsidR="00253243" w:rsidRPr="00253243" w:rsidRDefault="00253243" w:rsidP="0025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3. Земельный налог с организаций, обладающих земельным участком, расположенным в границах сельских поселений. МБОУ «</w:t>
      </w:r>
      <w:proofErr w:type="spellStart"/>
      <w:r w:rsidRPr="00253243">
        <w:rPr>
          <w:rFonts w:ascii="Times New Roman" w:hAnsi="Times New Roman"/>
          <w:sz w:val="28"/>
          <w:szCs w:val="28"/>
        </w:rPr>
        <w:t>Жемчужинская</w:t>
      </w:r>
      <w:proofErr w:type="spellEnd"/>
      <w:r w:rsidRPr="00253243">
        <w:rPr>
          <w:rFonts w:ascii="Times New Roman" w:hAnsi="Times New Roman"/>
          <w:sz w:val="28"/>
          <w:szCs w:val="28"/>
        </w:rPr>
        <w:t xml:space="preserve"> СОШ ДС». План на 2019 год – 47 000,00 руб. Поступления за 9 месяцев составили 32 382,00 руб. или 68,9% от плановых показателей.</w:t>
      </w:r>
    </w:p>
    <w:p w:rsidR="00253243" w:rsidRPr="00253243" w:rsidRDefault="00253243" w:rsidP="00253243">
      <w:pPr>
        <w:spacing w:after="0" w:line="22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4.</w:t>
      </w:r>
      <w:r w:rsidRPr="00253243">
        <w:rPr>
          <w:rFonts w:ascii="Times New Roman" w:hAnsi="Times New Roman"/>
          <w:color w:val="000000"/>
          <w:sz w:val="28"/>
          <w:szCs w:val="28"/>
        </w:rPr>
        <w:t xml:space="preserve">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отмененному).План на 2019 год- 50 000,00 руб. Фактическое поступление за 9 месяцев 2019 года – 68 152,51 руб. Исполнение составило 136,3 %.</w:t>
      </w:r>
    </w:p>
    <w:p w:rsidR="00253243" w:rsidRPr="00253243" w:rsidRDefault="00253243" w:rsidP="0025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lastRenderedPageBreak/>
        <w:t xml:space="preserve">5. Доходы, получаемые в виде арендной платы за имущество, переданное в возмездное пользование. План на 2019 год- 2 900,00 руб. Поступления по итогам 9 месяцев 2019 года составили 3 410,83 руб. Исполнение 117,6 % </w:t>
      </w:r>
    </w:p>
    <w:p w:rsidR="00253243" w:rsidRDefault="00253243" w:rsidP="00253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6. Государственная пошлина за совершение нотариальных действий. План на 2019 год -28000,00 руб. Поступления на 01.10.2019 года -20 250,00 руб. Исполнение составило 72,3 %.</w:t>
      </w:r>
    </w:p>
    <w:p w:rsidR="00D47F9B" w:rsidRDefault="009D4E43" w:rsidP="009D4E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 xml:space="preserve">Значительная часть доходов в 2019 году приходится на средства, полученные в рамках межбюджетных отношений. </w:t>
      </w:r>
      <w:r w:rsidR="00D47F9B">
        <w:rPr>
          <w:rFonts w:ascii="Times New Roman" w:hAnsi="Times New Roman"/>
          <w:sz w:val="28"/>
          <w:szCs w:val="28"/>
        </w:rPr>
        <w:t>Дотации бюджетам бюджетной системы Российской Федерации за 9 месяцев 2019 года поступили в сумме 1 836 484,00 руб., что составляет 80,7% от плановых показателей. Субвенции бюджетам бюджетной системы Российской Федерации за 9 месяцев 2019 года поступили в сумме 76 269,00 руб., что составляет 78,9% от плановых показателей.</w:t>
      </w:r>
    </w:p>
    <w:p w:rsidR="009D4E43" w:rsidRPr="009D4E43" w:rsidRDefault="009D4E43" w:rsidP="009D4E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>Формирование доходов бюджета в 2019 году позволяет исполнять только защищенные статьи расходов</w:t>
      </w:r>
      <w:r w:rsidR="00D47F9B">
        <w:rPr>
          <w:rFonts w:ascii="Times New Roman" w:hAnsi="Times New Roman"/>
          <w:sz w:val="28"/>
          <w:szCs w:val="28"/>
        </w:rPr>
        <w:t>.</w:t>
      </w:r>
    </w:p>
    <w:p w:rsidR="00B87255" w:rsidRPr="00253243" w:rsidRDefault="00253243" w:rsidP="0025324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53243">
        <w:rPr>
          <w:rFonts w:ascii="Times New Roman" w:hAnsi="Times New Roman"/>
          <w:sz w:val="28"/>
          <w:szCs w:val="28"/>
        </w:rPr>
        <w:t>Для обеспечения финансовой самостоятельности поселения на протяжении 9 месяцев 2019 года Администрацией поселения проводится разъяснительная работа с населением о порядке уплаты земельного налога.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53243">
        <w:rPr>
          <w:rFonts w:ascii="Times New Roman" w:hAnsi="Times New Roman"/>
          <w:sz w:val="28"/>
          <w:szCs w:val="28"/>
        </w:rPr>
        <w:t>роводится разъяснительная работа с индивидуальными предпринимателями о необходимости «прозрачного» трудоустройства работников и соответственно уплаты НДФЛ в бюджет поселения. Постоянно в сотрудничестве с МИФНС России № 1 по Республике Крым ведётся работа по уменьшению задолженности населения по имущественным налогам.</w:t>
      </w:r>
    </w:p>
    <w:p w:rsidR="00B87255" w:rsidRPr="00B87255" w:rsidRDefault="00B87255" w:rsidP="00B87255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Default="00B87255" w:rsidP="00B872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Фактическое выполнение плановых показателей расходной части бюджета поселения за 9 месяцев 201</w:t>
      </w:r>
      <w:r w:rsidR="009D4E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4E43">
        <w:rPr>
          <w:rFonts w:ascii="Times New Roman" w:hAnsi="Times New Roman" w:cs="Times New Roman"/>
          <w:sz w:val="28"/>
          <w:szCs w:val="28"/>
        </w:rPr>
        <w:t>2189,6</w:t>
      </w:r>
      <w:r w:rsidRPr="00B8725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D4E43">
        <w:rPr>
          <w:rFonts w:ascii="Times New Roman" w:hAnsi="Times New Roman" w:cs="Times New Roman"/>
          <w:sz w:val="28"/>
          <w:szCs w:val="28"/>
        </w:rPr>
        <w:t xml:space="preserve">59,4 </w:t>
      </w:r>
      <w:r w:rsidRPr="00B87255">
        <w:rPr>
          <w:rFonts w:ascii="Times New Roman" w:hAnsi="Times New Roman" w:cs="Times New Roman"/>
          <w:sz w:val="28"/>
          <w:szCs w:val="28"/>
        </w:rPr>
        <w:t xml:space="preserve">% от плановых </w:t>
      </w:r>
      <w:r w:rsidR="009D4E43" w:rsidRPr="00B87255">
        <w:rPr>
          <w:rFonts w:ascii="Times New Roman" w:hAnsi="Times New Roman" w:cs="Times New Roman"/>
          <w:sz w:val="28"/>
          <w:szCs w:val="28"/>
        </w:rPr>
        <w:t>показателей.</w:t>
      </w:r>
      <w:r w:rsidR="009D4E43">
        <w:rPr>
          <w:rFonts w:ascii="Times New Roman" w:hAnsi="Times New Roman" w:cs="Times New Roman"/>
          <w:sz w:val="28"/>
          <w:szCs w:val="28"/>
        </w:rPr>
        <w:t xml:space="preserve"> П</w:t>
      </w:r>
      <w:r w:rsidR="009D4E43" w:rsidRPr="00B87255">
        <w:rPr>
          <w:rFonts w:ascii="Times New Roman" w:hAnsi="Times New Roman" w:cs="Times New Roman"/>
          <w:sz w:val="28"/>
          <w:szCs w:val="28"/>
        </w:rPr>
        <w:t xml:space="preserve">о предварительной оценке, </w:t>
      </w:r>
      <w:r w:rsidRPr="00B87255">
        <w:rPr>
          <w:rFonts w:ascii="Times New Roman" w:hAnsi="Times New Roman" w:cs="Times New Roman"/>
          <w:sz w:val="28"/>
          <w:szCs w:val="28"/>
        </w:rPr>
        <w:t>план по расходам по окончании года будет выполнен ориентировочно на 100%. Выполняются все взятые на себя социальные обязательства: обеспечено выполнение всех выплат, которые предусмотрены действующим законодательством.</w:t>
      </w:r>
    </w:p>
    <w:p w:rsidR="009D4E43" w:rsidRPr="009D4E43" w:rsidRDefault="009D4E43" w:rsidP="009D4E43">
      <w:pPr>
        <w:keepNext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4E4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D4E43">
        <w:rPr>
          <w:rFonts w:ascii="Times New Roman" w:hAnsi="Times New Roman"/>
          <w:sz w:val="28"/>
          <w:szCs w:val="28"/>
        </w:rPr>
        <w:t>Жемчужинском</w:t>
      </w:r>
      <w:proofErr w:type="spellEnd"/>
      <w:r w:rsidRPr="009D4E43">
        <w:rPr>
          <w:rFonts w:ascii="Times New Roman" w:hAnsi="Times New Roman"/>
          <w:sz w:val="28"/>
          <w:szCs w:val="28"/>
        </w:rPr>
        <w:t xml:space="preserve"> сельском поселении развита сеть объектов мелкорозничной торговли в шаговой доступности для жителей населенных пунктов.</w:t>
      </w:r>
    </w:p>
    <w:p w:rsidR="00B87255" w:rsidRPr="00B87255" w:rsidRDefault="00B87255" w:rsidP="009D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По итогам 9 месяцев 201</w:t>
      </w:r>
      <w:r w:rsidR="009D4E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</w:p>
    <w:p w:rsidR="00B87255" w:rsidRPr="00B87255" w:rsidRDefault="00B87255" w:rsidP="00B872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значения.</w:t>
      </w:r>
    </w:p>
    <w:p w:rsidR="00B87255" w:rsidRPr="00B87255" w:rsidRDefault="00B87255" w:rsidP="009D4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lastRenderedPageBreak/>
        <w:t>Таковы основные предварительные итоги социально-экономического развития поселения в 201</w:t>
      </w:r>
      <w:r w:rsidR="009D4E43">
        <w:rPr>
          <w:rFonts w:ascii="Times New Roman" w:hAnsi="Times New Roman" w:cs="Times New Roman"/>
          <w:sz w:val="28"/>
          <w:szCs w:val="28"/>
        </w:rPr>
        <w:t>9</w:t>
      </w:r>
      <w:r w:rsidRPr="00B87255">
        <w:rPr>
          <w:rFonts w:ascii="Times New Roman" w:hAnsi="Times New Roman" w:cs="Times New Roman"/>
          <w:sz w:val="28"/>
          <w:szCs w:val="28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B87255" w:rsidRPr="00B87255" w:rsidRDefault="00B87255" w:rsidP="009D4E43">
      <w:pPr>
        <w:spacing w:after="0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87255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Заключение.</w:t>
      </w:r>
    </w:p>
    <w:p w:rsidR="00B87255" w:rsidRPr="00B87255" w:rsidRDefault="00B87255" w:rsidP="009D4E4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9D4E43">
      <w:pPr>
        <w:widowControl w:val="0"/>
        <w:suppressAutoHyphens/>
        <w:spacing w:after="0"/>
        <w:ind w:hanging="737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ab/>
        <w:t xml:space="preserve">Сильные стороны, определяющие конкурентные преимущества, способствующие ускоренному развитию территории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ab/>
        <w:t>- Наличие плодородных земель.</w:t>
      </w:r>
    </w:p>
    <w:p w:rsidR="009D4E43" w:rsidRDefault="00B87255" w:rsidP="009D4E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87255">
        <w:rPr>
          <w:rFonts w:ascii="Times New Roman" w:hAnsi="Times New Roman" w:cs="Times New Roman"/>
          <w:sz w:val="28"/>
          <w:szCs w:val="28"/>
        </w:rPr>
        <w:t>- Образование:</w:t>
      </w:r>
      <w:r w:rsidR="00D47F9B" w:rsidRPr="00B87255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находятся общеобразовательная школа, а также </w:t>
      </w:r>
      <w:r w:rsidR="00D47F9B">
        <w:rPr>
          <w:rFonts w:ascii="Times New Roman" w:hAnsi="Times New Roman" w:cs="Times New Roman"/>
          <w:sz w:val="28"/>
          <w:szCs w:val="28"/>
        </w:rPr>
        <w:t xml:space="preserve">при школе организовано </w:t>
      </w:r>
      <w:r w:rsidR="00D47F9B" w:rsidRPr="00B87255">
        <w:rPr>
          <w:rFonts w:ascii="Times New Roman" w:hAnsi="Times New Roman" w:cs="Times New Roman"/>
          <w:sz w:val="28"/>
          <w:szCs w:val="28"/>
        </w:rPr>
        <w:t>дошкольное учреждение.</w:t>
      </w:r>
      <w:r w:rsidR="00D47F9B">
        <w:rPr>
          <w:rFonts w:ascii="Times New Roman" w:hAnsi="Times New Roman" w:cs="Times New Roman"/>
          <w:sz w:val="28"/>
          <w:szCs w:val="28"/>
        </w:rPr>
        <w:t xml:space="preserve"> Ведется строительство детского сада на 100 мест.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 - Здравоохранение: на </w:t>
      </w:r>
      <w:r w:rsidR="009D4E43" w:rsidRPr="00B87255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Pr="00B87255">
        <w:rPr>
          <w:rFonts w:ascii="Times New Roman" w:hAnsi="Times New Roman" w:cs="Times New Roman"/>
          <w:sz w:val="28"/>
          <w:szCs w:val="28"/>
        </w:rPr>
        <w:t xml:space="preserve"> находится амбулатория </w:t>
      </w:r>
      <w:r w:rsidR="00D47F9B" w:rsidRPr="00B87255">
        <w:rPr>
          <w:rFonts w:ascii="Times New Roman" w:hAnsi="Times New Roman" w:cs="Times New Roman"/>
          <w:sz w:val="28"/>
          <w:szCs w:val="28"/>
        </w:rPr>
        <w:t>и два</w:t>
      </w:r>
      <w:r w:rsidRPr="00B87255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пунктов.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ab/>
        <w:t xml:space="preserve"> - Культура и искусство: в поселении имеется Дом культуры и </w:t>
      </w:r>
      <w:r w:rsidR="00D47F9B">
        <w:rPr>
          <w:rFonts w:ascii="Times New Roman" w:hAnsi="Times New Roman" w:cs="Times New Roman"/>
          <w:sz w:val="28"/>
          <w:szCs w:val="28"/>
        </w:rPr>
        <w:t>два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сельски</w:t>
      </w:r>
      <w:r w:rsidR="00D47F9B">
        <w:rPr>
          <w:rFonts w:ascii="Times New Roman" w:hAnsi="Times New Roman" w:cs="Times New Roman"/>
          <w:sz w:val="28"/>
          <w:szCs w:val="28"/>
        </w:rPr>
        <w:t>х</w:t>
      </w:r>
      <w:r w:rsidRPr="00B87255">
        <w:rPr>
          <w:rFonts w:ascii="Times New Roman" w:hAnsi="Times New Roman" w:cs="Times New Roman"/>
          <w:sz w:val="28"/>
          <w:szCs w:val="28"/>
        </w:rPr>
        <w:t xml:space="preserve"> клуб</w:t>
      </w:r>
      <w:r w:rsidR="00D47F9B">
        <w:rPr>
          <w:rFonts w:ascii="Times New Roman" w:hAnsi="Times New Roman" w:cs="Times New Roman"/>
          <w:sz w:val="28"/>
          <w:szCs w:val="28"/>
        </w:rPr>
        <w:t>а</w:t>
      </w:r>
      <w:r w:rsidRPr="00B87255">
        <w:rPr>
          <w:rFonts w:ascii="Times New Roman" w:hAnsi="Times New Roman" w:cs="Times New Roman"/>
          <w:sz w:val="28"/>
          <w:szCs w:val="28"/>
        </w:rPr>
        <w:t xml:space="preserve">, </w:t>
      </w:r>
      <w:r w:rsidR="00D47F9B">
        <w:rPr>
          <w:rFonts w:ascii="Times New Roman" w:hAnsi="Times New Roman" w:cs="Times New Roman"/>
          <w:sz w:val="28"/>
          <w:szCs w:val="28"/>
        </w:rPr>
        <w:t>три</w:t>
      </w:r>
      <w:r w:rsidRPr="00B87255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47F9B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ab/>
        <w:t>- Высокая рыночная стоимость земли.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ab/>
      </w:r>
      <w:r w:rsidR="009D4E43">
        <w:rPr>
          <w:rFonts w:ascii="Times New Roman" w:hAnsi="Times New Roman" w:cs="Times New Roman"/>
          <w:sz w:val="28"/>
          <w:szCs w:val="28"/>
        </w:rPr>
        <w:t xml:space="preserve">Проблемнымивопросами на </w:t>
      </w:r>
      <w:r w:rsidRPr="00B87255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D4E43"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4E43">
        <w:rPr>
          <w:rFonts w:ascii="Times New Roman" w:hAnsi="Times New Roman" w:cs="Times New Roman"/>
          <w:sz w:val="28"/>
          <w:szCs w:val="28"/>
        </w:rPr>
        <w:t xml:space="preserve"> остаются</w:t>
      </w:r>
      <w:r w:rsidRPr="00B872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255" w:rsidRPr="00B87255" w:rsidRDefault="00B87255" w:rsidP="009D4E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Отсутствие уличного освещения в населенных пунктах.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Потенциальные возможности, которые могут способствовать быстрому развитию территории </w:t>
      </w:r>
      <w:r w:rsidR="009D4E43"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 Газификация населенных пункт</w:t>
      </w:r>
      <w:r w:rsidR="009D4E43">
        <w:rPr>
          <w:rFonts w:ascii="Times New Roman" w:hAnsi="Times New Roman" w:cs="Times New Roman"/>
          <w:sz w:val="28"/>
          <w:szCs w:val="28"/>
        </w:rPr>
        <w:t>ов</w:t>
      </w:r>
      <w:r w:rsidRPr="00B87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255" w:rsidRPr="00B87255" w:rsidRDefault="00B87255" w:rsidP="009D4E4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Установка уличного освещения.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 Увеличение собираемости налогов. 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Стимулирование развития сельскохозяйственных предприятий, фермерских хозяйств, ЛПХ. 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Создание инвестиционных площадок.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Развитие сферы бытовых услуг </w:t>
      </w:r>
      <w:r w:rsidR="009D4E43" w:rsidRPr="00B87255">
        <w:rPr>
          <w:rFonts w:ascii="Times New Roman" w:hAnsi="Times New Roman" w:cs="Times New Roman"/>
          <w:sz w:val="28"/>
          <w:szCs w:val="28"/>
        </w:rPr>
        <w:t>в поселении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Создание дополнительных рабочих мест для занятости населения. </w:t>
      </w:r>
    </w:p>
    <w:p w:rsidR="00B87255" w:rsidRPr="00B87255" w:rsidRDefault="00B87255" w:rsidP="009D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ab/>
        <w:t xml:space="preserve">Угрозы, препятствующие развитию </w:t>
      </w:r>
      <w:r w:rsidR="009D4E43" w:rsidRPr="00B87255">
        <w:rPr>
          <w:rFonts w:ascii="Times New Roman" w:hAnsi="Times New Roman" w:cs="Times New Roman"/>
          <w:sz w:val="28"/>
          <w:szCs w:val="28"/>
        </w:rPr>
        <w:t>территории 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B87255" w:rsidRPr="00B87255" w:rsidRDefault="00B87255" w:rsidP="009D4E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 xml:space="preserve">-  Недостаточность денежных средств бюджета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B87255">
        <w:rPr>
          <w:rFonts w:ascii="Times New Roman" w:hAnsi="Times New Roman" w:cs="Times New Roman"/>
          <w:sz w:val="28"/>
          <w:szCs w:val="28"/>
        </w:rPr>
        <w:t xml:space="preserve"> сельского поселения для реализации жизненно важных мероприятий. </w:t>
      </w:r>
    </w:p>
    <w:p w:rsidR="00B87255" w:rsidRPr="00B87255" w:rsidRDefault="00B87255" w:rsidP="009D4E4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t>- Отсутствие инвестиционных вложений для развития территории.</w:t>
      </w:r>
    </w:p>
    <w:p w:rsidR="00B87255" w:rsidRPr="00B87255" w:rsidRDefault="00B87255" w:rsidP="009D4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7255">
        <w:rPr>
          <w:rFonts w:ascii="Times New Roman" w:hAnsi="Times New Roman" w:cs="Times New Roman"/>
          <w:sz w:val="28"/>
          <w:szCs w:val="28"/>
        </w:rPr>
        <w:lastRenderedPageBreak/>
        <w:t>Таким образом, исходя из всестороннего анализа и прогнозных оценок, и</w:t>
      </w:r>
      <w:r w:rsidRPr="00B87255">
        <w:rPr>
          <w:rFonts w:ascii="Times New Roman" w:hAnsi="Times New Roman" w:cs="Times New Roman"/>
          <w:color w:val="000000"/>
          <w:sz w:val="28"/>
          <w:szCs w:val="28"/>
        </w:rPr>
        <w:t>тоги девяти месяцев текущего года показывают, что имеются все возможности по выполнению основных показателей Прогноза социально-экономического развития сельского поселения за 201</w:t>
      </w:r>
      <w:r w:rsidR="009D4E4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B8725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B87255">
        <w:rPr>
          <w:rFonts w:ascii="Times New Roman" w:hAnsi="Times New Roman" w:cs="Times New Roman"/>
          <w:sz w:val="28"/>
          <w:szCs w:val="28"/>
        </w:rPr>
        <w:t>.</w:t>
      </w:r>
    </w:p>
    <w:p w:rsidR="000E3357" w:rsidRDefault="000E3357" w:rsidP="009D4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57" w:rsidRPr="00C3721A" w:rsidRDefault="000E3357" w:rsidP="000E3357">
      <w:pPr>
        <w:spacing w:after="75" w:line="312" w:lineRule="atLeast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C3721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923B0" w:rsidRDefault="00E923B0" w:rsidP="00E923B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53D6A" w:rsidRDefault="00353D6A" w:rsidP="00353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D6A" w:rsidRDefault="00353D6A" w:rsidP="000E335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E3357" w:rsidRPr="00D57899" w:rsidRDefault="000E3357" w:rsidP="00B4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899" w:rsidRDefault="00D57899" w:rsidP="00B436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7899" w:rsidSect="00AC37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F3BC3"/>
    <w:multiLevelType w:val="hybridMultilevel"/>
    <w:tmpl w:val="FB84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78DA1EE1"/>
    <w:multiLevelType w:val="hybridMultilevel"/>
    <w:tmpl w:val="C336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F78"/>
    <w:rsid w:val="000066B3"/>
    <w:rsid w:val="000253AC"/>
    <w:rsid w:val="00050F78"/>
    <w:rsid w:val="00087D50"/>
    <w:rsid w:val="000A65C1"/>
    <w:rsid w:val="000C06AB"/>
    <w:rsid w:val="000C7355"/>
    <w:rsid w:val="000D6A8E"/>
    <w:rsid w:val="000E3357"/>
    <w:rsid w:val="000E3F4D"/>
    <w:rsid w:val="000F20DC"/>
    <w:rsid w:val="001003AA"/>
    <w:rsid w:val="001803A9"/>
    <w:rsid w:val="001828B2"/>
    <w:rsid w:val="00183FEF"/>
    <w:rsid w:val="0018525B"/>
    <w:rsid w:val="00196518"/>
    <w:rsid w:val="001A6AAA"/>
    <w:rsid w:val="001C6A1F"/>
    <w:rsid w:val="001C7106"/>
    <w:rsid w:val="001C71B7"/>
    <w:rsid w:val="001E5705"/>
    <w:rsid w:val="001E6049"/>
    <w:rsid w:val="00207221"/>
    <w:rsid w:val="00241DE3"/>
    <w:rsid w:val="00247256"/>
    <w:rsid w:val="00253243"/>
    <w:rsid w:val="00275508"/>
    <w:rsid w:val="002800A8"/>
    <w:rsid w:val="002D0C31"/>
    <w:rsid w:val="002D167C"/>
    <w:rsid w:val="003449F6"/>
    <w:rsid w:val="00353D6A"/>
    <w:rsid w:val="003561CB"/>
    <w:rsid w:val="00374E45"/>
    <w:rsid w:val="00385911"/>
    <w:rsid w:val="00395EFC"/>
    <w:rsid w:val="003A1654"/>
    <w:rsid w:val="003A3DC8"/>
    <w:rsid w:val="003B0368"/>
    <w:rsid w:val="003F63E9"/>
    <w:rsid w:val="003F7F7B"/>
    <w:rsid w:val="00410A1D"/>
    <w:rsid w:val="004255D1"/>
    <w:rsid w:val="00427A1D"/>
    <w:rsid w:val="004302DB"/>
    <w:rsid w:val="00434B24"/>
    <w:rsid w:val="00443604"/>
    <w:rsid w:val="00470337"/>
    <w:rsid w:val="004926BF"/>
    <w:rsid w:val="004A0B47"/>
    <w:rsid w:val="004C0C29"/>
    <w:rsid w:val="004E2CE1"/>
    <w:rsid w:val="004F3965"/>
    <w:rsid w:val="00500B22"/>
    <w:rsid w:val="00511FFE"/>
    <w:rsid w:val="00524684"/>
    <w:rsid w:val="005748FD"/>
    <w:rsid w:val="005802F1"/>
    <w:rsid w:val="00592B83"/>
    <w:rsid w:val="005B1D4F"/>
    <w:rsid w:val="005B306B"/>
    <w:rsid w:val="006218C4"/>
    <w:rsid w:val="00625747"/>
    <w:rsid w:val="00626301"/>
    <w:rsid w:val="00631C98"/>
    <w:rsid w:val="00633ED4"/>
    <w:rsid w:val="0065302A"/>
    <w:rsid w:val="00663B28"/>
    <w:rsid w:val="00670718"/>
    <w:rsid w:val="0067344A"/>
    <w:rsid w:val="00684900"/>
    <w:rsid w:val="0069003E"/>
    <w:rsid w:val="006908D3"/>
    <w:rsid w:val="00696870"/>
    <w:rsid w:val="006A056C"/>
    <w:rsid w:val="006F2C2A"/>
    <w:rsid w:val="0077592B"/>
    <w:rsid w:val="00786EFC"/>
    <w:rsid w:val="007D0E89"/>
    <w:rsid w:val="007D2C8B"/>
    <w:rsid w:val="007E124C"/>
    <w:rsid w:val="007F2B6F"/>
    <w:rsid w:val="008067CD"/>
    <w:rsid w:val="00810289"/>
    <w:rsid w:val="00870041"/>
    <w:rsid w:val="00874802"/>
    <w:rsid w:val="00883EF2"/>
    <w:rsid w:val="008B33A6"/>
    <w:rsid w:val="008D1A09"/>
    <w:rsid w:val="008D7A3A"/>
    <w:rsid w:val="008E74CE"/>
    <w:rsid w:val="0090366D"/>
    <w:rsid w:val="00903BEC"/>
    <w:rsid w:val="00911A95"/>
    <w:rsid w:val="00941094"/>
    <w:rsid w:val="009529A9"/>
    <w:rsid w:val="00956674"/>
    <w:rsid w:val="00985F84"/>
    <w:rsid w:val="00990190"/>
    <w:rsid w:val="009A1480"/>
    <w:rsid w:val="009A69A1"/>
    <w:rsid w:val="009B442A"/>
    <w:rsid w:val="009B44B3"/>
    <w:rsid w:val="009C2225"/>
    <w:rsid w:val="009D4E43"/>
    <w:rsid w:val="009F7D4F"/>
    <w:rsid w:val="00A64919"/>
    <w:rsid w:val="00A66CAD"/>
    <w:rsid w:val="00A67F44"/>
    <w:rsid w:val="00A756B7"/>
    <w:rsid w:val="00A83A02"/>
    <w:rsid w:val="00A94D93"/>
    <w:rsid w:val="00AC3765"/>
    <w:rsid w:val="00AE333C"/>
    <w:rsid w:val="00AE76ED"/>
    <w:rsid w:val="00AF3912"/>
    <w:rsid w:val="00AF7E55"/>
    <w:rsid w:val="00B10A5C"/>
    <w:rsid w:val="00B43286"/>
    <w:rsid w:val="00B436D9"/>
    <w:rsid w:val="00B62AB0"/>
    <w:rsid w:val="00B87255"/>
    <w:rsid w:val="00B958A8"/>
    <w:rsid w:val="00BA1F5F"/>
    <w:rsid w:val="00BA2C10"/>
    <w:rsid w:val="00BB5651"/>
    <w:rsid w:val="00BC052D"/>
    <w:rsid w:val="00BE5622"/>
    <w:rsid w:val="00BF20DA"/>
    <w:rsid w:val="00C014B8"/>
    <w:rsid w:val="00C24783"/>
    <w:rsid w:val="00C33C5B"/>
    <w:rsid w:val="00C3721A"/>
    <w:rsid w:val="00C70968"/>
    <w:rsid w:val="00D01FBB"/>
    <w:rsid w:val="00D41A8A"/>
    <w:rsid w:val="00D43FA8"/>
    <w:rsid w:val="00D47F9B"/>
    <w:rsid w:val="00D57899"/>
    <w:rsid w:val="00D66717"/>
    <w:rsid w:val="00D94C35"/>
    <w:rsid w:val="00DB2D7E"/>
    <w:rsid w:val="00DC07CB"/>
    <w:rsid w:val="00DE0BD7"/>
    <w:rsid w:val="00E03D5B"/>
    <w:rsid w:val="00E10838"/>
    <w:rsid w:val="00E14038"/>
    <w:rsid w:val="00E45568"/>
    <w:rsid w:val="00E57421"/>
    <w:rsid w:val="00E866CD"/>
    <w:rsid w:val="00E923B0"/>
    <w:rsid w:val="00EA18EE"/>
    <w:rsid w:val="00ED3E5C"/>
    <w:rsid w:val="00F4422C"/>
    <w:rsid w:val="00F53E24"/>
    <w:rsid w:val="00F86436"/>
    <w:rsid w:val="00FB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50F7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050F7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050F7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050F7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customStyle="1" w:styleId="rtejustify">
    <w:name w:val="rtejustify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D57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B8725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87255"/>
    <w:pPr>
      <w:widowControl w:val="0"/>
      <w:shd w:val="clear" w:color="auto" w:fill="FFFFFF"/>
      <w:spacing w:before="1080" w:after="180" w:line="274" w:lineRule="exact"/>
      <w:jc w:val="both"/>
    </w:pPr>
  </w:style>
  <w:style w:type="paragraph" w:styleId="a6">
    <w:name w:val="List Paragraph"/>
    <w:basedOn w:val="a"/>
    <w:uiPriority w:val="34"/>
    <w:qFormat/>
    <w:rsid w:val="00D47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98</cp:revision>
  <cp:lastPrinted>2019-11-29T11:55:00Z</cp:lastPrinted>
  <dcterms:created xsi:type="dcterms:W3CDTF">2015-02-10T12:25:00Z</dcterms:created>
  <dcterms:modified xsi:type="dcterms:W3CDTF">2019-11-29T11:55:00Z</dcterms:modified>
</cp:coreProperties>
</file>