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3F" w:rsidRPr="007575E2" w:rsidRDefault="00DE253F" w:rsidP="007575E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>АДМИНИСТРАЦИЯ</w:t>
      </w:r>
    </w:p>
    <w:p w:rsidR="00DE253F" w:rsidRPr="007575E2" w:rsidRDefault="00DE253F" w:rsidP="007575E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DE253F" w:rsidRPr="007575E2" w:rsidRDefault="00DE253F" w:rsidP="007575E2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>НИЖНЕГОРСКОГО РАЙОНА</w:t>
      </w:r>
    </w:p>
    <w:p w:rsidR="00DE253F" w:rsidRPr="007575E2" w:rsidRDefault="00DE253F" w:rsidP="007575E2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7575E2">
        <w:rPr>
          <w:rFonts w:ascii="Times New Roman" w:hAnsi="Times New Roman"/>
          <w:sz w:val="28"/>
          <w:szCs w:val="28"/>
        </w:rPr>
        <w:t>РЕСПУБЛИКИ КРЫМ</w:t>
      </w:r>
    </w:p>
    <w:p w:rsidR="00DE253F" w:rsidRPr="007575E2" w:rsidRDefault="00DE253F" w:rsidP="007575E2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75E2" w:rsidRDefault="00DE253F" w:rsidP="007575E2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75E2">
        <w:rPr>
          <w:rFonts w:ascii="Times New Roman" w:hAnsi="Times New Roman"/>
          <w:b/>
          <w:sz w:val="28"/>
          <w:szCs w:val="28"/>
        </w:rPr>
        <w:t>ПОСТАНОВЛЕНИЕ</w:t>
      </w:r>
    </w:p>
    <w:p w:rsidR="007575E2" w:rsidRPr="007575E2" w:rsidRDefault="007575E2" w:rsidP="007575E2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E253F" w:rsidRDefault="007575E2" w:rsidP="007575E2">
      <w:pPr>
        <w:spacing w:line="20" w:lineRule="atLeast"/>
        <w:contextualSpacing/>
        <w:rPr>
          <w:rFonts w:ascii="Times New Roman" w:hAnsi="Times New Roman"/>
          <w:sz w:val="28"/>
          <w:szCs w:val="28"/>
          <w:lang w:val="en-US"/>
        </w:rPr>
      </w:pPr>
      <w:r w:rsidRPr="007575E2">
        <w:rPr>
          <w:rFonts w:ascii="Times New Roman" w:hAnsi="Times New Roman"/>
          <w:sz w:val="28"/>
          <w:szCs w:val="28"/>
        </w:rPr>
        <w:t>№ 65_</w:t>
      </w:r>
      <w:r w:rsidR="00DE253F" w:rsidRPr="007575E2">
        <w:rPr>
          <w:rFonts w:ascii="Times New Roman" w:hAnsi="Times New Roman"/>
          <w:sz w:val="28"/>
          <w:szCs w:val="28"/>
        </w:rPr>
        <w:t>18</w:t>
      </w:r>
      <w:r w:rsidRPr="007575E2">
        <w:rPr>
          <w:rFonts w:ascii="Times New Roman" w:hAnsi="Times New Roman"/>
          <w:sz w:val="28"/>
          <w:szCs w:val="28"/>
        </w:rPr>
        <w:t>.05.</w:t>
      </w:r>
      <w:r w:rsidR="00DE253F" w:rsidRPr="007575E2">
        <w:rPr>
          <w:rFonts w:ascii="Times New Roman" w:hAnsi="Times New Roman"/>
          <w:sz w:val="28"/>
          <w:szCs w:val="28"/>
        </w:rPr>
        <w:t>2016</w:t>
      </w:r>
      <w:r w:rsidRPr="007575E2">
        <w:rPr>
          <w:rFonts w:ascii="Times New Roman" w:hAnsi="Times New Roman"/>
          <w:sz w:val="28"/>
          <w:szCs w:val="28"/>
        </w:rPr>
        <w:t>.</w:t>
      </w:r>
      <w:r w:rsidRPr="007575E2">
        <w:rPr>
          <w:rFonts w:ascii="Times New Roman" w:hAnsi="Times New Roman"/>
          <w:sz w:val="28"/>
          <w:szCs w:val="28"/>
          <w:lang w:val="en-US"/>
        </w:rPr>
        <w:t>doc</w:t>
      </w:r>
    </w:p>
    <w:p w:rsidR="007575E2" w:rsidRPr="007575E2" w:rsidRDefault="007575E2" w:rsidP="007575E2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575E2">
        <w:rPr>
          <w:rFonts w:ascii="Times New Roman" w:hAnsi="Times New Roman"/>
          <w:iCs/>
          <w:sz w:val="28"/>
          <w:szCs w:val="28"/>
        </w:rPr>
        <w:t>О внесении изменений в постановление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575E2">
        <w:rPr>
          <w:rFonts w:ascii="Times New Roman" w:hAnsi="Times New Roman"/>
          <w:iCs/>
          <w:sz w:val="28"/>
          <w:szCs w:val="28"/>
        </w:rPr>
        <w:t>администрации Жемчужинского сельского поселения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575E2">
        <w:rPr>
          <w:rFonts w:ascii="Times New Roman" w:hAnsi="Times New Roman"/>
          <w:iCs/>
          <w:sz w:val="28"/>
          <w:szCs w:val="28"/>
        </w:rPr>
        <w:t>Нижнегорского района Республики Крым</w:t>
      </w:r>
    </w:p>
    <w:p w:rsid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7575E2">
        <w:rPr>
          <w:rFonts w:ascii="Times New Roman" w:hAnsi="Times New Roman"/>
          <w:iCs/>
          <w:sz w:val="28"/>
          <w:szCs w:val="28"/>
        </w:rPr>
        <w:t xml:space="preserve">от 30 декабря 2015 года № 85 « О </w:t>
      </w:r>
      <w:proofErr w:type="gramStart"/>
      <w:r w:rsidRPr="007575E2">
        <w:rPr>
          <w:rFonts w:ascii="Times New Roman" w:hAnsi="Times New Roman"/>
          <w:iCs/>
          <w:sz w:val="28"/>
          <w:szCs w:val="28"/>
        </w:rPr>
        <w:t>бюджетных</w:t>
      </w:r>
      <w:proofErr w:type="gramEnd"/>
      <w:r w:rsidRPr="007575E2">
        <w:rPr>
          <w:rFonts w:ascii="Times New Roman" w:hAnsi="Times New Roman"/>
          <w:iCs/>
          <w:sz w:val="28"/>
          <w:szCs w:val="28"/>
        </w:rPr>
        <w:t xml:space="preserve"> </w:t>
      </w:r>
    </w:p>
    <w:p w:rsid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val="en-US"/>
        </w:rPr>
      </w:pPr>
      <w:proofErr w:type="gramStart"/>
      <w:r w:rsidRPr="007575E2">
        <w:rPr>
          <w:rFonts w:ascii="Times New Roman" w:hAnsi="Times New Roman"/>
          <w:iCs/>
          <w:sz w:val="28"/>
          <w:szCs w:val="28"/>
        </w:rPr>
        <w:t>полномочиях</w:t>
      </w:r>
      <w:proofErr w:type="gramEnd"/>
      <w:r w:rsidR="007575E2" w:rsidRPr="007575E2">
        <w:rPr>
          <w:rFonts w:ascii="Times New Roman" w:hAnsi="Times New Roman"/>
          <w:iCs/>
          <w:sz w:val="28"/>
          <w:szCs w:val="28"/>
        </w:rPr>
        <w:t xml:space="preserve"> </w:t>
      </w:r>
      <w:r w:rsidRPr="007575E2">
        <w:rPr>
          <w:rFonts w:ascii="Times New Roman" w:hAnsi="Times New Roman"/>
          <w:iCs/>
          <w:sz w:val="28"/>
          <w:szCs w:val="28"/>
        </w:rPr>
        <w:t xml:space="preserve">администраторов доходов местного </w:t>
      </w:r>
    </w:p>
    <w:p w:rsid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7575E2">
        <w:rPr>
          <w:rFonts w:ascii="Times New Roman" w:hAnsi="Times New Roman"/>
          <w:iCs/>
          <w:sz w:val="28"/>
          <w:szCs w:val="28"/>
        </w:rPr>
        <w:t>бюджета муниципального</w:t>
      </w:r>
      <w:r w:rsidR="007575E2" w:rsidRPr="007575E2">
        <w:rPr>
          <w:rFonts w:ascii="Times New Roman" w:hAnsi="Times New Roman"/>
          <w:iCs/>
          <w:sz w:val="28"/>
          <w:szCs w:val="28"/>
        </w:rPr>
        <w:t xml:space="preserve"> </w:t>
      </w:r>
      <w:r w:rsidRPr="007575E2">
        <w:rPr>
          <w:rFonts w:ascii="Times New Roman" w:hAnsi="Times New Roman"/>
          <w:iCs/>
          <w:sz w:val="28"/>
          <w:szCs w:val="28"/>
        </w:rPr>
        <w:t xml:space="preserve">образования </w:t>
      </w:r>
    </w:p>
    <w:p w:rsidR="007575E2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575E2">
        <w:rPr>
          <w:rFonts w:ascii="Times New Roman" w:hAnsi="Times New Roman"/>
          <w:iCs/>
          <w:sz w:val="28"/>
          <w:szCs w:val="28"/>
        </w:rPr>
        <w:t xml:space="preserve">Жемчужинское сельское поселение 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575E2">
        <w:rPr>
          <w:rFonts w:ascii="Times New Roman" w:hAnsi="Times New Roman"/>
          <w:iCs/>
          <w:sz w:val="28"/>
          <w:szCs w:val="28"/>
        </w:rPr>
        <w:t>Нижнегорского</w:t>
      </w:r>
      <w:r w:rsidR="007575E2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7575E2">
        <w:rPr>
          <w:rFonts w:ascii="Times New Roman" w:hAnsi="Times New Roman"/>
          <w:iCs/>
          <w:sz w:val="28"/>
          <w:szCs w:val="28"/>
        </w:rPr>
        <w:t>района Республики Крым»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DE253F" w:rsidRPr="007575E2" w:rsidRDefault="00DE253F" w:rsidP="007575E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7575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основании  статьи  160.1  Бюджетного кодекса Российской Федерации  (Бюджетные полномочия главного администратора ( администратора) доходов бюджета)</w:t>
      </w:r>
      <w:proofErr w:type="gramStart"/>
      <w:r w:rsidRPr="007575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575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с</w:t>
      </w:r>
      <w:proofErr w:type="gramEnd"/>
      <w:r w:rsidRPr="007575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татьи 13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(Собрание законодательства Российской Федерации, 2014, № 12, ст. 1201),  в соответствии с Приказом Министерства финансов Российской  Федерации от 01.07.2013 г.  №65н «Об утверждении указаний о порядке применения бюджетной классификации Российской Федерации»</w:t>
      </w:r>
      <w:proofErr w:type="gramStart"/>
      <w:r w:rsidRPr="007575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,в</w:t>
      </w:r>
      <w:proofErr w:type="gramEnd"/>
      <w:r w:rsidRPr="007575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соответствии с Приказом Министерства финансов Российской Федерации  от 16.12.2014 года №150н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01.07.2013г.№65н», во исполнении поручения Совета министров Республики Крым от 10.05.2016г. № 1/01-33/2203 по реализации федеральной целевой программы «Социально-экономическое развитие Республики Крым и г</w:t>
      </w:r>
      <w:proofErr w:type="gramStart"/>
      <w:r w:rsidRPr="007575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.С</w:t>
      </w:r>
      <w:proofErr w:type="gramEnd"/>
      <w:r w:rsidRPr="007575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евастополя до 2020 года» ( далее- Программа) в части подготовки исходных материалов для выполнения землеустроительных и кадастровых работ под объектами Программы на 2016 год, Администрация   Жемчужинского сельского поселения Нижнегорского района </w:t>
      </w:r>
    </w:p>
    <w:p w:rsidR="00DE253F" w:rsidRPr="007575E2" w:rsidRDefault="00DE253F" w:rsidP="007575E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DE253F" w:rsidRPr="007575E2" w:rsidRDefault="00DE253F" w:rsidP="007575E2">
      <w:pPr>
        <w:spacing w:after="0" w:line="20" w:lineRule="atLeas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ПОСТАНОВЛЯЕТ: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>1. Внести следующие изменения в состав закрепленных кодов бюджетной классификации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 xml:space="preserve">1.1.Добавить  следующий код бюджетной классификации 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53F" w:rsidRPr="007575E2" w:rsidRDefault="00DE253F" w:rsidP="007575E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lastRenderedPageBreak/>
        <w:t>903 2 02 04999 10 0055 151 – прочие межбюджетные трансферты, передаваемые бюджетам сельских поселений на проведение кадастровых, землеустроительных работ с целью определения земельных участков, на которых планируется размещение объектов Федеральной целевой программы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 xml:space="preserve"> « Социально-экономическое развитие Республики Крым и г</w:t>
      </w:r>
      <w:proofErr w:type="gramStart"/>
      <w:r w:rsidRPr="007575E2">
        <w:rPr>
          <w:rFonts w:ascii="Times New Roman" w:hAnsi="Times New Roman"/>
          <w:sz w:val="28"/>
          <w:szCs w:val="28"/>
        </w:rPr>
        <w:t>.С</w:t>
      </w:r>
      <w:proofErr w:type="gramEnd"/>
      <w:r w:rsidRPr="007575E2">
        <w:rPr>
          <w:rFonts w:ascii="Times New Roman" w:hAnsi="Times New Roman"/>
          <w:sz w:val="28"/>
          <w:szCs w:val="28"/>
        </w:rPr>
        <w:t>евастополя до 2020 года»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5E2" w:rsidRDefault="00DE253F" w:rsidP="007575E2">
      <w:pPr>
        <w:spacing w:after="0" w:line="20" w:lineRule="atLeast"/>
        <w:contextualSpacing/>
        <w:jc w:val="both"/>
        <w:rPr>
          <w:rFonts w:ascii="Times New Roman" w:eastAsia="Arial CYR" w:hAnsi="Times New Roman"/>
          <w:sz w:val="28"/>
          <w:szCs w:val="28"/>
          <w:lang w:val="en-US"/>
        </w:rPr>
      </w:pPr>
      <w:r w:rsidRPr="007575E2">
        <w:rPr>
          <w:rFonts w:ascii="Times New Roman" w:eastAsia="Arial CYR" w:hAnsi="Times New Roman"/>
          <w:sz w:val="28"/>
          <w:szCs w:val="28"/>
        </w:rPr>
        <w:t xml:space="preserve">2. Обнародовать настоящее постановление на информационном стенде административного здания Жемчужинского  сельского совета по адресу: 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eastAsia="Arial CYR" w:hAnsi="Times New Roman"/>
          <w:sz w:val="28"/>
          <w:szCs w:val="28"/>
        </w:rPr>
      </w:pPr>
      <w:proofErr w:type="gramStart"/>
      <w:r w:rsidRPr="007575E2">
        <w:rPr>
          <w:rFonts w:ascii="Times New Roman" w:eastAsia="Arial CYR" w:hAnsi="Times New Roman"/>
          <w:sz w:val="28"/>
          <w:szCs w:val="28"/>
        </w:rPr>
        <w:t>с</w:t>
      </w:r>
      <w:proofErr w:type="gramEnd"/>
      <w:r w:rsidRPr="007575E2">
        <w:rPr>
          <w:rFonts w:ascii="Times New Roman" w:eastAsia="Arial CYR" w:hAnsi="Times New Roman"/>
          <w:sz w:val="28"/>
          <w:szCs w:val="28"/>
        </w:rPr>
        <w:t>.</w:t>
      </w:r>
      <w:r w:rsidR="007575E2" w:rsidRPr="007575E2">
        <w:rPr>
          <w:rFonts w:ascii="Times New Roman" w:eastAsia="Arial CYR" w:hAnsi="Times New Roman"/>
          <w:sz w:val="28"/>
          <w:szCs w:val="28"/>
        </w:rPr>
        <w:t xml:space="preserve"> </w:t>
      </w:r>
      <w:r w:rsidRPr="007575E2">
        <w:rPr>
          <w:rFonts w:ascii="Times New Roman" w:eastAsia="Arial CYR" w:hAnsi="Times New Roman"/>
          <w:sz w:val="28"/>
          <w:szCs w:val="28"/>
        </w:rPr>
        <w:t>Жемчужина, ул.</w:t>
      </w:r>
      <w:r w:rsidR="007575E2">
        <w:rPr>
          <w:rFonts w:ascii="Times New Roman" w:eastAsia="Arial CYR" w:hAnsi="Times New Roman"/>
          <w:sz w:val="28"/>
          <w:szCs w:val="28"/>
          <w:lang w:val="en-US"/>
        </w:rPr>
        <w:t xml:space="preserve"> </w:t>
      </w:r>
      <w:r w:rsidRPr="007575E2">
        <w:rPr>
          <w:rFonts w:ascii="Times New Roman" w:eastAsia="Arial CYR" w:hAnsi="Times New Roman"/>
          <w:sz w:val="28"/>
          <w:szCs w:val="28"/>
        </w:rPr>
        <w:t>Школьная,2.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eastAsia="Arial CYR" w:hAnsi="Times New Roman"/>
          <w:sz w:val="28"/>
          <w:szCs w:val="28"/>
        </w:rPr>
      </w:pPr>
    </w:p>
    <w:p w:rsidR="00DE253F" w:rsidRDefault="00DE253F" w:rsidP="007575E2">
      <w:pPr>
        <w:autoSpaceDE w:val="0"/>
        <w:spacing w:line="20" w:lineRule="atLeast"/>
        <w:contextualSpacing/>
        <w:jc w:val="both"/>
        <w:rPr>
          <w:rFonts w:ascii="Times New Roman" w:eastAsia="Arial CYR" w:hAnsi="Times New Roman"/>
          <w:sz w:val="28"/>
          <w:szCs w:val="28"/>
          <w:lang w:val="en-US"/>
        </w:rPr>
      </w:pPr>
      <w:r w:rsidRPr="007575E2">
        <w:rPr>
          <w:rFonts w:ascii="Times New Roman" w:eastAsia="Arial CYR" w:hAnsi="Times New Roman"/>
          <w:sz w:val="28"/>
          <w:szCs w:val="28"/>
        </w:rPr>
        <w:t>3.Настоящее постановление вступает в силу  с момента обнародования.</w:t>
      </w:r>
    </w:p>
    <w:p w:rsidR="007575E2" w:rsidRPr="007575E2" w:rsidRDefault="007575E2" w:rsidP="007575E2">
      <w:pPr>
        <w:autoSpaceDE w:val="0"/>
        <w:spacing w:line="20" w:lineRule="atLeast"/>
        <w:contextualSpacing/>
        <w:jc w:val="both"/>
        <w:rPr>
          <w:rFonts w:ascii="Times New Roman" w:eastAsia="Arial CYR" w:hAnsi="Times New Roman"/>
          <w:sz w:val="28"/>
          <w:szCs w:val="28"/>
          <w:lang w:val="en-US"/>
        </w:rPr>
      </w:pPr>
    </w:p>
    <w:p w:rsidR="00DE253F" w:rsidRPr="007575E2" w:rsidRDefault="00DE253F" w:rsidP="007575E2">
      <w:pPr>
        <w:autoSpaceDE w:val="0"/>
        <w:spacing w:line="20" w:lineRule="atLeast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75E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575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253F" w:rsidRPr="007575E2" w:rsidRDefault="00DE253F" w:rsidP="007575E2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E253F" w:rsidRPr="007575E2" w:rsidRDefault="00DE253F" w:rsidP="007575E2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E253F" w:rsidRPr="007575E2" w:rsidRDefault="00DE253F" w:rsidP="007575E2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>сельского совета -</w:t>
      </w:r>
      <w:r w:rsidR="007575E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75E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575E2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7575E2">
        <w:rPr>
          <w:rFonts w:ascii="Times New Roman" w:hAnsi="Times New Roman"/>
          <w:sz w:val="28"/>
          <w:szCs w:val="28"/>
        </w:rPr>
        <w:tab/>
      </w:r>
      <w:r w:rsidRPr="007575E2">
        <w:rPr>
          <w:rFonts w:ascii="Times New Roman" w:hAnsi="Times New Roman"/>
          <w:sz w:val="28"/>
          <w:szCs w:val="28"/>
        </w:rPr>
        <w:tab/>
      </w:r>
      <w:r w:rsidRPr="007575E2">
        <w:rPr>
          <w:rFonts w:ascii="Times New Roman" w:hAnsi="Times New Roman"/>
          <w:sz w:val="28"/>
          <w:szCs w:val="28"/>
        </w:rPr>
        <w:tab/>
      </w:r>
      <w:r w:rsidRPr="007575E2">
        <w:rPr>
          <w:rFonts w:ascii="Times New Roman" w:hAnsi="Times New Roman"/>
          <w:sz w:val="28"/>
          <w:szCs w:val="28"/>
        </w:rPr>
        <w:tab/>
        <w:t>О.Ю.Большунова</w:t>
      </w:r>
    </w:p>
    <w:p w:rsidR="00DE253F" w:rsidRPr="007575E2" w:rsidRDefault="00DE253F" w:rsidP="007575E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95C" w:rsidRPr="007575E2" w:rsidRDefault="007D195C" w:rsidP="007575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75E2" w:rsidRPr="007575E2" w:rsidRDefault="007575E2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575E2" w:rsidRPr="007575E2" w:rsidSect="007575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FFD"/>
    <w:rsid w:val="007575E2"/>
    <w:rsid w:val="007D195C"/>
    <w:rsid w:val="00DE253F"/>
    <w:rsid w:val="00EF0FFD"/>
    <w:rsid w:val="00F3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2016-11-07T17:09:00Z</cp:lastPrinted>
  <dcterms:created xsi:type="dcterms:W3CDTF">2016-11-02T07:50:00Z</dcterms:created>
  <dcterms:modified xsi:type="dcterms:W3CDTF">2016-11-07T17:09:00Z</dcterms:modified>
</cp:coreProperties>
</file>