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AB" w:rsidRPr="00ED62BC" w:rsidRDefault="008A30AB" w:rsidP="00ED62B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A30AB" w:rsidRPr="00ED62BC" w:rsidRDefault="008A30AB" w:rsidP="00ED62B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8A30AB" w:rsidRPr="00ED62BC" w:rsidRDefault="008A30AB" w:rsidP="00ED62BC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8A30AB" w:rsidRPr="00ED62BC" w:rsidRDefault="008A30AB" w:rsidP="00ED62BC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8A30AB" w:rsidRPr="00ED62BC" w:rsidRDefault="008A30AB" w:rsidP="00ED62B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0AB" w:rsidRPr="00ED62BC" w:rsidRDefault="00ED62BC" w:rsidP="00ED62BC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A30AB" w:rsidRPr="00ED62BC" w:rsidRDefault="008A30AB" w:rsidP="00ED62BC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AB" w:rsidRPr="00ED62BC" w:rsidRDefault="00ED62BC" w:rsidP="00ED62BC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57-П_</w:t>
      </w:r>
      <w:r w:rsidR="008A30AB"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.05.2017.</w:t>
      </w:r>
      <w:r w:rsidRPr="00ED62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8A30AB" w:rsidRPr="00ED62BC" w:rsidRDefault="008A30AB" w:rsidP="00ED62BC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D62BC" w:rsidRPr="00ED62BC" w:rsidRDefault="008A30AB" w:rsidP="00ED62BC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 утверждении Порядка </w:t>
      </w:r>
      <w:r w:rsidRPr="00ED62BC">
        <w:rPr>
          <w:rFonts w:ascii="Times New Roman" w:eastAsia="Times New Roman" w:hAnsi="Times New Roman" w:cs="Times New Roman"/>
          <w:iCs/>
          <w:sz w:val="28"/>
          <w:szCs w:val="28"/>
        </w:rPr>
        <w:t>оценки эффективности</w:t>
      </w:r>
    </w:p>
    <w:p w:rsidR="00ED62BC" w:rsidRPr="00ED62BC" w:rsidRDefault="008A30AB" w:rsidP="00ED62BC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предоставленных налоговых льгот в </w:t>
      </w:r>
      <w:proofErr w:type="gramStart"/>
      <w:r w:rsidRPr="00ED62BC">
        <w:rPr>
          <w:rFonts w:ascii="Times New Roman" w:eastAsia="Times New Roman" w:hAnsi="Times New Roman" w:cs="Times New Roman"/>
          <w:iCs/>
          <w:sz w:val="28"/>
          <w:szCs w:val="28"/>
        </w:rPr>
        <w:t>муниципальном</w:t>
      </w:r>
      <w:proofErr w:type="gramEnd"/>
      <w:r w:rsidRPr="00ED62B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A30AB" w:rsidRPr="00ED62BC" w:rsidRDefault="008A30AB" w:rsidP="00ED62BC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ED62BC">
        <w:rPr>
          <w:rFonts w:ascii="Times New Roman" w:eastAsia="Times New Roman" w:hAnsi="Times New Roman" w:cs="Times New Roman"/>
          <w:iCs/>
          <w:sz w:val="28"/>
          <w:szCs w:val="28"/>
        </w:rPr>
        <w:t>образовании</w:t>
      </w:r>
      <w:proofErr w:type="gramEnd"/>
      <w:r w:rsidRPr="00ED62B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D62BC">
        <w:rPr>
          <w:rFonts w:ascii="Times New Roman" w:eastAsia="Times New Roman" w:hAnsi="Times New Roman" w:cs="Times New Roman"/>
          <w:iCs/>
          <w:sz w:val="28"/>
          <w:szCs w:val="28"/>
        </w:rPr>
        <w:t xml:space="preserve">Жемчужинское </w:t>
      </w:r>
      <w:r w:rsidRPr="00ED62BC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сельское поселение </w:t>
      </w:r>
    </w:p>
    <w:p w:rsidR="008A30AB" w:rsidRPr="00ED62BC" w:rsidRDefault="008A30AB" w:rsidP="00ED62BC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iCs/>
          <w:sz w:val="28"/>
          <w:szCs w:val="28"/>
        </w:rPr>
        <w:t>Нижнегорского района Республики Крым</w:t>
      </w:r>
    </w:p>
    <w:p w:rsidR="008A30AB" w:rsidRPr="00ED62BC" w:rsidRDefault="008A30AB" w:rsidP="00ED62BC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B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Совета министров Республики Крым от 11.04.2016г.№144 «Об утверждении Порядка оценки эффективности предоставленных льгот в Республике Крым», Уставом муниципального образования Жемчужинское сельское поселение Нижнегорского района Республики Крым, администрация Жемчужинского сельского поселения </w:t>
      </w:r>
    </w:p>
    <w:p w:rsidR="008A30AB" w:rsidRPr="00ED62BC" w:rsidRDefault="008A30AB" w:rsidP="00ED62BC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0AB" w:rsidRPr="00ED62BC" w:rsidRDefault="004965E8" w:rsidP="00ED62BC">
      <w:pPr>
        <w:widowControl w:val="0"/>
        <w:autoSpaceDE w:val="0"/>
        <w:autoSpaceDN w:val="0"/>
        <w:spacing w:after="0" w:line="20" w:lineRule="atLeast"/>
        <w:ind w:left="353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</w:t>
      </w:r>
      <w:bookmarkStart w:id="0" w:name="_GoBack"/>
      <w:bookmarkEnd w:id="0"/>
      <w:r w:rsidR="008A30AB" w:rsidRPr="00ED6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НОВЛЯЕТ:</w:t>
      </w:r>
    </w:p>
    <w:p w:rsidR="008A30AB" w:rsidRPr="00ED62BC" w:rsidRDefault="008A30AB" w:rsidP="00ED62BC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0AB" w:rsidRPr="00ED62BC" w:rsidRDefault="008A30AB" w:rsidP="00ED62BC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"/>
      <w:r w:rsidRPr="00ED62BC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оценки эффективности предоставленных налоговых льгот в муниципальном образовании Жемчужинское сельское поселение Нижнегорского района Республики Крым (Приложение № 1). </w:t>
      </w:r>
    </w:p>
    <w:p w:rsidR="008A30AB" w:rsidRPr="00ED62BC" w:rsidRDefault="008A30AB" w:rsidP="00ED62BC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"/>
      <w:bookmarkEnd w:id="1"/>
      <w:r w:rsidRPr="00ED62BC">
        <w:rPr>
          <w:rFonts w:ascii="Times New Roman" w:eastAsia="Calibri" w:hAnsi="Times New Roman" w:cs="Times New Roman"/>
          <w:sz w:val="28"/>
          <w:szCs w:val="28"/>
        </w:rPr>
        <w:t>2. Утвердить Методику оценки эффективности предоставленных налоговых льгот в муниципальном образовании Жемчужинское сельское поселение Нижнегорского района Республики Крым (Приложение № 2).</w:t>
      </w:r>
    </w:p>
    <w:p w:rsidR="008A30AB" w:rsidRPr="00ED62BC" w:rsidRDefault="008A30AB" w:rsidP="00ED62BC">
      <w:pPr>
        <w:tabs>
          <w:tab w:val="left" w:pos="1120"/>
        </w:tabs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bookmarkStart w:id="3" w:name="sub_4"/>
      <w:bookmarkEnd w:id="2"/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4" w:name="sub_6"/>
      <w:bookmarkEnd w:id="3"/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62B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астоящее решение подлежит обнародованию на Доске объявлений Жемчужинского сельского совета, расположенного по адресу с. Жемчужина, ул. Школьная, 2  </w:t>
      </w:r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опубликованию на сайте </w:t>
      </w:r>
      <w:r w:rsidRPr="00ED6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http://жемчужинское-сп</w:t>
      </w:r>
      <w:proofErr w:type="gramStart"/>
      <w:r w:rsidRPr="00ED6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ED6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ф/.</w:t>
      </w:r>
    </w:p>
    <w:p w:rsidR="008A30AB" w:rsidRPr="00ED62BC" w:rsidRDefault="008A30AB" w:rsidP="00ED62BC">
      <w:pPr>
        <w:numPr>
          <w:ilvl w:val="0"/>
          <w:numId w:val="1"/>
        </w:numPr>
        <w:tabs>
          <w:tab w:val="left" w:pos="1120"/>
        </w:tabs>
        <w:spacing w:after="0" w:line="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 </w:t>
      </w:r>
    </w:p>
    <w:p w:rsidR="008A30AB" w:rsidRPr="00ED62BC" w:rsidRDefault="008A30AB" w:rsidP="00ED62BC">
      <w:pPr>
        <w:tabs>
          <w:tab w:val="left" w:pos="1120"/>
        </w:tabs>
        <w:spacing w:after="0" w:line="20" w:lineRule="atLeast"/>
        <w:ind w:left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AB" w:rsidRPr="00ED62BC" w:rsidRDefault="008A30AB" w:rsidP="00ED62BC">
      <w:pPr>
        <w:tabs>
          <w:tab w:val="left" w:pos="1120"/>
        </w:tabs>
        <w:spacing w:after="0" w:line="20" w:lineRule="atLeast"/>
        <w:ind w:left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AB" w:rsidRPr="00ED62BC" w:rsidRDefault="008A30AB" w:rsidP="00ED62BC">
      <w:pPr>
        <w:tabs>
          <w:tab w:val="left" w:pos="1120"/>
        </w:tabs>
        <w:spacing w:after="0" w:line="20" w:lineRule="atLeast"/>
        <w:ind w:left="5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0AB" w:rsidRPr="00ED62BC" w:rsidRDefault="008A30AB" w:rsidP="00ED62BC">
      <w:pPr>
        <w:tabs>
          <w:tab w:val="left" w:pos="11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Жемчужинского </w:t>
      </w:r>
      <w:proofErr w:type="gramStart"/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A30AB" w:rsidRPr="00ED62BC" w:rsidRDefault="008A30AB" w:rsidP="00ED62BC">
      <w:pPr>
        <w:tabs>
          <w:tab w:val="left" w:pos="11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8A30AB" w:rsidRPr="00ED62BC" w:rsidRDefault="008A30AB" w:rsidP="00ED62BC">
      <w:pPr>
        <w:tabs>
          <w:tab w:val="left" w:pos="11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О.Ю. 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Большунова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4"/>
    <w:p w:rsidR="008A30AB" w:rsidRPr="00ED62BC" w:rsidRDefault="008A30AB" w:rsidP="00ED62BC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4965E8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2BC" w:rsidRPr="004965E8" w:rsidRDefault="00ED62BC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2BC" w:rsidRPr="004965E8" w:rsidRDefault="00ED62BC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2BC" w:rsidRPr="004965E8" w:rsidRDefault="00ED62BC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2BC" w:rsidRPr="004965E8" w:rsidRDefault="00ED62BC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2BC" w:rsidRPr="004965E8" w:rsidRDefault="00ED62BC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4536" w:right="-14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B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8A30AB" w:rsidRPr="00ED62BC" w:rsidRDefault="008A30AB" w:rsidP="00ED62BC">
      <w:pPr>
        <w:spacing w:after="0" w:line="20" w:lineRule="atLeast"/>
        <w:ind w:left="4536" w:right="-14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A30AB" w:rsidRPr="00ED62BC" w:rsidRDefault="008A30AB" w:rsidP="00ED62BC">
      <w:pPr>
        <w:spacing w:after="0" w:line="20" w:lineRule="atLeast"/>
        <w:ind w:left="4536" w:right="-14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BC">
        <w:rPr>
          <w:rFonts w:ascii="Times New Roman" w:eastAsia="Calibri" w:hAnsi="Times New Roman" w:cs="Times New Roman"/>
          <w:sz w:val="28"/>
          <w:szCs w:val="28"/>
        </w:rPr>
        <w:t>Жемчужинского сельского поселения</w:t>
      </w:r>
    </w:p>
    <w:p w:rsidR="008A30AB" w:rsidRPr="00ED62BC" w:rsidRDefault="008A30AB" w:rsidP="00ED62BC">
      <w:pPr>
        <w:spacing w:after="0" w:line="20" w:lineRule="atLeast"/>
        <w:ind w:left="4536" w:right="-14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BC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</w:p>
    <w:p w:rsidR="008A30AB" w:rsidRPr="00ED62BC" w:rsidRDefault="008A30AB" w:rsidP="00ED62BC">
      <w:pPr>
        <w:spacing w:after="0" w:line="20" w:lineRule="atLeast"/>
        <w:ind w:left="4536" w:right="-14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BC">
        <w:rPr>
          <w:rFonts w:ascii="Times New Roman" w:eastAsia="Calibri" w:hAnsi="Times New Roman" w:cs="Times New Roman"/>
          <w:sz w:val="28"/>
          <w:szCs w:val="28"/>
        </w:rPr>
        <w:t xml:space="preserve">от 26 мая 2017г. </w:t>
      </w:r>
      <w:bookmarkStart w:id="5" w:name="bookmark4"/>
      <w:r w:rsidRPr="00ED62BC">
        <w:rPr>
          <w:rFonts w:ascii="Times New Roman" w:eastAsia="Calibri" w:hAnsi="Times New Roman" w:cs="Times New Roman"/>
          <w:sz w:val="28"/>
          <w:szCs w:val="28"/>
        </w:rPr>
        <w:t>№ 57-П</w:t>
      </w:r>
    </w:p>
    <w:bookmarkEnd w:id="5"/>
    <w:p w:rsidR="008A30AB" w:rsidRPr="00ED62BC" w:rsidRDefault="008A30AB" w:rsidP="00ED62BC">
      <w:pPr>
        <w:spacing w:after="0" w:line="20" w:lineRule="atLeast"/>
        <w:ind w:left="4536" w:right="-143" w:hanging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4536" w:right="-143" w:hanging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4536" w:right="-143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D62BC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8A30AB" w:rsidRPr="00ED62BC" w:rsidRDefault="008A30AB" w:rsidP="00ED62BC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эффективности предоставленных налоговых льгот</w:t>
      </w:r>
      <w:bookmarkStart w:id="6" w:name="bookmark5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bookmarkEnd w:id="6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образовании Жемчужинское сельское поселение Нижнегорского района Республики Крым</w:t>
      </w:r>
    </w:p>
    <w:p w:rsidR="008A30AB" w:rsidRPr="00ED62BC" w:rsidRDefault="008A30AB" w:rsidP="00ED62BC">
      <w:pPr>
        <w:spacing w:after="0" w:line="20" w:lineRule="atLeast"/>
        <w:ind w:right="-14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keepNext/>
        <w:keepLines/>
        <w:widowControl w:val="0"/>
        <w:numPr>
          <w:ilvl w:val="0"/>
          <w:numId w:val="2"/>
        </w:numPr>
        <w:tabs>
          <w:tab w:val="left" w:pos="3924"/>
        </w:tabs>
        <w:spacing w:after="299" w:line="20" w:lineRule="atLeast"/>
        <w:ind w:left="358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6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bookmarkEnd w:id="7"/>
    </w:p>
    <w:p w:rsidR="008A30AB" w:rsidRPr="00ED62BC" w:rsidRDefault="008A30AB" w:rsidP="00ED62BC">
      <w:pPr>
        <w:widowControl w:val="0"/>
        <w:numPr>
          <w:ilvl w:val="0"/>
          <w:numId w:val="3"/>
        </w:numPr>
        <w:tabs>
          <w:tab w:val="left" w:pos="107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механизм и цели проведения оценки эффективности предоставленных налоговых льгот в муниципальном образовании Жемчужинское сельское поселение Нижнегорского района Республики Крым (далее - налоговые льготы).</w:t>
      </w:r>
    </w:p>
    <w:p w:rsidR="008A30AB" w:rsidRPr="00ED62BC" w:rsidRDefault="008A30AB" w:rsidP="00ED62BC">
      <w:pPr>
        <w:widowControl w:val="0"/>
        <w:numPr>
          <w:ilvl w:val="0"/>
          <w:numId w:val="3"/>
        </w:numPr>
        <w:tabs>
          <w:tab w:val="left" w:pos="1073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проводится в отношении налоговых льгот по региональным налогам и сборам.</w:t>
      </w:r>
    </w:p>
    <w:p w:rsidR="008A30AB" w:rsidRPr="00ED62BC" w:rsidRDefault="008A30AB" w:rsidP="00ED62BC">
      <w:pPr>
        <w:widowControl w:val="0"/>
        <w:numPr>
          <w:ilvl w:val="0"/>
          <w:numId w:val="3"/>
        </w:numPr>
        <w:tabs>
          <w:tab w:val="left" w:pos="110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Оценка эффективности налоговых льгот проводится в целях:</w:t>
      </w:r>
    </w:p>
    <w:p w:rsidR="008A30AB" w:rsidRPr="00ED62BC" w:rsidRDefault="008A30AB" w:rsidP="00ED62BC">
      <w:pPr>
        <w:widowControl w:val="0"/>
        <w:numPr>
          <w:ilvl w:val="0"/>
          <w:numId w:val="4"/>
        </w:numPr>
        <w:tabs>
          <w:tab w:val="left" w:pos="1122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совершенствования системы налоговых льгот;</w:t>
      </w:r>
    </w:p>
    <w:p w:rsidR="008A30AB" w:rsidRPr="00ED62BC" w:rsidRDefault="008A30AB" w:rsidP="00ED62BC">
      <w:pPr>
        <w:widowControl w:val="0"/>
        <w:numPr>
          <w:ilvl w:val="0"/>
          <w:numId w:val="4"/>
        </w:numPr>
        <w:tabs>
          <w:tab w:val="left" w:pos="131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применения;</w:t>
      </w:r>
    </w:p>
    <w:p w:rsidR="008A30AB" w:rsidRPr="00ED62BC" w:rsidRDefault="008A30AB" w:rsidP="00ED62BC">
      <w:pPr>
        <w:widowControl w:val="0"/>
        <w:numPr>
          <w:ilvl w:val="0"/>
          <w:numId w:val="4"/>
        </w:numPr>
        <w:tabs>
          <w:tab w:val="left" w:pos="1126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обеспечения оптимального выбора категорий налогоплательщиков для установления налоговых льгот.</w:t>
      </w:r>
    </w:p>
    <w:p w:rsidR="008A30AB" w:rsidRPr="00ED62BC" w:rsidRDefault="008A30AB" w:rsidP="00ED62BC">
      <w:pPr>
        <w:widowControl w:val="0"/>
        <w:numPr>
          <w:ilvl w:val="0"/>
          <w:numId w:val="3"/>
        </w:numPr>
        <w:tabs>
          <w:tab w:val="left" w:pos="107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Оценка эффективности налоговых льгот проводится администрацией Жемчужинского сельского поселения Нижнегорского района Республики Крым (далее - администрация).</w:t>
      </w:r>
    </w:p>
    <w:p w:rsidR="008A30AB" w:rsidRPr="00ED62BC" w:rsidRDefault="008A30AB" w:rsidP="00ED62BC">
      <w:pPr>
        <w:widowControl w:val="0"/>
        <w:numPr>
          <w:ilvl w:val="0"/>
          <w:numId w:val="3"/>
        </w:numPr>
        <w:tabs>
          <w:tab w:val="left" w:pos="116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Оценка эффективности налоговых льгот включает в себя оценку бюджетной, экономической и социальной эффективности.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Оценка бюджетной эффективности налоговых льгот представляет собой оценку влияния налоговых льгот на объем доходов бюджета Жемчужинского сельского поселения Нижнегорского района Республики Крым.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Оценка экономической эффективности налоговых льгот представляет собой оценку влияния налоговых льгот на динамику производственных и финансовых результатов деятельности тех категорий налогоплательщиков, которым они предоставлены.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2BC">
        <w:rPr>
          <w:rFonts w:ascii="Times New Roman" w:eastAsia="Times New Roman" w:hAnsi="Times New Roman" w:cs="Times New Roman"/>
          <w:sz w:val="28"/>
          <w:szCs w:val="28"/>
        </w:rPr>
        <w:t>Оценка социальной эффективности налоговых льгот представляет собой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Жемчужинского сельского поселения Нижнегорского района Республики Крым.</w:t>
      </w:r>
      <w:proofErr w:type="gramEnd"/>
    </w:p>
    <w:p w:rsidR="008A30AB" w:rsidRPr="00ED62BC" w:rsidRDefault="008A30AB" w:rsidP="00ED62BC">
      <w:pPr>
        <w:widowControl w:val="0"/>
        <w:numPr>
          <w:ilvl w:val="0"/>
          <w:numId w:val="3"/>
        </w:numPr>
        <w:tabs>
          <w:tab w:val="left" w:pos="116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эффективности налоговых льгот осуществляется в соответствии с Методикой оценки эффективности предоставленных налоговых льгот в муниципальном образовании Жемчужинское сельское поселение Нижнегорского района Республики Крым, утвержденной настоящим постановлением путем расчетов соответствующих показателей.</w:t>
      </w:r>
    </w:p>
    <w:p w:rsidR="00ED62BC" w:rsidRPr="00ED62BC" w:rsidRDefault="008A30AB" w:rsidP="00ED62BC">
      <w:pPr>
        <w:widowControl w:val="0"/>
        <w:spacing w:after="453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Расчеты показателей эффективности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</w:t>
      </w:r>
      <w:bookmarkStart w:id="8" w:name="bookmark7"/>
    </w:p>
    <w:p w:rsidR="008A30AB" w:rsidRPr="00ED62BC" w:rsidRDefault="008A30AB" w:rsidP="00ED62BC">
      <w:pPr>
        <w:widowControl w:val="0"/>
        <w:spacing w:after="453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Порядок проведения оценки эффективности налоговых льгот</w:t>
      </w:r>
      <w:bookmarkEnd w:id="8"/>
    </w:p>
    <w:p w:rsidR="008A30AB" w:rsidRPr="00ED62BC" w:rsidRDefault="008A30AB" w:rsidP="00ED62BC">
      <w:pPr>
        <w:widowControl w:val="0"/>
        <w:numPr>
          <w:ilvl w:val="0"/>
          <w:numId w:val="3"/>
        </w:numPr>
        <w:tabs>
          <w:tab w:val="left" w:pos="116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2BC">
        <w:rPr>
          <w:rFonts w:ascii="Times New Roman" w:eastAsia="Times New Roman" w:hAnsi="Times New Roman" w:cs="Times New Roman"/>
          <w:sz w:val="28"/>
          <w:szCs w:val="28"/>
        </w:rPr>
        <w:t>Администрация Жемчужинского сельского поселения Нижнегорского района Республики Крым ежегодно проводит оценку эффективности налоговых льгот за отчетный финансовый год и в срок до 1 июля текущего финансового года направляют в Финансовое управление администрации Нижнегорского района Республики Крым (далее - Управление) отчет о результатах оценки эффективности налоговых льгот по форме, установленной приложением 1 к настоящему Порядку, с приложением произведенных расчетов.</w:t>
      </w:r>
      <w:proofErr w:type="gramEnd"/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 Оценка эффективности налоговых льгот производится, начиная с итогов бюджетного 2015 года.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При отсутствии данных, необходимых для проведения оценки, администрация  запрашивают сведения у налогоплательщиков - юридических лиц. При непредставлении запрашиваемых сведений в установленный в запросе срок, может быть сделан вывод об отсутствии эффекта от предоставления льготы данной категории налогоплательщиков.</w:t>
      </w: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4965E8" w:rsidRDefault="008A30AB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2BC" w:rsidRPr="004965E8" w:rsidRDefault="00ED62BC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2BC" w:rsidRPr="004965E8" w:rsidRDefault="00ED62BC" w:rsidP="00ED62BC">
      <w:pPr>
        <w:spacing w:after="0" w:line="20" w:lineRule="atLeast"/>
        <w:ind w:left="6237" w:right="-143" w:firstLine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left="4536" w:right="-14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B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8A30AB" w:rsidRPr="00ED62BC" w:rsidRDefault="008A30AB" w:rsidP="00ED62BC">
      <w:pPr>
        <w:spacing w:after="0" w:line="20" w:lineRule="atLeast"/>
        <w:ind w:left="4536" w:right="-14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A30AB" w:rsidRPr="00ED62BC" w:rsidRDefault="008A30AB" w:rsidP="00ED62BC">
      <w:pPr>
        <w:spacing w:after="0" w:line="20" w:lineRule="atLeast"/>
        <w:ind w:left="4536" w:right="-14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BC">
        <w:rPr>
          <w:rFonts w:ascii="Times New Roman" w:eastAsia="Calibri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8A30AB" w:rsidRPr="00ED62BC" w:rsidRDefault="008A30AB" w:rsidP="00ED62BC">
      <w:pPr>
        <w:spacing w:after="0" w:line="20" w:lineRule="atLeast"/>
        <w:ind w:left="4536" w:right="-14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BC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</w:p>
    <w:p w:rsidR="008A30AB" w:rsidRPr="00ED62BC" w:rsidRDefault="008A30AB" w:rsidP="00ED62BC">
      <w:pPr>
        <w:spacing w:after="0" w:line="20" w:lineRule="atLeast"/>
        <w:ind w:left="4536" w:right="-143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BC">
        <w:rPr>
          <w:rFonts w:ascii="Times New Roman" w:eastAsia="Calibri" w:hAnsi="Times New Roman" w:cs="Times New Roman"/>
          <w:sz w:val="28"/>
          <w:szCs w:val="28"/>
        </w:rPr>
        <w:t xml:space="preserve">от 26 мая 2017г. </w:t>
      </w:r>
      <w:bookmarkStart w:id="9" w:name="bookmark9"/>
      <w:r w:rsidRPr="00ED62BC">
        <w:rPr>
          <w:rFonts w:ascii="Times New Roman" w:eastAsia="Calibri" w:hAnsi="Times New Roman" w:cs="Times New Roman"/>
          <w:sz w:val="28"/>
          <w:szCs w:val="28"/>
        </w:rPr>
        <w:t>№ 57-П</w:t>
      </w:r>
    </w:p>
    <w:p w:rsidR="008A30AB" w:rsidRPr="00ED62BC" w:rsidRDefault="008A30AB" w:rsidP="00ED62BC">
      <w:pPr>
        <w:spacing w:after="0" w:line="20" w:lineRule="atLeast"/>
        <w:ind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0AB" w:rsidRPr="00ED62BC" w:rsidRDefault="008A30AB" w:rsidP="00ED62BC">
      <w:pPr>
        <w:spacing w:after="0" w:line="20" w:lineRule="atLeast"/>
        <w:ind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2BC" w:rsidRPr="00ED62BC" w:rsidRDefault="008A30AB" w:rsidP="00ED62BC">
      <w:pPr>
        <w:spacing w:after="0" w:line="20" w:lineRule="atLeast"/>
        <w:ind w:right="-1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2BC">
        <w:rPr>
          <w:rFonts w:ascii="Times New Roman" w:eastAsia="Calibri" w:hAnsi="Times New Roman" w:cs="Times New Roman"/>
          <w:b/>
          <w:sz w:val="28"/>
          <w:szCs w:val="28"/>
        </w:rPr>
        <w:t>Методика оценки эффективности предоставленных налоговых льгот</w:t>
      </w:r>
      <w:bookmarkEnd w:id="9"/>
      <w:r w:rsidRPr="00ED62BC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муниципальном образовании Жемчужинское сельское поселение Нижнегорского района республики Крым</w:t>
      </w:r>
      <w:bookmarkStart w:id="10" w:name="bookmark10"/>
    </w:p>
    <w:p w:rsidR="008A30AB" w:rsidRPr="00ED62BC" w:rsidRDefault="008A30AB" w:rsidP="00ED62BC">
      <w:pPr>
        <w:pStyle w:val="a5"/>
        <w:numPr>
          <w:ilvl w:val="0"/>
          <w:numId w:val="7"/>
        </w:numPr>
        <w:spacing w:after="0" w:line="20" w:lineRule="atLeast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бюджетной эффективности налоговых льгот</w:t>
      </w:r>
      <w:bookmarkEnd w:id="10"/>
    </w:p>
    <w:p w:rsidR="008A30AB" w:rsidRPr="00ED62BC" w:rsidRDefault="008A30AB" w:rsidP="00ED62BC">
      <w:pPr>
        <w:widowControl w:val="0"/>
        <w:numPr>
          <w:ilvl w:val="0"/>
          <w:numId w:val="6"/>
        </w:numPr>
        <w:tabs>
          <w:tab w:val="left" w:pos="112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муниципального бюджета от предоставления налоговых льгот в 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Жемчужинском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 категориям налогоплательщиков, выражающийся в увеличении поступлений налоговых платежей в муниципальный бюджет по сравнению с величиной выпадающих доходов муниципального бюджета.</w:t>
      </w:r>
    </w:p>
    <w:p w:rsidR="008A30AB" w:rsidRPr="00ED62BC" w:rsidRDefault="008A30AB" w:rsidP="00ED62BC">
      <w:pPr>
        <w:widowControl w:val="0"/>
        <w:numPr>
          <w:ilvl w:val="0"/>
          <w:numId w:val="6"/>
        </w:numPr>
        <w:tabs>
          <w:tab w:val="left" w:pos="112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Коэффициент бюджетной эффективности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бэ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8A30AB" w:rsidRPr="00ED62BC" w:rsidRDefault="008A30AB" w:rsidP="00ED62BC">
      <w:pPr>
        <w:widowControl w:val="0"/>
        <w:spacing w:after="394" w:line="20" w:lineRule="atLeast"/>
        <w:ind w:left="41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бэф</w:t>
      </w:r>
      <w:proofErr w:type="spellEnd"/>
      <w:r w:rsidRPr="00ED6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= НП / ПБ,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НП - объем прироста налоговых поступлений в бюджет Жемчужинского сельского поселения Нижнегорского района Республики Крым;</w:t>
      </w:r>
    </w:p>
    <w:p w:rsidR="008A30AB" w:rsidRPr="00ED62BC" w:rsidRDefault="008A30AB" w:rsidP="00ED62BC">
      <w:pPr>
        <w:widowControl w:val="0"/>
        <w:spacing w:after="30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ПБ - сумма потерь бюджета Жемчужинского сельского поселения Нижнегорского района Республики Крым от предоставления налоговых льгот.</w:t>
      </w:r>
    </w:p>
    <w:p w:rsidR="00ED62BC" w:rsidRDefault="008A30AB" w:rsidP="00ED62BC">
      <w:pPr>
        <w:widowControl w:val="0"/>
        <w:spacing w:after="333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Сумма потерь бюджета Жемчужинского сельского поселения Нижнегорского района Республики Крым от предоставления налоговых льгот (ПБ) рассчитывается по формуле: а) при уменьшении ставки налога:</w:t>
      </w:r>
      <w:bookmarkStart w:id="11" w:name="bookmark11"/>
    </w:p>
    <w:p w:rsidR="00ED62BC" w:rsidRPr="00ED62BC" w:rsidRDefault="008A30AB" w:rsidP="00ED62BC">
      <w:pPr>
        <w:widowControl w:val="0"/>
        <w:spacing w:after="333" w:line="20" w:lineRule="atLeast"/>
        <w:ind w:firstLine="7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ПБ = (НБ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НО) - (НБ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СН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л</w:t>
      </w:r>
      <w:proofErr w:type="spellEnd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НО),</w:t>
      </w:r>
      <w:bookmarkEnd w:id="11"/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НБ - налогооблагаемая база;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СН - ставка налога, установленная в соответствии с законодательством Российской Федерации о налогах и сборах;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 - ставка налога, применяемая с учетом предоставления </w:t>
      </w:r>
      <w:proofErr w:type="gramStart"/>
      <w:r w:rsidRPr="00ED62BC">
        <w:rPr>
          <w:rFonts w:ascii="Times New Roman" w:eastAsia="Times New Roman" w:hAnsi="Times New Roman" w:cs="Times New Roman"/>
          <w:sz w:val="28"/>
          <w:szCs w:val="28"/>
        </w:rPr>
        <w:t>налоговых</w:t>
      </w:r>
      <w:proofErr w:type="gramEnd"/>
    </w:p>
    <w:p w:rsidR="008A30AB" w:rsidRPr="00ED62BC" w:rsidRDefault="008A30AB" w:rsidP="00ED62BC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льгот;</w:t>
      </w:r>
    </w:p>
    <w:p w:rsidR="00ED62BC" w:rsidRDefault="008A30AB" w:rsidP="00ED62BC">
      <w:pPr>
        <w:widowControl w:val="0"/>
        <w:spacing w:after="0" w:line="20" w:lineRule="atLeast"/>
        <w:ind w:left="740" w:right="14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НО - норматив зачисления налога в бюджет Жемчужинского сельского поселения Нижнегорского района Республики Крым. б) при уменьшении налогооблагаемой базы:</w:t>
      </w:r>
      <w:bookmarkStart w:id="12" w:name="bookmark12"/>
    </w:p>
    <w:p w:rsidR="00ED62BC" w:rsidRDefault="008A30AB" w:rsidP="00ED62BC">
      <w:pPr>
        <w:widowControl w:val="0"/>
        <w:spacing w:after="0" w:line="20" w:lineRule="atLeast"/>
        <w:ind w:left="740" w:right="14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ПБ = (НБ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НО) - (</w:t>
      </w:r>
      <w:proofErr w:type="spellStart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НБ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л</w:t>
      </w:r>
      <w:proofErr w:type="spellEnd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x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НО),</w:t>
      </w:r>
      <w:bookmarkEnd w:id="12"/>
    </w:p>
    <w:p w:rsidR="00ED62BC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НБ - налогооблагаемая база;</w:t>
      </w:r>
    </w:p>
    <w:p w:rsidR="008A30AB" w:rsidRPr="00ED62BC" w:rsidRDefault="008A30AB" w:rsidP="00ED62BC">
      <w:pPr>
        <w:widowControl w:val="0"/>
        <w:tabs>
          <w:tab w:val="left" w:pos="1666"/>
        </w:tabs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НБ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ab/>
        <w:t>- налогооблагаемая база, уменьшенная в результате</w:t>
      </w:r>
    </w:p>
    <w:p w:rsidR="008A30AB" w:rsidRPr="00ED62BC" w:rsidRDefault="008A30AB" w:rsidP="00ED62BC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предоставления налоговой льготы;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СН - ставка налога, установленная в соответствии с законодательством 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8A30AB" w:rsidRPr="00ED62BC" w:rsidRDefault="008A30AB" w:rsidP="00ED62BC">
      <w:pPr>
        <w:widowControl w:val="0"/>
        <w:spacing w:after="296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НО - норматив зачисления налога в бюджет Жемчужинского сельского поселения Нижнегорского района Республики Крым.</w:t>
      </w:r>
    </w:p>
    <w:p w:rsidR="008A30AB" w:rsidRPr="00ED62BC" w:rsidRDefault="008A30AB" w:rsidP="00ED62BC">
      <w:pPr>
        <w:widowControl w:val="0"/>
        <w:numPr>
          <w:ilvl w:val="0"/>
          <w:numId w:val="6"/>
        </w:numPr>
        <w:tabs>
          <w:tab w:val="left" w:pos="1088"/>
        </w:tabs>
        <w:spacing w:after="333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бэ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>) больше либо равно единице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бэ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 &gt; 1).</w:t>
      </w:r>
    </w:p>
    <w:p w:rsidR="008A30AB" w:rsidRPr="00ED62BC" w:rsidRDefault="008A30AB" w:rsidP="00ED62BC">
      <w:pPr>
        <w:keepNext/>
        <w:keepLines/>
        <w:widowControl w:val="0"/>
        <w:numPr>
          <w:ilvl w:val="0"/>
          <w:numId w:val="5"/>
        </w:numPr>
        <w:tabs>
          <w:tab w:val="left" w:pos="1789"/>
        </w:tabs>
        <w:spacing w:after="304" w:line="2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bookmark13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экономической эффективности налоговых льгот</w:t>
      </w:r>
      <w:bookmarkEnd w:id="13"/>
    </w:p>
    <w:p w:rsidR="008A30AB" w:rsidRPr="00ED62BC" w:rsidRDefault="008A30AB" w:rsidP="00ED62BC">
      <w:pPr>
        <w:widowControl w:val="0"/>
        <w:numPr>
          <w:ilvl w:val="0"/>
          <w:numId w:val="6"/>
        </w:numPr>
        <w:tabs>
          <w:tab w:val="left" w:pos="1093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Оценка экономической эффективности налоговых льгот (далее - экономическая эффективность) производится на основании показателей финансово - хозяйственной деятельности в соответствии с приложением 1 к настоящей Методике.</w:t>
      </w:r>
    </w:p>
    <w:p w:rsidR="008A30AB" w:rsidRPr="00ED62BC" w:rsidRDefault="008A30AB" w:rsidP="00ED62BC">
      <w:pPr>
        <w:widowControl w:val="0"/>
        <w:numPr>
          <w:ilvl w:val="0"/>
          <w:numId w:val="6"/>
        </w:numPr>
        <w:tabs>
          <w:tab w:val="left" w:pos="108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Коэффициент экономической эффективности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ээ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8A30AB" w:rsidRPr="00ED62BC" w:rsidRDefault="008A30AB" w:rsidP="00ED62BC">
      <w:pPr>
        <w:keepNext/>
        <w:keepLines/>
        <w:widowControl w:val="0"/>
        <w:spacing w:after="0" w:line="2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19050" distL="63500" distR="210185" simplePos="0" relativeHeight="251659264" behindDoc="1" locked="0" layoutInCell="1" allowOverlap="1" wp14:anchorId="0AF5ED04" wp14:editId="179269AE">
                <wp:simplePos x="0" y="0"/>
                <wp:positionH relativeFrom="margin">
                  <wp:posOffset>2740025</wp:posOffset>
                </wp:positionH>
                <wp:positionV relativeFrom="paragraph">
                  <wp:posOffset>-20320</wp:posOffset>
                </wp:positionV>
                <wp:extent cx="189230" cy="177800"/>
                <wp:effectExtent l="0" t="0" r="4445" b="254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AB" w:rsidRDefault="008A30AB" w:rsidP="008A30AB">
                            <w:pPr>
                              <w:pStyle w:val="4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75pt;margin-top:-1.6pt;width:14.9pt;height:14pt;z-index:-251657216;visibility:visible;mso-wrap-style:square;mso-width-percent:0;mso-height-percent:0;mso-wrap-distance-left:5pt;mso-wrap-distance-top:0;mso-wrap-distance-right:16.55pt;mso-wrap-distance-bottom: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/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" filled="f" stroked="f">
                <v:textbox style="mso-fit-shape-to-text:t" inset="0,0,0,0">
                  <w:txbxContent>
                    <w:p w:rsidR="008A30AB" w:rsidRDefault="008A30AB" w:rsidP="008A30AB">
                      <w:pPr>
                        <w:pStyle w:val="4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4Exact"/>
                        </w:rPr>
                        <w:t>К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ED62B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60325" distB="0" distL="164465" distR="63500" simplePos="0" relativeHeight="251660288" behindDoc="1" locked="0" layoutInCell="1" allowOverlap="1" wp14:anchorId="66ECE6AA" wp14:editId="2959F947">
                <wp:simplePos x="0" y="0"/>
                <wp:positionH relativeFrom="margin">
                  <wp:posOffset>2904490</wp:posOffset>
                </wp:positionH>
                <wp:positionV relativeFrom="paragraph">
                  <wp:posOffset>60325</wp:posOffset>
                </wp:positionV>
                <wp:extent cx="194945" cy="107950"/>
                <wp:effectExtent l="0" t="3175" r="0" b="1905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AB" w:rsidRDefault="008A30AB" w:rsidP="008A30AB">
                            <w:pPr>
                              <w:pStyle w:val="7"/>
                              <w:shd w:val="clear" w:color="auto" w:fill="auto"/>
                              <w:spacing w:line="170" w:lineRule="exact"/>
                            </w:pPr>
                            <w:proofErr w:type="spellStart"/>
                            <w:r>
                              <w:t>ээф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8.7pt;margin-top:4.75pt;width:15.35pt;height:8.5pt;z-index:-251656192;visibility:visible;mso-wrap-style:square;mso-width-percent:0;mso-height-percent:0;mso-wrap-distance-left:12.95pt;mso-wrap-distance-top:4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" filled="f" stroked="f">
                <v:textbox style="mso-fit-shape-to-text:t" inset="0,0,0,0">
                  <w:txbxContent>
                    <w:p w:rsidR="008A30AB" w:rsidRDefault="008A30AB" w:rsidP="008A30AB">
                      <w:pPr>
                        <w:pStyle w:val="7"/>
                        <w:shd w:val="clear" w:color="auto" w:fill="auto"/>
                        <w:spacing w:line="170" w:lineRule="exact"/>
                      </w:pPr>
                      <w:proofErr w:type="spellStart"/>
                      <w:r>
                        <w:t>ээф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4" w:name="bookmark14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 Э / </w:t>
      </w:r>
      <w:proofErr w:type="gramStart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Э</w:t>
      </w:r>
      <w:bookmarkEnd w:id="14"/>
      <w:proofErr w:type="gramEnd"/>
    </w:p>
    <w:p w:rsidR="008A30AB" w:rsidRPr="00ED62BC" w:rsidRDefault="008A30AB" w:rsidP="00ED62BC">
      <w:pPr>
        <w:widowControl w:val="0"/>
        <w:spacing w:after="241" w:line="20" w:lineRule="atLeast"/>
        <w:ind w:left="2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Э</w:t>
      </w:r>
      <w:r w:rsidRPr="00ED6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'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Э</w:t>
      </w:r>
      <w:r w:rsidRPr="00ED6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показателей, по которым произошло снижение.</w:t>
      </w:r>
    </w:p>
    <w:p w:rsidR="008A30AB" w:rsidRPr="00ED62BC" w:rsidRDefault="008A30AB" w:rsidP="00ED62BC">
      <w:pPr>
        <w:widowControl w:val="0"/>
        <w:spacing w:after="333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ээ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>) больше либо равно единице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ээ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 &gt; 1).</w:t>
      </w:r>
    </w:p>
    <w:p w:rsidR="008A30AB" w:rsidRPr="00ED62BC" w:rsidRDefault="008A30AB" w:rsidP="00ED62BC">
      <w:pPr>
        <w:keepNext/>
        <w:keepLines/>
        <w:widowControl w:val="0"/>
        <w:numPr>
          <w:ilvl w:val="0"/>
          <w:numId w:val="5"/>
        </w:numPr>
        <w:tabs>
          <w:tab w:val="left" w:pos="2074"/>
        </w:tabs>
        <w:spacing w:after="304" w:line="2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bookmark15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социальной эффективности налоговых льгот</w:t>
      </w:r>
      <w:bookmarkEnd w:id="15"/>
    </w:p>
    <w:p w:rsidR="008A30AB" w:rsidRPr="00ED62BC" w:rsidRDefault="008A30AB" w:rsidP="00ED62BC">
      <w:pPr>
        <w:widowControl w:val="0"/>
        <w:numPr>
          <w:ilvl w:val="0"/>
          <w:numId w:val="6"/>
        </w:numPr>
        <w:tabs>
          <w:tab w:val="left" w:pos="108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Оценка социальной эффективности налоговых льгот (далее - социальная эффективность) производится на основании социальных показателей в соответствии с приложением 2 к настоящей Методике.</w:t>
      </w:r>
    </w:p>
    <w:p w:rsidR="008A30AB" w:rsidRPr="00ED62BC" w:rsidRDefault="008A30AB" w:rsidP="00ED62BC">
      <w:pPr>
        <w:widowControl w:val="0"/>
        <w:numPr>
          <w:ilvl w:val="0"/>
          <w:numId w:val="6"/>
        </w:numPr>
        <w:tabs>
          <w:tab w:val="left" w:pos="107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Коэффициент социальной эффективности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сэ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8A30AB" w:rsidRPr="00ED62BC" w:rsidRDefault="008A30AB" w:rsidP="00ED62BC">
      <w:pPr>
        <w:widowControl w:val="0"/>
        <w:spacing w:after="241" w:line="20" w:lineRule="atLeast"/>
        <w:ind w:left="45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сэф</w:t>
      </w:r>
      <w:proofErr w:type="spellEnd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=</w:t>
      </w:r>
      <w:proofErr w:type="spellStart"/>
      <w:proofErr w:type="gramStart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</w:t>
      </w:r>
      <w:proofErr w:type="spellEnd"/>
      <w:proofErr w:type="gramEnd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/К</w:t>
      </w:r>
      <w:r w:rsidRPr="00ED6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D62BC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8A30AB" w:rsidRPr="00ED62BC" w:rsidRDefault="008A30AB" w:rsidP="00ED62BC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показателей, по которым произошло снижение.</w:t>
      </w:r>
    </w:p>
    <w:p w:rsidR="008A30AB" w:rsidRPr="00ED62BC" w:rsidRDefault="008A30AB" w:rsidP="00ED62BC">
      <w:pPr>
        <w:widowControl w:val="0"/>
        <w:spacing w:after="393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сэ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>) больше либо равно единице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сэ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 &gt; 1).</w:t>
      </w:r>
    </w:p>
    <w:p w:rsidR="008A30AB" w:rsidRPr="00ED62BC" w:rsidRDefault="008A30AB" w:rsidP="00ED62BC">
      <w:pPr>
        <w:keepNext/>
        <w:keepLines/>
        <w:widowControl w:val="0"/>
        <w:numPr>
          <w:ilvl w:val="0"/>
          <w:numId w:val="5"/>
        </w:numPr>
        <w:tabs>
          <w:tab w:val="left" w:pos="2140"/>
        </w:tabs>
        <w:spacing w:after="313" w:line="2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bookmark16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показателя эффективности налоговых льгот</w:t>
      </w:r>
      <w:bookmarkEnd w:id="16"/>
    </w:p>
    <w:p w:rsidR="008A30AB" w:rsidRPr="00ED62BC" w:rsidRDefault="008A30AB" w:rsidP="00ED62BC">
      <w:pPr>
        <w:widowControl w:val="0"/>
        <w:numPr>
          <w:ilvl w:val="0"/>
          <w:numId w:val="6"/>
        </w:numPr>
        <w:tabs>
          <w:tab w:val="left" w:pos="1093"/>
        </w:tabs>
        <w:spacing w:after="39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налоговых льгот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нл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>) (далее - показатель эффективности) определяется как отношение суммы коэффициентов бюджетной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бэ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>), экономической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ээ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>) и социальной эффективности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сэ</w:t>
      </w:r>
      <w:r w:rsidRPr="00ED62B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>) к числу указанных коэффициентов и рассчитывается по формуле:</w:t>
      </w:r>
    </w:p>
    <w:p w:rsidR="008A30AB" w:rsidRPr="00ED62BC" w:rsidRDefault="008A30AB" w:rsidP="00ED62BC">
      <w:pPr>
        <w:widowControl w:val="0"/>
        <w:spacing w:after="30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ЭФ</w:t>
      </w:r>
      <w:r w:rsidRPr="00ED6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нл</w:t>
      </w:r>
      <w:proofErr w:type="spellEnd"/>
      <w:r w:rsidRPr="00ED6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- (</w:t>
      </w:r>
      <w:proofErr w:type="spellStart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бэф</w:t>
      </w: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+К</w:t>
      </w:r>
      <w:r w:rsidRPr="00ED6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 w:bidi="ru-RU"/>
        </w:rPr>
        <w:t>ээ</w:t>
      </w:r>
      <w:r w:rsidRPr="00ED6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ф</w:t>
      </w:r>
      <w:proofErr w:type="spellEnd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+ </w:t>
      </w:r>
      <w:proofErr w:type="spellStart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ED6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сэф</w:t>
      </w:r>
      <w:proofErr w:type="spellEnd"/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)/3</w:t>
      </w:r>
    </w:p>
    <w:p w:rsidR="008A30AB" w:rsidRPr="00ED62BC" w:rsidRDefault="008A30AB" w:rsidP="00ED62BC">
      <w:pPr>
        <w:widowControl w:val="0"/>
        <w:spacing w:after="1024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Налоговые льготы имеют положительную эффективность, если значение показателя эффективности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нл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>) больше либо равно единице (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ED62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нл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 &gt; 1).</w:t>
      </w:r>
    </w:p>
    <w:p w:rsidR="008A30AB" w:rsidRPr="00ED62BC" w:rsidRDefault="008A30AB" w:rsidP="00ED62BC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0" w:line="20" w:lineRule="atLeast"/>
        <w:ind w:left="5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D62BC" w:rsidRDefault="008A30AB" w:rsidP="00ED62BC">
      <w:pPr>
        <w:widowControl w:val="0"/>
        <w:spacing w:after="502" w:line="20" w:lineRule="atLeast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к Методике оценки эффективности предоставленных налоговых льгот в 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Жемчужинском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  <w:bookmarkStart w:id="17" w:name="bookmark18"/>
    </w:p>
    <w:p w:rsidR="00ED62BC" w:rsidRDefault="00ED62BC" w:rsidP="00ED62BC">
      <w:pPr>
        <w:widowControl w:val="0"/>
        <w:spacing w:after="502" w:line="20" w:lineRule="atLeast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BC" w:rsidRPr="00ED62BC" w:rsidRDefault="008A30AB" w:rsidP="00ED62BC">
      <w:pPr>
        <w:widowControl w:val="0"/>
        <w:spacing w:after="502" w:line="20" w:lineRule="atLeast"/>
        <w:ind w:left="4536" w:right="-3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</w:t>
      </w:r>
      <w:bookmarkEnd w:id="17"/>
    </w:p>
    <w:p w:rsidR="008A30AB" w:rsidRPr="00ED62BC" w:rsidRDefault="00BA37ED" w:rsidP="00BA37ED">
      <w:pPr>
        <w:widowControl w:val="0"/>
        <w:spacing w:after="476" w:line="20" w:lineRule="atLeast"/>
        <w:ind w:right="1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30AB"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экономической эффективности 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523"/>
        <w:gridCol w:w="1310"/>
        <w:gridCol w:w="1253"/>
        <w:gridCol w:w="1584"/>
        <w:gridCol w:w="1392"/>
      </w:tblGrid>
      <w:tr w:rsidR="008A30AB" w:rsidRPr="00ED62BC" w:rsidTr="00A45F5F">
        <w:trPr>
          <w:trHeight w:hRule="exact" w:val="10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предоставленным налоговым льготам</w:t>
            </w:r>
          </w:p>
        </w:tc>
      </w:tr>
      <w:tr w:rsidR="008A30AB" w:rsidRPr="00ED62BC" w:rsidTr="00A45F5F">
        <w:trPr>
          <w:trHeight w:hRule="exact" w:val="113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Отчетный</w:t>
            </w:r>
          </w:p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before="1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Предыдущий</w:t>
            </w:r>
          </w:p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before="1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Темп роста (снижения), %</w:t>
            </w:r>
          </w:p>
        </w:tc>
      </w:tr>
      <w:tr w:rsidR="008A30AB" w:rsidRPr="00ED62BC" w:rsidTr="00A45F5F">
        <w:trPr>
          <w:trHeight w:hRule="exact" w:val="6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2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производства товаров, продукции,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6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тыс.</w:t>
            </w:r>
          </w:p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before="60"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Выручка от продажи товаров,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6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тыс.</w:t>
            </w:r>
          </w:p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before="60"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Валовая прибыль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6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тыс.</w:t>
            </w:r>
          </w:p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before="60"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Рентабельность (стр.3/стр.2)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2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Инвестиции в основной капитал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6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тыс.</w:t>
            </w:r>
          </w:p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before="60"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6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Среднегодовая стоимость основных средств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6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тыс.</w:t>
            </w:r>
          </w:p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before="60"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Фонд заработной платы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6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тыс.</w:t>
            </w:r>
          </w:p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before="60"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2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Численность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9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6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тыс.</w:t>
            </w:r>
          </w:p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before="60"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Сумма налоговых поступлений в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after="6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тыс.</w:t>
            </w:r>
          </w:p>
          <w:p w:rsidR="008A30AB" w:rsidRPr="00ED62BC" w:rsidRDefault="008A30AB" w:rsidP="00ED62BC">
            <w:pPr>
              <w:framePr w:w="9667" w:wrap="notBeside" w:vAnchor="text" w:hAnchor="text" w:xAlign="center" w:y="1"/>
              <w:widowControl w:val="0"/>
              <w:spacing w:before="60"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667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30AB" w:rsidRPr="00ED62BC" w:rsidRDefault="008A30AB" w:rsidP="00ED62BC">
      <w:pPr>
        <w:framePr w:w="9667" w:wrap="notBeside" w:vAnchor="text" w:hAnchor="text" w:xAlign="center" w:y="1"/>
        <w:spacing w:after="16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after="16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0" w:line="20" w:lineRule="atLeast"/>
        <w:ind w:left="5700" w:right="-2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0" w:line="20" w:lineRule="atLeast"/>
        <w:ind w:left="5700" w:right="-2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0" w:line="20" w:lineRule="atLeast"/>
        <w:ind w:left="5700" w:right="-2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0" w:line="20" w:lineRule="atLeast"/>
        <w:ind w:left="5700" w:right="-2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0" w:line="20" w:lineRule="atLeast"/>
        <w:ind w:left="5700" w:right="-2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0" w:line="20" w:lineRule="atLeast"/>
        <w:ind w:left="5700" w:right="-2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0" w:line="20" w:lineRule="atLeast"/>
        <w:ind w:left="5700" w:right="-2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0" w:line="20" w:lineRule="atLeast"/>
        <w:ind w:left="5700" w:right="-2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0" w:line="20" w:lineRule="atLeast"/>
        <w:ind w:left="5700" w:right="-2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0" w:line="20" w:lineRule="atLeast"/>
        <w:ind w:left="5700" w:right="-2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0" w:line="20" w:lineRule="atLeast"/>
        <w:ind w:left="5700" w:right="-2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0" w:line="20" w:lineRule="atLeast"/>
        <w:ind w:left="570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ED62BC" w:rsidRDefault="008A30AB" w:rsidP="00ED62BC">
      <w:pPr>
        <w:widowControl w:val="0"/>
        <w:spacing w:after="535" w:line="20" w:lineRule="atLeast"/>
        <w:ind w:left="4678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к Методике оценки эффективности предоставленных налоговых льгот в </w:t>
      </w:r>
      <w:proofErr w:type="spellStart"/>
      <w:r w:rsidRPr="00ED62BC">
        <w:rPr>
          <w:rFonts w:ascii="Times New Roman" w:eastAsia="Times New Roman" w:hAnsi="Times New Roman" w:cs="Times New Roman"/>
          <w:sz w:val="28"/>
          <w:szCs w:val="28"/>
        </w:rPr>
        <w:t>Жемчужинском</w:t>
      </w:r>
      <w:proofErr w:type="spellEnd"/>
      <w:r w:rsidRPr="00ED62B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  <w:bookmarkStart w:id="18" w:name="bookmark19"/>
    </w:p>
    <w:p w:rsidR="00ED62BC" w:rsidRDefault="00ED62BC" w:rsidP="00ED62BC">
      <w:pPr>
        <w:widowControl w:val="0"/>
        <w:spacing w:after="535" w:line="20" w:lineRule="atLeast"/>
        <w:ind w:left="4678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BC" w:rsidRDefault="00ED62BC" w:rsidP="00ED62BC">
      <w:pPr>
        <w:widowControl w:val="0"/>
        <w:spacing w:after="535" w:line="20" w:lineRule="atLeast"/>
        <w:ind w:left="4678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widowControl w:val="0"/>
        <w:spacing w:after="535" w:line="20" w:lineRule="atLeast"/>
        <w:ind w:left="4678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</w:t>
      </w:r>
      <w:bookmarkEnd w:id="18"/>
    </w:p>
    <w:p w:rsidR="008A30AB" w:rsidRPr="00ED62BC" w:rsidRDefault="008A30AB" w:rsidP="00ED62BC">
      <w:pPr>
        <w:widowControl w:val="0"/>
        <w:spacing w:after="484" w:line="20" w:lineRule="atLeast"/>
        <w:ind w:left="2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2B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социальной эффективности 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677"/>
        <w:gridCol w:w="1262"/>
        <w:gridCol w:w="1248"/>
        <w:gridCol w:w="1584"/>
        <w:gridCol w:w="1450"/>
      </w:tblGrid>
      <w:tr w:rsidR="008A30AB" w:rsidRPr="00ED62BC" w:rsidTr="00A45F5F">
        <w:trPr>
          <w:trHeight w:hRule="exact" w:val="9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2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12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</w:t>
            </w:r>
          </w:p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before="120" w:after="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предоставленным налоговым льготам</w:t>
            </w:r>
          </w:p>
        </w:tc>
      </w:tr>
      <w:tr w:rsidR="008A30AB" w:rsidRPr="00ED62BC" w:rsidTr="00A45F5F">
        <w:trPr>
          <w:trHeight w:hRule="exact" w:val="1133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2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Отчетный</w:t>
            </w:r>
          </w:p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before="1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Предыдущий</w:t>
            </w:r>
          </w:p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before="1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Темп роста (снижения), %</w:t>
            </w:r>
          </w:p>
        </w:tc>
      </w:tr>
      <w:tr w:rsidR="008A30AB" w:rsidRPr="00ED62BC" w:rsidTr="00A45F5F">
        <w:trPr>
          <w:trHeight w:hRule="exact" w:val="6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Среднесписочная численность работников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6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2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созданных новых рабочих мест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Средняя заработная плата одного работающего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</w:t>
            </w: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б</w:t>
            </w: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2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тыс</w:t>
            </w:r>
            <w:proofErr w:type="gramStart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.р</w:t>
            </w:r>
            <w:proofErr w:type="gramEnd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уб</w:t>
            </w:r>
            <w:proofErr w:type="spellEnd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Отчисления на социальные проекты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тыс</w:t>
            </w:r>
            <w:proofErr w:type="gramStart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.р</w:t>
            </w:r>
            <w:proofErr w:type="gramEnd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уб</w:t>
            </w:r>
            <w:proofErr w:type="spellEnd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Отчисления на благотворительность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тыс</w:t>
            </w:r>
            <w:proofErr w:type="gramStart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.р</w:t>
            </w:r>
            <w:proofErr w:type="gramEnd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уб</w:t>
            </w:r>
            <w:proofErr w:type="spellEnd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0AB" w:rsidRPr="00ED62BC" w:rsidTr="00A45F5F">
        <w:trPr>
          <w:trHeight w:hRule="exact" w:val="6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Расходы на повышение экологической безопасности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AB" w:rsidRPr="00ED62BC" w:rsidRDefault="008A30AB" w:rsidP="00ED62BC">
            <w:pPr>
              <w:framePr w:w="9811" w:wrap="notBeside" w:vAnchor="text" w:hAnchor="text" w:xAlign="center" w:y="1"/>
              <w:widowControl w:val="0"/>
              <w:spacing w:after="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тыс</w:t>
            </w:r>
            <w:proofErr w:type="gramStart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.р</w:t>
            </w:r>
            <w:proofErr w:type="gramEnd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уб</w:t>
            </w:r>
            <w:proofErr w:type="spellEnd"/>
            <w:r w:rsidRPr="00ED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AB" w:rsidRPr="00ED62BC" w:rsidRDefault="008A30AB" w:rsidP="00ED62BC">
            <w:pPr>
              <w:framePr w:w="9811" w:wrap="notBeside" w:vAnchor="text" w:hAnchor="text" w:xAlign="center" w:y="1"/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30AB" w:rsidRPr="00ED62BC" w:rsidRDefault="008A30AB" w:rsidP="00ED62BC">
      <w:pPr>
        <w:framePr w:w="9811" w:wrap="notBeside" w:vAnchor="text" w:hAnchor="text" w:xAlign="center" w:y="1"/>
        <w:spacing w:after="16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0AB" w:rsidRPr="00ED62BC" w:rsidRDefault="008A30AB" w:rsidP="00ED62BC">
      <w:pPr>
        <w:spacing w:after="160" w:line="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0AB" w:rsidRPr="00ED62BC" w:rsidRDefault="008A30AB" w:rsidP="00ED62BC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AB" w:rsidRPr="00ED62BC" w:rsidRDefault="008A30AB" w:rsidP="00ED62BC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AB" w:rsidRPr="00ED62BC" w:rsidRDefault="008A30AB" w:rsidP="00ED62BC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AB" w:rsidRPr="00ED62BC" w:rsidRDefault="008A30AB" w:rsidP="00ED62B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0AB" w:rsidRPr="00ED62BC" w:rsidRDefault="008A30AB" w:rsidP="00ED62B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9E4" w:rsidRPr="00ED62BC" w:rsidRDefault="00FF29E4" w:rsidP="00ED62B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29E4" w:rsidRPr="00ED62BC" w:rsidSect="00ED62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6C"/>
    <w:multiLevelType w:val="hybridMultilevel"/>
    <w:tmpl w:val="96C6BAD2"/>
    <w:lvl w:ilvl="0" w:tplc="90860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4A93"/>
    <w:multiLevelType w:val="multilevel"/>
    <w:tmpl w:val="5F70D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B048D"/>
    <w:multiLevelType w:val="multilevel"/>
    <w:tmpl w:val="84C4C3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12A47"/>
    <w:multiLevelType w:val="multilevel"/>
    <w:tmpl w:val="24E616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65521"/>
    <w:multiLevelType w:val="multilevel"/>
    <w:tmpl w:val="3660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45179E"/>
    <w:multiLevelType w:val="hybridMultilevel"/>
    <w:tmpl w:val="3C98D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74045"/>
    <w:multiLevelType w:val="multilevel"/>
    <w:tmpl w:val="96500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7C"/>
    <w:rsid w:val="0027787C"/>
    <w:rsid w:val="004965E8"/>
    <w:rsid w:val="008A30AB"/>
    <w:rsid w:val="00BA37ED"/>
    <w:rsid w:val="00ED62BC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A30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30A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8A3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8A30A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A30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8A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A30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30A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8A3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8A30A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A30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8A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7C2A-F134-4FDC-B62B-5477EA6B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2017-07-13T10:13:00Z</cp:lastPrinted>
  <dcterms:created xsi:type="dcterms:W3CDTF">2017-07-04T06:25:00Z</dcterms:created>
  <dcterms:modified xsi:type="dcterms:W3CDTF">2017-07-13T10:15:00Z</dcterms:modified>
</cp:coreProperties>
</file>