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97" w:rsidRPr="00690846" w:rsidRDefault="00D44C97" w:rsidP="00690846">
      <w:pPr>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АДМИНИСТРАЦИЯ</w:t>
      </w:r>
    </w:p>
    <w:p w:rsidR="00D44C97" w:rsidRPr="00690846" w:rsidRDefault="002450C2" w:rsidP="00690846">
      <w:pPr>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ЖЕМЧУЖИНСКОГО</w:t>
      </w:r>
      <w:r w:rsidR="00D44C97" w:rsidRPr="00690846">
        <w:rPr>
          <w:rFonts w:ascii="Times New Roman" w:eastAsia="Times New Roman" w:hAnsi="Times New Roman"/>
          <w:b/>
          <w:sz w:val="28"/>
          <w:szCs w:val="28"/>
          <w:lang w:eastAsia="ru-RU"/>
        </w:rPr>
        <w:t xml:space="preserve"> СЕЛЬСКОГО ПОСЕЛЕНИЯ</w:t>
      </w:r>
    </w:p>
    <w:p w:rsidR="00D44C97" w:rsidRPr="00690846" w:rsidRDefault="00D44C97" w:rsidP="00690846">
      <w:pPr>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НИЖНЕГОРСКОГО РАЙОНА</w:t>
      </w:r>
    </w:p>
    <w:p w:rsidR="00D44C97" w:rsidRPr="00690846" w:rsidRDefault="00D44C97" w:rsidP="00690846">
      <w:pPr>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РЕСПУБЛИКИ КРЫМ</w:t>
      </w:r>
    </w:p>
    <w:p w:rsidR="00D44C97" w:rsidRPr="00690846" w:rsidRDefault="00D44C97" w:rsidP="00690846">
      <w:pPr>
        <w:spacing w:after="0" w:line="20" w:lineRule="atLeast"/>
        <w:contextualSpacing/>
        <w:jc w:val="center"/>
        <w:rPr>
          <w:rFonts w:ascii="Times New Roman" w:eastAsia="Times New Roman" w:hAnsi="Times New Roman"/>
          <w:b/>
          <w:sz w:val="28"/>
          <w:szCs w:val="28"/>
          <w:lang w:eastAsia="ru-RU"/>
        </w:rPr>
      </w:pPr>
    </w:p>
    <w:p w:rsidR="00D44C97" w:rsidRPr="00690846" w:rsidRDefault="00D44C97" w:rsidP="00690846">
      <w:pPr>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ПОСТАНОВЛЕНИЕ</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48_</w:t>
      </w:r>
      <w:r w:rsidR="00D44C97" w:rsidRPr="00690846">
        <w:rPr>
          <w:rFonts w:ascii="Times New Roman" w:eastAsia="Times New Roman" w:hAnsi="Times New Roman"/>
          <w:sz w:val="28"/>
          <w:szCs w:val="28"/>
          <w:lang w:eastAsia="ru-RU"/>
        </w:rPr>
        <w:t>28</w:t>
      </w:r>
      <w:r w:rsidRPr="00690846">
        <w:rPr>
          <w:rFonts w:ascii="Times New Roman" w:eastAsia="Times New Roman" w:hAnsi="Times New Roman"/>
          <w:sz w:val="28"/>
          <w:szCs w:val="28"/>
          <w:lang w:eastAsia="ru-RU"/>
        </w:rPr>
        <w:t>.04.</w:t>
      </w:r>
      <w:r w:rsidR="00D44C97" w:rsidRPr="00690846">
        <w:rPr>
          <w:rFonts w:ascii="Times New Roman" w:eastAsia="Times New Roman" w:hAnsi="Times New Roman"/>
          <w:sz w:val="28"/>
          <w:szCs w:val="28"/>
          <w:lang w:eastAsia="ru-RU"/>
        </w:rPr>
        <w:t>2016</w:t>
      </w:r>
      <w:r w:rsidRPr="00690846">
        <w:rPr>
          <w:rFonts w:ascii="Times New Roman" w:eastAsia="Times New Roman" w:hAnsi="Times New Roman"/>
          <w:sz w:val="28"/>
          <w:szCs w:val="28"/>
          <w:lang w:eastAsia="ru-RU"/>
        </w:rPr>
        <w:t>.</w:t>
      </w:r>
      <w:r w:rsidRPr="00690846">
        <w:rPr>
          <w:rFonts w:ascii="Times New Roman" w:eastAsia="Times New Roman" w:hAnsi="Times New Roman"/>
          <w:sz w:val="28"/>
          <w:szCs w:val="28"/>
          <w:lang w:val="en-US" w:eastAsia="ru-RU"/>
        </w:rPr>
        <w:t>doc</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Об утверждении административного регламента</w:t>
      </w: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предоставления муниципальной услуги </w:t>
      </w: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«Определение категории земель и (или) вида (видов)</w:t>
      </w: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разрешенного использования ранее </w:t>
      </w:r>
      <w:proofErr w:type="gramStart"/>
      <w:r w:rsidRPr="00690846">
        <w:rPr>
          <w:rFonts w:ascii="Times New Roman" w:eastAsia="Times New Roman" w:hAnsi="Times New Roman"/>
          <w:sz w:val="28"/>
          <w:szCs w:val="28"/>
          <w:lang w:eastAsia="ru-RU"/>
        </w:rPr>
        <w:t>учтенных</w:t>
      </w:r>
      <w:proofErr w:type="gramEnd"/>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земельных участков на территории Жемчужинского</w:t>
      </w: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сельского поселения Нижнегорского района</w:t>
      </w:r>
    </w:p>
    <w:p w:rsidR="002450C2" w:rsidRPr="00690846" w:rsidRDefault="002450C2"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Республики Крым»</w:t>
      </w:r>
    </w:p>
    <w:p w:rsidR="00690846" w:rsidRPr="00690846" w:rsidRDefault="00690846" w:rsidP="00690846">
      <w:pPr>
        <w:autoSpaceDE w:val="0"/>
        <w:autoSpaceDN w:val="0"/>
        <w:spacing w:after="0" w:line="20" w:lineRule="atLeast"/>
        <w:contextualSpacing/>
        <w:jc w:val="both"/>
        <w:rPr>
          <w:rFonts w:ascii="Times New Roman" w:eastAsia="Times New Roman" w:hAnsi="Times New Roman"/>
          <w:iCs/>
          <w:sz w:val="28"/>
          <w:szCs w:val="28"/>
          <w:lang w:eastAsia="ru-RU"/>
        </w:rPr>
      </w:pPr>
    </w:p>
    <w:p w:rsidR="00D44C97" w:rsidRPr="00690846" w:rsidRDefault="00D44C97" w:rsidP="0046671F">
      <w:pPr>
        <w:autoSpaceDE w:val="0"/>
        <w:autoSpaceDN w:val="0"/>
        <w:spacing w:after="0" w:line="20" w:lineRule="atLeast"/>
        <w:ind w:firstLine="720"/>
        <w:contextualSpacing/>
        <w:jc w:val="both"/>
        <w:rPr>
          <w:rFonts w:ascii="Times New Roman" w:eastAsia="Times New Roman" w:hAnsi="Times New Roman"/>
          <w:sz w:val="28"/>
          <w:szCs w:val="28"/>
          <w:lang w:eastAsia="ru-RU"/>
        </w:rPr>
      </w:pPr>
      <w:proofErr w:type="gramStart"/>
      <w:r w:rsidRPr="00690846">
        <w:rPr>
          <w:rFonts w:ascii="Times New Roman" w:eastAsia="Times New Roman" w:hAnsi="Times New Roman"/>
          <w:iCs/>
          <w:sz w:val="28"/>
          <w:szCs w:val="28"/>
          <w:lang w:eastAsia="ru-RU"/>
        </w:rPr>
        <w:t>В соответствии со статьей 14 Федерального закона от 06.10.2003 № 131-ФЗ «Об общих принципах организации местного само администрации  в Российской Федерации»</w:t>
      </w:r>
      <w:r w:rsidRPr="00690846">
        <w:rPr>
          <w:rFonts w:ascii="Times New Roman" w:eastAsia="Times New Roman" w:hAnsi="Times New Roman"/>
          <w:sz w:val="28"/>
          <w:szCs w:val="28"/>
          <w:lang w:eastAsia="ru-RU"/>
        </w:rPr>
        <w:t xml:space="preserve">, </w:t>
      </w:r>
      <w:r w:rsidRPr="00690846">
        <w:rPr>
          <w:rFonts w:ascii="Times New Roman" w:eastAsia="Times New Roman" w:hAnsi="Times New Roman"/>
          <w:iCs/>
          <w:sz w:val="28"/>
          <w:szCs w:val="28"/>
          <w:lang w:eastAsia="ru-RU"/>
        </w:rPr>
        <w:t>Федеральным законом от 27.07.2010г. № 210-ФЗ «Об организации предоставления государственных и муниципальных услуг»</w:t>
      </w:r>
      <w:r w:rsidRPr="00690846">
        <w:rPr>
          <w:rFonts w:ascii="Times New Roman" w:eastAsia="Times New Roman" w:hAnsi="Times New Roman"/>
          <w:bCs/>
          <w:sz w:val="28"/>
          <w:szCs w:val="28"/>
          <w:lang w:eastAsia="ru-RU"/>
        </w:rPr>
        <w:t xml:space="preserve">, </w:t>
      </w:r>
      <w:r w:rsidRPr="00690846">
        <w:rPr>
          <w:rFonts w:ascii="Times New Roman" w:eastAsia="Times New Roman" w:hAnsi="Times New Roman"/>
          <w:sz w:val="28"/>
          <w:szCs w:val="28"/>
          <w:lang w:eastAsia="ru-RU"/>
        </w:rPr>
        <w:t>Приказом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 Закон Республики Крым от 31.07.2014 года №38-ЗРК «Об особенностях</w:t>
      </w:r>
      <w:proofErr w:type="gramEnd"/>
      <w:r w:rsidRPr="00690846">
        <w:rPr>
          <w:rFonts w:ascii="Times New Roman" w:eastAsia="Times New Roman" w:hAnsi="Times New Roman"/>
          <w:sz w:val="28"/>
          <w:szCs w:val="28"/>
          <w:lang w:eastAsia="ru-RU"/>
        </w:rPr>
        <w:t xml:space="preserve"> регулирования имущественных и земельных отношений на территории Республики Крым»,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p>
    <w:p w:rsidR="00D44C97" w:rsidRPr="00690846" w:rsidRDefault="00D44C97" w:rsidP="0046671F">
      <w:pPr>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ПОСТАНОВЛЯЕТ:</w:t>
      </w:r>
    </w:p>
    <w:p w:rsidR="00D44C97" w:rsidRPr="00690846" w:rsidRDefault="00D44C97" w:rsidP="00690846">
      <w:pPr>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1.Утвердить административный регламент муниципальной услуги</w:t>
      </w:r>
      <w:proofErr w:type="gramStart"/>
      <w:r w:rsidRPr="00690846">
        <w:rPr>
          <w:rFonts w:ascii="Times New Roman" w:eastAsia="Times New Roman" w:hAnsi="Times New Roman"/>
          <w:sz w:val="28"/>
          <w:szCs w:val="28"/>
          <w:lang w:eastAsia="ru-RU"/>
        </w:rPr>
        <w:t>:«</w:t>
      </w:r>
      <w:proofErr w:type="gramEnd"/>
      <w:r w:rsidRPr="00690846">
        <w:rPr>
          <w:rFonts w:ascii="Times New Roman" w:eastAsia="Times New Roman" w:hAnsi="Times New Roman"/>
          <w:sz w:val="28"/>
          <w:szCs w:val="28"/>
          <w:lang w:eastAsia="ru-RU"/>
        </w:rPr>
        <w:t xml:space="preserve">Определение категории земель и (или)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 Крым» (приложение № 1). </w:t>
      </w:r>
    </w:p>
    <w:p w:rsidR="00D44C97" w:rsidRPr="00690846" w:rsidRDefault="00D44C97" w:rsidP="00690846">
      <w:pPr>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 Настоящее постановление вступает в силу со дня обнародования на </w:t>
      </w:r>
      <w:proofErr w:type="gramStart"/>
      <w:r w:rsidRPr="00690846">
        <w:rPr>
          <w:rFonts w:ascii="Times New Roman" w:eastAsia="Times New Roman" w:hAnsi="Times New Roman"/>
          <w:sz w:val="28"/>
          <w:szCs w:val="28"/>
          <w:lang w:eastAsia="ru-RU"/>
        </w:rPr>
        <w:t>информационным</w:t>
      </w:r>
      <w:proofErr w:type="gramEnd"/>
      <w:r w:rsidRPr="00690846">
        <w:rPr>
          <w:rFonts w:ascii="Times New Roman" w:eastAsia="Times New Roman" w:hAnsi="Times New Roman"/>
          <w:sz w:val="28"/>
          <w:szCs w:val="28"/>
          <w:lang w:eastAsia="ru-RU"/>
        </w:rPr>
        <w:t xml:space="preserve"> стенде Администрации Жемчужинского сельского поселения Нижнегорского района Республики Крым, расположенного по адресу: Нижнегорский район, </w:t>
      </w:r>
      <w:proofErr w:type="gramStart"/>
      <w:r w:rsidRPr="00690846">
        <w:rPr>
          <w:rFonts w:ascii="Times New Roman" w:eastAsia="Times New Roman" w:hAnsi="Times New Roman"/>
          <w:sz w:val="28"/>
          <w:szCs w:val="28"/>
          <w:lang w:eastAsia="ru-RU"/>
        </w:rPr>
        <w:t>с</w:t>
      </w:r>
      <w:proofErr w:type="gramEnd"/>
      <w:r w:rsidRPr="00690846">
        <w:rPr>
          <w:rFonts w:ascii="Times New Roman" w:eastAsia="Times New Roman" w:hAnsi="Times New Roman"/>
          <w:sz w:val="28"/>
          <w:szCs w:val="28"/>
          <w:lang w:eastAsia="ru-RU"/>
        </w:rPr>
        <w:t>. Жемчужина, ул. Школьная, 2.</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 Контроль за исполнением возложить на ведущего специалиста по земельным и имущественным вопроса</w:t>
      </w:r>
      <w:proofErr w:type="gramStart"/>
      <w:r w:rsidRPr="00690846">
        <w:rPr>
          <w:rFonts w:ascii="Times New Roman" w:eastAsia="Times New Roman" w:hAnsi="Times New Roman"/>
          <w:sz w:val="28"/>
          <w:szCs w:val="28"/>
          <w:lang w:eastAsia="ru-RU"/>
        </w:rPr>
        <w:t>м-</w:t>
      </w:r>
      <w:proofErr w:type="gramEnd"/>
      <w:r w:rsidRPr="00690846">
        <w:rPr>
          <w:rFonts w:ascii="Times New Roman" w:eastAsia="Times New Roman" w:hAnsi="Times New Roman"/>
          <w:sz w:val="28"/>
          <w:szCs w:val="28"/>
          <w:lang w:eastAsia="ru-RU"/>
        </w:rPr>
        <w:t xml:space="preserve"> землеустроителя Гридневу Е.Н.</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Председатель Жемчужинского</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roofErr w:type="gramStart"/>
      <w:r w:rsidRPr="00690846">
        <w:rPr>
          <w:rFonts w:ascii="Times New Roman" w:eastAsia="Times New Roman" w:hAnsi="Times New Roman"/>
          <w:sz w:val="28"/>
          <w:szCs w:val="28"/>
          <w:lang w:eastAsia="ru-RU"/>
        </w:rPr>
        <w:t>сельского</w:t>
      </w:r>
      <w:proofErr w:type="gramEnd"/>
      <w:r w:rsidRPr="00690846">
        <w:rPr>
          <w:rFonts w:ascii="Times New Roman" w:eastAsia="Times New Roman" w:hAnsi="Times New Roman"/>
          <w:sz w:val="28"/>
          <w:szCs w:val="28"/>
          <w:lang w:eastAsia="ru-RU"/>
        </w:rPr>
        <w:t xml:space="preserve"> совета-глава администрации</w:t>
      </w:r>
    </w:p>
    <w:p w:rsidR="00690846" w:rsidRPr="00690846" w:rsidRDefault="00D44C97" w:rsidP="0046671F">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Жемчужинского сельского поселения</w:t>
      </w:r>
      <w:r w:rsidRPr="00690846">
        <w:rPr>
          <w:rFonts w:ascii="Times New Roman" w:eastAsia="Times New Roman" w:hAnsi="Times New Roman"/>
          <w:sz w:val="28"/>
          <w:szCs w:val="28"/>
          <w:lang w:eastAsia="ru-RU"/>
        </w:rPr>
        <w:tab/>
      </w:r>
      <w:r w:rsidRPr="00690846">
        <w:rPr>
          <w:rFonts w:ascii="Times New Roman" w:eastAsia="Times New Roman" w:hAnsi="Times New Roman"/>
          <w:sz w:val="28"/>
          <w:szCs w:val="28"/>
          <w:lang w:eastAsia="ru-RU"/>
        </w:rPr>
        <w:tab/>
      </w:r>
      <w:r w:rsidRPr="00690846">
        <w:rPr>
          <w:rFonts w:ascii="Times New Roman" w:eastAsia="Times New Roman" w:hAnsi="Times New Roman"/>
          <w:sz w:val="28"/>
          <w:szCs w:val="28"/>
          <w:lang w:eastAsia="ru-RU"/>
        </w:rPr>
        <w:tab/>
        <w:t xml:space="preserve">О.Ю. </w:t>
      </w:r>
      <w:proofErr w:type="spellStart"/>
      <w:r w:rsidRPr="00690846">
        <w:rPr>
          <w:rFonts w:ascii="Times New Roman" w:eastAsia="Times New Roman" w:hAnsi="Times New Roman"/>
          <w:sz w:val="28"/>
          <w:szCs w:val="28"/>
          <w:lang w:eastAsia="ru-RU"/>
        </w:rPr>
        <w:t>Большунова</w:t>
      </w:r>
      <w:proofErr w:type="spellEnd"/>
    </w:p>
    <w:p w:rsidR="00D44C97" w:rsidRPr="00690846" w:rsidRDefault="00D44C97" w:rsidP="00690846">
      <w:pPr>
        <w:autoSpaceDE w:val="0"/>
        <w:autoSpaceDN w:val="0"/>
        <w:spacing w:after="0" w:line="20" w:lineRule="atLeast"/>
        <w:ind w:firstLine="720"/>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Приложение № 1</w:t>
      </w:r>
    </w:p>
    <w:p w:rsidR="00D44C97" w:rsidRPr="00690846" w:rsidRDefault="00D44C97" w:rsidP="00690846">
      <w:pPr>
        <w:spacing w:after="0" w:line="20" w:lineRule="atLeast"/>
        <w:ind w:right="-54"/>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 постановлению Администрации</w:t>
      </w:r>
    </w:p>
    <w:p w:rsidR="00D44C97" w:rsidRPr="00690846" w:rsidRDefault="00D44C97" w:rsidP="00690846">
      <w:pPr>
        <w:spacing w:after="0" w:line="20" w:lineRule="atLeast"/>
        <w:ind w:right="-54"/>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Жемчужинского сельского поселения</w:t>
      </w:r>
    </w:p>
    <w:p w:rsidR="00D44C97" w:rsidRPr="00690846" w:rsidRDefault="00D44C97" w:rsidP="00690846">
      <w:pPr>
        <w:spacing w:after="0" w:line="20" w:lineRule="atLeast"/>
        <w:ind w:right="-54"/>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Нижнегорского района Республики Крым</w:t>
      </w:r>
    </w:p>
    <w:p w:rsidR="00D44C97" w:rsidRPr="00690846" w:rsidRDefault="00D44C97" w:rsidP="00690846">
      <w:pPr>
        <w:spacing w:after="0" w:line="20" w:lineRule="atLeast"/>
        <w:ind w:right="-54"/>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rPr>
        <w:t>от 28 « апреля» 2016г. № 48-П</w:t>
      </w:r>
    </w:p>
    <w:p w:rsidR="00D44C97" w:rsidRPr="00690846" w:rsidRDefault="00D44C97" w:rsidP="00690846">
      <w:pPr>
        <w:autoSpaceDE w:val="0"/>
        <w:autoSpaceDN w:val="0"/>
        <w:spacing w:after="0" w:line="20" w:lineRule="atLeast"/>
        <w:ind w:right="-55"/>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АДМИНИСТРАТИВНЫЙ РЕГЛАМЕНТ</w:t>
      </w:r>
    </w:p>
    <w:p w:rsidR="00D44C97" w:rsidRPr="00690846" w:rsidRDefault="00D44C97" w:rsidP="00690846">
      <w:pPr>
        <w:autoSpaceDE w:val="0"/>
        <w:autoSpaceDN w:val="0"/>
        <w:spacing w:after="0" w:line="20" w:lineRule="atLeast"/>
        <w:contextualSpacing/>
        <w:jc w:val="center"/>
        <w:rPr>
          <w:rFonts w:ascii="Times New Roman" w:eastAsia="Times New Roman" w:hAnsi="Times New Roman"/>
          <w:b/>
          <w:caps/>
          <w:sz w:val="28"/>
          <w:szCs w:val="28"/>
          <w:lang w:eastAsia="ru-RU"/>
        </w:rPr>
      </w:pPr>
      <w:r w:rsidRPr="00690846">
        <w:rPr>
          <w:rFonts w:ascii="Times New Roman" w:eastAsia="Times New Roman" w:hAnsi="Times New Roman"/>
          <w:b/>
          <w:caps/>
          <w:sz w:val="28"/>
          <w:szCs w:val="28"/>
          <w:lang w:eastAsia="ru-RU"/>
        </w:rPr>
        <w:t>«Определение категории земель и (или)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 Крым»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I. ОБЩИЕ ПОЛОЖЕНИЯ</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1.1. </w:t>
      </w:r>
      <w:proofErr w:type="gramStart"/>
      <w:r w:rsidRPr="00690846">
        <w:rPr>
          <w:rFonts w:ascii="Times New Roman" w:eastAsia="Times New Roman" w:hAnsi="Times New Roman"/>
          <w:sz w:val="28"/>
          <w:szCs w:val="28"/>
          <w:lang w:eastAsia="ru-RU"/>
        </w:rPr>
        <w:t>Настоящий Административный регламент «Определение категории земель и (или)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 Крым» (далее – Регламент) разработан в целях повышения качества исполнения и доступности муниципальной услуги по определению категории земель и (или) определению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w:t>
      </w:r>
      <w:proofErr w:type="gramEnd"/>
      <w:r w:rsidRPr="00690846">
        <w:rPr>
          <w:rFonts w:ascii="Times New Roman" w:eastAsia="Times New Roman" w:hAnsi="Times New Roman"/>
          <w:sz w:val="28"/>
          <w:szCs w:val="28"/>
          <w:lang w:eastAsia="ru-RU"/>
        </w:rPr>
        <w:t xml:space="preserve"> Крым, создания комфортных условий для потребителей муниципальной услуги, определяет сроки и последовательность действий (административные процедуры) при предоставлении муниципальной услуги, ответственность должностных лиц за несоблюдение ими требований административных регламентов при выполнении ими административных процедур.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1.2. Получателями муниципальных услуг являются физические и юридические лица, в том числе индивидуальные предприниматели: граждане Российской Федерации, иностранные граждане, лица без гражданства; юридические лица, зарегистрированные на территории Российской Федерации в установленном законом порядке, а также юридические лица, зарегистрированные на территории иностранных государств.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1.3. От имени физических лиц заявления о предоставлении муниципальной услуги могут подавать, в частности: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 законные представители (родители, усыновители, опекуны) несовершеннолетних в возрасте до 18 лет; - опекуны недееспособных граждан;</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 представители, действующие в силу полномочий, основанных на доверенности или договоре.</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1.4.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размещения в сети Интернет, с использованием средств телефонной связи, электронного информирования, иным способом, позволяющим осуществлять информирование.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1.4.1 Информация о порядке оказания муниципальной услуги предоставляется: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1) непосредственно специалистами администрации сельского поселения;</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 с использование средств телефонной и факсимильной  связи;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 с использованием средств массовой информации;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4) с использованием сети Интернет</w:t>
      </w:r>
      <w:proofErr w:type="gramStart"/>
      <w:r w:rsidRPr="00690846">
        <w:rPr>
          <w:rFonts w:ascii="Times New Roman" w:eastAsia="Times New Roman" w:hAnsi="Times New Roman"/>
          <w:sz w:val="28"/>
          <w:szCs w:val="28"/>
          <w:lang w:eastAsia="ru-RU"/>
        </w:rPr>
        <w:t xml:space="preserve"> ;</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 Место нахождения: 297154, Республика Крым, Нижнегорский район, </w:t>
      </w:r>
      <w:proofErr w:type="gramStart"/>
      <w:r w:rsidRPr="00690846">
        <w:rPr>
          <w:rFonts w:ascii="Times New Roman" w:eastAsia="Times New Roman" w:hAnsi="Times New Roman"/>
          <w:sz w:val="28"/>
          <w:szCs w:val="28"/>
          <w:lang w:eastAsia="ru-RU"/>
        </w:rPr>
        <w:t>с</w:t>
      </w:r>
      <w:proofErr w:type="gramEnd"/>
      <w:r w:rsidRPr="00690846">
        <w:rPr>
          <w:rFonts w:ascii="Times New Roman" w:eastAsia="Times New Roman" w:hAnsi="Times New Roman"/>
          <w:sz w:val="28"/>
          <w:szCs w:val="28"/>
          <w:lang w:eastAsia="ru-RU"/>
        </w:rPr>
        <w:t>. Жемчужина ул. Школьная, 2</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График приема физических и юридических лиц специалистами администрации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Понедельник: 08.00-16.00 ч. Среда 08.00-16.00 ч. (перерыв 12.00-13.00)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1.4.2. При ответах на телефонные звонки и устные обращения специалисты администрации, ответственные за предоставление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предоставляющего услугу, в который позвонил гражданин.</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1.4.4. Заявители, представившие в уполномоченный орган документы, в обязательном порядке информируются специалистами: - о приостановлении предоставления муниципальной услуги; - об отказе в предоставлении муниципальной услуги; - о сроке завершения оформления документов и возможности их получения.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1.4.5. Организация приема заявителей осуществляется в соответствии с графиком, приведенным в пункте 1.4.1 настоящего Регламента.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II. СТАНДАРТ ПРЕДОСТАВЛЕНИЯ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2.1. Наименование муниципальной услуги Муниципальная услуга «Определение категории и (или)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 Крым».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 Перечень нормативных правовых актов, регулирующих предоставление муниципальной услуги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2.2.1. Конституция Российской Федерации;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2.2.2. Гражданский кодекс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2.2.3. Земельный кодекс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2.2.4. Градостроительный кодекс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2.2.5.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2.2.6 Федеральный закон от 25.10.2001 года № 137-ФЗ «О введении в действие Земельного кодекса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2.2.7. Федеральный закон от 29.12.2004 года № 191-ФЗ «О введении в действие Градостроительного кодекса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2.2.8. Федеральный закон от 18.06.2001 года № 78-ФЗ «О землеустройстве»;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2.2.9. Федеральный закон от 24.07.2007 года № 221-ФЗ «О государственном кадастре недвижимости»; 2.2.10. Федеральный закон от 21.07.1997 года № 122-ФЗ «О государственной регистрации прав на недвижимое имущество и сделок с ним»;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2.2.11. Федеральный закон от 27.07.2010 N 210-ФЗ "Об организации предоставления государственных и муниципальных услуг";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2.2.12. Закон Республики Крым от 31.07.2014 года №38-ЗРК «Об особенностях регулирования имущественных и земельных отношений на территории Республики Крым»;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2.2.13. Постановление Совета министров Республики Крым №378 от 15.10.2014г.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2.2.14. Постановление Совета министров Республики Крым №264 от 11.08.2014г. «Об утверждении перечня документов, подтверждающих наличие ранее возникших прав на объекты недвижимого имущества и необходимых для государственной регистрации»;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2.2.15. Приказ Министерства экономического развития Российской Федерации №540 от 01.09.2014г. «Об утверждении классификатора видов разрешенного использования земельных участков»;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2.2.16. Иные нормативные правовые документы.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2.3. Наименование муниципального органа, исполняющего муниципальную услугу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roofErr w:type="gramStart"/>
      <w:r w:rsidRPr="00690846">
        <w:rPr>
          <w:rFonts w:ascii="Times New Roman" w:eastAsia="Times New Roman" w:hAnsi="Times New Roman"/>
          <w:sz w:val="28"/>
          <w:szCs w:val="28"/>
          <w:lang w:eastAsia="ru-RU"/>
        </w:rPr>
        <w:t xml:space="preserve">2.3.1 Муниципальная услуга «Определение категории и (или) вида (видов) разрешенного использования ранее учтенных земельных участков на территории Жемчужинского сельского поселения Нижнегорского района  Республики Крым» осуществляется ведущим специалистом по земельным и имущественным вопросам – землеустроителем, в отношении земельных участков, в отношении которых при внесении сведений в государственный кадастр </w:t>
      </w:r>
      <w:proofErr w:type="spellStart"/>
      <w:r w:rsidRPr="00690846">
        <w:rPr>
          <w:rFonts w:ascii="Times New Roman" w:eastAsia="Times New Roman" w:hAnsi="Times New Roman"/>
          <w:sz w:val="28"/>
          <w:szCs w:val="28"/>
          <w:lang w:eastAsia="ru-RU"/>
        </w:rPr>
        <w:t>Госкомрегистр</w:t>
      </w:r>
      <w:proofErr w:type="spellEnd"/>
      <w:r w:rsidRPr="00690846">
        <w:rPr>
          <w:rFonts w:ascii="Times New Roman" w:eastAsia="Times New Roman" w:hAnsi="Times New Roman"/>
          <w:sz w:val="28"/>
          <w:szCs w:val="28"/>
          <w:lang w:eastAsia="ru-RU"/>
        </w:rPr>
        <w:t xml:space="preserve"> не может однозначно отнести его к определенной категории и (или) определить вид разрешенного</w:t>
      </w:r>
      <w:proofErr w:type="gramEnd"/>
      <w:r w:rsidRPr="00690846">
        <w:rPr>
          <w:rFonts w:ascii="Times New Roman" w:eastAsia="Times New Roman" w:hAnsi="Times New Roman"/>
          <w:sz w:val="28"/>
          <w:szCs w:val="28"/>
          <w:lang w:eastAsia="ru-RU"/>
        </w:rPr>
        <w:t xml:space="preserve"> использования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2.3.2. В процессе предоставления муниципальной услуги Специалист  взаимодействует </w:t>
      </w:r>
      <w:proofErr w:type="gramStart"/>
      <w:r w:rsidRPr="00690846">
        <w:rPr>
          <w:rFonts w:ascii="Times New Roman" w:eastAsia="Times New Roman" w:hAnsi="Times New Roman"/>
          <w:sz w:val="28"/>
          <w:szCs w:val="28"/>
          <w:lang w:eastAsia="ru-RU"/>
        </w:rPr>
        <w:t>с</w:t>
      </w:r>
      <w:proofErr w:type="gramEnd"/>
      <w:r w:rsidRPr="00690846">
        <w:rPr>
          <w:rFonts w:ascii="Times New Roman" w:eastAsia="Times New Roman" w:hAnsi="Times New Roman"/>
          <w:sz w:val="28"/>
          <w:szCs w:val="28"/>
          <w:lang w:eastAsia="ru-RU"/>
        </w:rPr>
        <w:t>:</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 Государственным комитетом по государственной регистрации и кадастру Республики Крым,  Нижнегорским районным отделом Государственного Комитета по государственной регистрации и кадастру Республики Крым.  Иные органы государственной исполнительной власти и организации. </w:t>
      </w:r>
      <w:proofErr w:type="gramStart"/>
      <w:r w:rsidRPr="00690846">
        <w:rPr>
          <w:rFonts w:ascii="Times New Roman" w:eastAsia="Times New Roman" w:hAnsi="Times New Roman"/>
          <w:sz w:val="28"/>
          <w:szCs w:val="28"/>
          <w:lang w:eastAsia="ru-RU"/>
        </w:rPr>
        <w:t xml:space="preserve">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690846">
          <w:rPr>
            <w:rFonts w:ascii="Times New Roman" w:eastAsia="Times New Roman" w:hAnsi="Times New Roman"/>
            <w:sz w:val="28"/>
            <w:szCs w:val="28"/>
            <w:lang w:eastAsia="ru-RU"/>
          </w:rPr>
          <w:t>2010 г</w:t>
        </w:r>
      </w:smartTag>
      <w:r w:rsidRPr="00690846">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 Результат предоставления муниципальной услуги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2.4.1. Конечными результатами муниципальной услуги является:</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 постановление администрации Жемчужинского сельского поселения Нижнегорского района Республики Крым об определении категории и (или) </w:t>
      </w:r>
      <w:r w:rsidRPr="00690846">
        <w:rPr>
          <w:rFonts w:ascii="Times New Roman" w:eastAsia="Times New Roman" w:hAnsi="Times New Roman"/>
          <w:sz w:val="28"/>
          <w:szCs w:val="28"/>
          <w:lang w:eastAsia="ru-RU"/>
        </w:rPr>
        <w:lastRenderedPageBreak/>
        <w:t xml:space="preserve">определении вида (видов) разрешенного использования ранее учтенных земельных участков;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постановление администрации  Жемчужинского сельского поселения Нижнегорского района Республики Крым Республики Крым об отказе в определении категории земельного участка и (или) вида (видов) разрешенного использования земельного участка.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2.4.2. Заявление должно содержать: - фамилия, имя, отчество заявителя – физического лица/ полное наименование юридического лица; - просьбу об определении категории земель и (или) вида разрешенного использования ранее учтенного земельного участка в соответствии с Классификатором; - адрес, телефон или иной способ связи с заявителем.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2.4.3. Для ожидания приема заявителям отводятся места, оборудованные стульями, столами, образцами документов для возможного оформления документов.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2.4.4. Для предоставления муниципальной услуги заявителем предоставляется заявление установленного образца (приложение № 1 к настоящему Регламенту).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2.4.5. Для определения категории и (или) вида разрешенного использования ранее учтенного земельного участка, к заявлению прилагаются следующие документы: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1) для физических лиц - копия документа, подтверждающего личность заявителя (заявителей); для юридических лиц: - копия свидетельства о государственной регистрации юридического лица, заверенная данным юридическим лицом; - копия свидетельства о постановке заявителя на учет в налоговом органе Российской Федерации; - копия устава, заверенная данным юридическим лицом;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 копия документа, подтверждающего соответствующие полномочия представителя заявителя (при подаче заявления представителем заявителя);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 копия правоустанавливающего документа на земельный участок (при наличии)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4) копия решения о предоставлении земельного участка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 копия правоустанавливающего документа на здания, расположенные на земельном участке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6) копия кадастрового паспорта земельного участка (при наличии)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2.4.6. Требования к документам, необходимым для предоставления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1)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3) подача заявления с нарушением требований п. 2.4.2.1.и 2.4.5. настоящего Регламента является основанием для возврата заявления о предоставлении земельного участка без рассмотрения в течение 3-х рабочих дней со дня его поступления;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2.4.7. Порядок предоставления документов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1) Заявитель вправе представить документы, указанные в пункте 2.4.5. настоящего Регламента, следующими способами: по почте, почтовый адрес для направления документов и обращений: 297154, Республика Крым, Нижнегорский район, </w:t>
      </w:r>
      <w:proofErr w:type="gramStart"/>
      <w:r w:rsidRPr="00690846">
        <w:rPr>
          <w:rFonts w:ascii="Times New Roman" w:eastAsia="Times New Roman" w:hAnsi="Times New Roman"/>
          <w:sz w:val="28"/>
          <w:szCs w:val="28"/>
          <w:lang w:eastAsia="ru-RU"/>
        </w:rPr>
        <w:t>с</w:t>
      </w:r>
      <w:proofErr w:type="gramEnd"/>
      <w:r w:rsidRPr="00690846">
        <w:rPr>
          <w:rFonts w:ascii="Times New Roman" w:eastAsia="Times New Roman" w:hAnsi="Times New Roman"/>
          <w:sz w:val="28"/>
          <w:szCs w:val="28"/>
          <w:lang w:eastAsia="ru-RU"/>
        </w:rPr>
        <w:t>. Жемчужина ул. Школьная,2.</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2.4.8. Обязанности и расходы, связанные с регистрацией прав на ранее учтенные земельные участки, и внесением изменений в Государственный кадастр недвижимости возлагаются на их правообладателей.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 Условия и сроки предоставления муниципальной услуги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2.5.1. Предоставление муниципальной услуги осуществляется с момента поступления в  администрацию скомплектованного пакета документов, необходимого для рассмотрения вопроса о предоставлении муниципальной услуги. Общий срок предоставления услуги не должен превышать - 20 дней со дня поступления заявления о предоставлении услуги (при наличии всех необходимых документов) заинтересованного лица; - 5 дней со дня получения соответствующего запроса Государственного комитета по государственной регистрации и кадастру Республики Крым.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2.5.2. Индивидуальное устное информирование каждого заинтересованного лица сотрудником осуществляется не более 15 минут.</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2.5.3. В случае</w:t>
      </w:r>
      <w:proofErr w:type="gramStart"/>
      <w:r w:rsidRPr="00690846">
        <w:rPr>
          <w:rFonts w:ascii="Times New Roman" w:eastAsia="Times New Roman" w:hAnsi="Times New Roman"/>
          <w:sz w:val="28"/>
          <w:szCs w:val="28"/>
          <w:lang w:eastAsia="ru-RU"/>
        </w:rPr>
        <w:t>,</w:t>
      </w:r>
      <w:proofErr w:type="gramEnd"/>
      <w:r w:rsidRPr="00690846">
        <w:rPr>
          <w:rFonts w:ascii="Times New Roman" w:eastAsia="Times New Roman" w:hAnsi="Times New Roman"/>
          <w:sz w:val="28"/>
          <w:szCs w:val="28"/>
          <w:lang w:eastAsia="ru-RU"/>
        </w:rPr>
        <w:t xml:space="preserve">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него время.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2.5.4. Специалист  администрации  не вправе осуществлять информирование, выходящее за рамки стандартных процедур и условий выполнения муниципальной услуги и влияющее прямо или косвенно на решение заинтересованного лица.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2.5.5.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2.5.6. После поступления письменного обращения в администрацию Специалист в соответствии со своей компетенцией подготавливает ответ.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2.5.7. 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2.5.8. Ответ может направляться в письменном виде, либо по электронной почте в зависимости от способа обращения заинтересованного лица или по его желанию.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2.5.9. При информировании в письменном виде ответа на обращение направляется заинтересованному лицу в течение 30 календарных дней со дня поступления заявления.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2.5.10. Запрещается специалистам  администрации  требовать от заявителя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 2.6. Перечень оснований для отказа в предоставлении муниципальной услуги и в приостановлении оказания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2.6.1. Основаниями для отказа в предоставлении муниципальной услуги являются: - подача заявления с нарушением требований пунктов 2.4.5-2.4.6 настоящего Регламента, что является основанием для возврата Администрацией заявления о предоставлении земельного участка без рассмотрения в течение трех рабочих дней со дня его поступления.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2.6.2. Оказание муниципальной услуги может быть приостановлено по следующим основаниям: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1) наличие соответствующего заявления заявителя;</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2) предоставление заявителем документов, содержащих устранимые ошибки или противоречивые сведения;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 наличие соответствующих постановлений (актов) судов, решений правоохранительных органов.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2.6.4. На основании соответствующего заявления документы могут быть возвращены заявителю для устранения выявленных в них ошибок или противоречий.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2.7. Другие положения, характеризующие требования к предоставлению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2.7.1. Муниципальная услуга предоставляется бесплатно.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2.7.2. Взаимодействие физических и юридических лиц с поставщиком муниципальной услуги осуществляется при личном общении, посредством телефонной и мобильной связи, электронной почты.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III. СОСТАВ, ПОСЛЕДОВАТЕЛЬНОСТЬ И СРОКИ ВЫПОЛНЕНИЯ АДМИНИСТРАТИВНЫХ ПРОЦЕДУР, ТРЕБОВАНИЯ К ПОРЯДКУ ИХ ВЫПОЛНЕНИЯ</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3.1. Описание последовательности действий при предоставлении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3.1.1. </w:t>
      </w:r>
      <w:proofErr w:type="gramStart"/>
      <w:r w:rsidRPr="00690846">
        <w:rPr>
          <w:rFonts w:ascii="Times New Roman" w:eastAsia="Times New Roman" w:hAnsi="Times New Roman"/>
          <w:sz w:val="28"/>
          <w:szCs w:val="28"/>
          <w:lang w:eastAsia="ru-RU"/>
        </w:rPr>
        <w:t xml:space="preserve">Лицо, заинтересованное в определении категории земель и (или) определении вида (видов) разрешенного использования ранее учтенного земельного участка, расположенного на территории Жемчужинского сельского поселения Нижнегорского района Республики Крым, обращается в администрацию с заявлением об определении категории земель и (или) определении вида разрешенного использования земельного участка на имя Председателя сельского совета - главы администрации сельского совета  </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3.1.2. Заявление с копиями документов согласно перечню (пункт 2.4.5. настоящего Регламента) регистрируется после проверки специалистом комплектности представляемых документов. При поступлении заявления по почте, его регистрация осуществляется без проверки прилагаемых документов. В случае</w:t>
      </w:r>
      <w:proofErr w:type="gramStart"/>
      <w:r w:rsidRPr="00690846">
        <w:rPr>
          <w:rFonts w:ascii="Times New Roman" w:eastAsia="Times New Roman" w:hAnsi="Times New Roman"/>
          <w:sz w:val="28"/>
          <w:szCs w:val="28"/>
          <w:lang w:eastAsia="ru-RU"/>
        </w:rPr>
        <w:t>,</w:t>
      </w:r>
      <w:proofErr w:type="gramEnd"/>
      <w:r w:rsidRPr="00690846">
        <w:rPr>
          <w:rFonts w:ascii="Times New Roman" w:eastAsia="Times New Roman" w:hAnsi="Times New Roman"/>
          <w:sz w:val="28"/>
          <w:szCs w:val="28"/>
          <w:lang w:eastAsia="ru-RU"/>
        </w:rPr>
        <w:t xml:space="preserve"> если документы не прошли контроль, специалист может в устной форме предложить представить недостающие документы и (или) внести необходимые исправления. Если при наличии оснований для отказа в предоставлении муниципальной услуги, заявитель настаивает на приеме документов, прием документов осуществляется, а в дальнейшем специалист оформляет отказ в предоставлении муниципальной услуги.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3.1.3. При рассмотрении принятого заявления и представленных документов специалист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администрации  сельского поселения.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3.1.4. При соответствии представленных документов предъявляемым требованиям специалист  администрации, являющийся ответственным исполнителем, в течение установленного срока исполнения муниципальной услуги обеспечивает подготовку, согласование и регистрацию постановления администрации  об определении категории земель и (или) вида (видов) разрешенного использования земельного участка.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3.1.5. Специалист администрации, являющийся ответственным исполнителем, извещает заявителя посредством телефонной связи, либо другим способом, согласованным с заявителем, о наличии постановления об определении категории земель и (или) вида (видов) разрешенного использования земельного участка.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3.2.Особенности выполнения административных процедур в электронной форме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3.2.1. Заявления, поступившие по электронной почте, принимаются, распечатываются на бумажном носителе и передаются на регистрацию в администрации не позднее рабочего дня, следующего за днем регистрации.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3.2.2. На заявление, поступившее по электронной почте, в течение 3 рабочих дней со дня регистрации заявления, специалист  администрации, являющийся ответственным исполнителем, направляет по электронной почте сообщение о необходимости предоставления документов, необходимых для оформления земельного участка (пункт 2.4.5. настоящего Регламента).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3.2.3. Отсчет общего срока исполнения муниципальной услуги (пункт 2.5.1. настоящего Регламента) начинается со дня предоставления заявителем полного пакета документов, необходимых для оформления земельного участка.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3.2.4. После подготовки постановления администрации об определении категории земель и (или) вида (видов) разрешенного использования земельного участка специалист  администрации, являющийся ответственным исполнителем, извещает заявителя по электронной почте о готовности документов. </w:t>
      </w:r>
    </w:p>
    <w:p w:rsidR="00D44C97" w:rsidRPr="00690846" w:rsidRDefault="00D44C97" w:rsidP="00690846">
      <w:pPr>
        <w:tabs>
          <w:tab w:val="left" w:pos="709"/>
        </w:tabs>
        <w:suppressAutoHyphens/>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 Требования к помещениям, в которых предоставляется муниципальная услуга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3.3.2. Кабинеты Администрации должны быть оборудованы информационными табличками, содержащими информацию о номере кабинета и специалистах, ответственных за предоставление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3.3.3 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3.3.4 Рабочие места специалистов оборудованы персональным компьютером, оргтехникой с возможностью доступа к необходимым информационным базам данных, печатающим устройствам.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3.3.5</w:t>
      </w:r>
      <w:proofErr w:type="gramStart"/>
      <w:r w:rsidRPr="00690846">
        <w:rPr>
          <w:rFonts w:ascii="Times New Roman" w:eastAsia="Times New Roman" w:hAnsi="Times New Roman"/>
          <w:sz w:val="28"/>
          <w:szCs w:val="28"/>
          <w:lang w:eastAsia="ru-RU"/>
        </w:rPr>
        <w:t xml:space="preserve"> П</w:t>
      </w:r>
      <w:proofErr w:type="gramEnd"/>
      <w:r w:rsidRPr="00690846">
        <w:rPr>
          <w:rFonts w:ascii="Times New Roman" w:eastAsia="Times New Roman" w:hAnsi="Times New Roman"/>
          <w:sz w:val="28"/>
          <w:szCs w:val="28"/>
          <w:lang w:eastAsia="ru-RU"/>
        </w:rPr>
        <w:t>ри организации рабочих мест должна быть предусмотрена возможность свободного входа и выхода специалистов из помещения при необходимости.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3.3.6 Места ожидания должны соответствовать комфортным условиям для заявителей и оптимальным условиям работы специалистов.</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3.3.7</w:t>
      </w:r>
      <w:proofErr w:type="gramStart"/>
      <w:r w:rsidRPr="00690846">
        <w:rPr>
          <w:rFonts w:ascii="Times New Roman" w:eastAsia="Times New Roman" w:hAnsi="Times New Roman"/>
          <w:sz w:val="28"/>
          <w:szCs w:val="28"/>
          <w:lang w:eastAsia="ru-RU"/>
        </w:rPr>
        <w:t xml:space="preserve"> Д</w:t>
      </w:r>
      <w:proofErr w:type="gramEnd"/>
      <w:r w:rsidRPr="00690846">
        <w:rPr>
          <w:rFonts w:ascii="Times New Roman" w:eastAsia="Times New Roman" w:hAnsi="Times New Roman"/>
          <w:sz w:val="28"/>
          <w:szCs w:val="28"/>
          <w:lang w:eastAsia="ru-RU"/>
        </w:rPr>
        <w:t>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3.4 Требования к обеспечению доступности предоставления муниципальной услуги для  инвалидов.</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3.4.1 Уполномоченным органом, предоставляющим муниципальную услугу, обеспечивается создание инвалидам следующих условий доступности:</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а) возможность беспрепятственного входа в помещения уполномоченного органа и выхода из них;</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690846">
        <w:rPr>
          <w:rFonts w:ascii="Times New Roman" w:eastAsia="Times New Roman" w:hAnsi="Times New Roman"/>
          <w:sz w:val="28"/>
          <w:szCs w:val="28"/>
          <w:lang w:eastAsia="ru-RU"/>
        </w:rPr>
        <w:t>ассистивных</w:t>
      </w:r>
      <w:proofErr w:type="spellEnd"/>
      <w:r w:rsidRPr="00690846">
        <w:rPr>
          <w:rFonts w:ascii="Times New Roman" w:eastAsia="Times New Roman" w:hAnsi="Times New Roman"/>
          <w:sz w:val="28"/>
          <w:szCs w:val="28"/>
          <w:lang w:eastAsia="ru-RU"/>
        </w:rPr>
        <w:t xml:space="preserve"> и вспомогательных технологий, а также сменного кресла-коляски;</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690846">
          <w:rPr>
            <w:rFonts w:ascii="Times New Roman" w:eastAsia="Times New Roman" w:hAnsi="Times New Roman"/>
            <w:sz w:val="28"/>
            <w:szCs w:val="28"/>
            <w:lang w:eastAsia="ru-RU"/>
          </w:rPr>
          <w:t>2015 г</w:t>
        </w:r>
      </w:smartTag>
      <w:r w:rsidRPr="00690846">
        <w:rPr>
          <w:rFonts w:ascii="Times New Roman" w:eastAsia="Times New Roman" w:hAnsi="Times New Roman"/>
          <w:sz w:val="28"/>
          <w:szCs w:val="28"/>
          <w:lang w:eastAsia="ru-RU"/>
        </w:rPr>
        <w:t>. № 386н;</w:t>
      </w:r>
    </w:p>
    <w:p w:rsidR="00D44C97" w:rsidRPr="00690846" w:rsidRDefault="00D44C97" w:rsidP="00690846">
      <w:pPr>
        <w:widowControl w:val="0"/>
        <w:suppressAutoHyphens/>
        <w:autoSpaceDE w:val="0"/>
        <w:spacing w:after="0" w:line="20" w:lineRule="atLeast"/>
        <w:ind w:right="-16"/>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IV. ФОРМЫ </w:t>
      </w:r>
      <w:proofErr w:type="gramStart"/>
      <w:r w:rsidRPr="00690846">
        <w:rPr>
          <w:rFonts w:ascii="Times New Roman" w:eastAsia="Times New Roman" w:hAnsi="Times New Roman"/>
          <w:sz w:val="28"/>
          <w:szCs w:val="28"/>
          <w:lang w:eastAsia="ru-RU"/>
        </w:rPr>
        <w:t>КОНТРОЛЯ ЗА</w:t>
      </w:r>
      <w:proofErr w:type="gramEnd"/>
      <w:r w:rsidRPr="00690846">
        <w:rPr>
          <w:rFonts w:ascii="Times New Roman" w:eastAsia="Times New Roman" w:hAnsi="Times New Roman"/>
          <w:sz w:val="28"/>
          <w:szCs w:val="28"/>
          <w:lang w:eastAsia="ru-RU"/>
        </w:rPr>
        <w:t xml:space="preserve"> ИСПОЛНЕНИЕМ АДМИНИСТРАТИВНОГО РЕГЛАМЕНТА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4.1. Текущий контроль за соблюдением последовательности действий по предоставлению муниципальной услуги, определенных настоящим Регламентом, и принятием решений специалистами  администрации  осуществляется начальником  администрации</w:t>
      </w:r>
      <w:proofErr w:type="gramStart"/>
      <w:r w:rsidRPr="00690846">
        <w:rPr>
          <w:rFonts w:ascii="Times New Roman" w:eastAsia="Times New Roman" w:hAnsi="Times New Roman"/>
          <w:sz w:val="28"/>
          <w:szCs w:val="28"/>
          <w:lang w:eastAsia="ru-RU"/>
        </w:rPr>
        <w:t xml:space="preserve"> .</w:t>
      </w:r>
      <w:proofErr w:type="gramEnd"/>
      <w:r w:rsidRPr="00690846">
        <w:rPr>
          <w:rFonts w:ascii="Times New Roman" w:eastAsia="Times New Roman" w:hAnsi="Times New Roman"/>
          <w:sz w:val="28"/>
          <w:szCs w:val="28"/>
          <w:lang w:eastAsia="ru-RU"/>
        </w:rPr>
        <w:t xml:space="preserve">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4.2. Специалисты  администрации,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 Персональная ответственность специалистов закрепляется в их должностных инструкциях в соответствии с требованиями законодательства.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4.3. </w:t>
      </w:r>
      <w:proofErr w:type="gramStart"/>
      <w:r w:rsidRPr="00690846">
        <w:rPr>
          <w:rFonts w:ascii="Times New Roman" w:eastAsia="Times New Roman" w:hAnsi="Times New Roman"/>
          <w:sz w:val="28"/>
          <w:szCs w:val="28"/>
          <w:lang w:eastAsia="ru-RU"/>
        </w:rPr>
        <w:t xml:space="preserve">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Регламента. </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ДОЛЖНСТНЫХ ЛИЦ И МУНИЦИПАЛЬНЫХ СЛУЖАЩИХ</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5.1.1. Заявитель либо его представитель вправе обратиться с жалобой на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 (далее – жалоба). Жалоба подается непосредственно в администрацию в письменной форме, в том числе при личном приеме, через многофункциональный центр, в форме электронного документа или направляется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5.2. Предмет досудебного (внесудебного) обжалования.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5.2.1. Предметом досудебного (внесудебного) обжалования являются действия (бездействие) муниципального органа, а также должностных лиц, муниципальных служащих и решения, осуществляемые (принятые) в ходе предоставления муниципальной услуги.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5.2.2. Жалоба должна содержать следующую информацию: 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решения и действия (бездействие) которых обжалуются; </w:t>
      </w:r>
      <w:proofErr w:type="gramStart"/>
      <w:r w:rsidRPr="00690846">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690846">
        <w:rPr>
          <w:rFonts w:ascii="Times New Roman" w:eastAsia="Times New Roman" w:hAnsi="Times New Roman"/>
          <w:sz w:val="28"/>
          <w:szCs w:val="28"/>
          <w:lang w:eastAsia="ru-RU"/>
        </w:rPr>
        <w:t xml:space="preserve"> 3) сведения об обжалуемых решениях и действиях (бездействии) органа, </w:t>
      </w:r>
      <w:r w:rsidRPr="00690846">
        <w:rPr>
          <w:rFonts w:ascii="Times New Roman" w:eastAsia="Times New Roman" w:hAnsi="Times New Roman"/>
          <w:sz w:val="28"/>
          <w:szCs w:val="28"/>
          <w:lang w:eastAsia="ru-RU"/>
        </w:rPr>
        <w:lastRenderedPageBreak/>
        <w:t xml:space="preserve">предоставляющего муниципальную услугу, его должностного лица, либо государственного гражданского служащего;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заявителе. </w:t>
      </w:r>
      <w:proofErr w:type="gramStart"/>
      <w:r w:rsidRPr="00690846">
        <w:rPr>
          <w:rFonts w:ascii="Times New Roman" w:eastAsia="Times New Roman" w:hAnsi="Times New Roman"/>
          <w:sz w:val="28"/>
          <w:szCs w:val="28"/>
          <w:lang w:eastAsia="ru-RU"/>
        </w:rPr>
        <w:t>В качестве документов, подтверждающих полномочия на осуществление действий от имени заявителя, могут быть представлены: 1) оформленная в соответствии с законодательством Российской Федерации доверенность (для физических лиц); 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r w:rsidRPr="00690846">
        <w:rPr>
          <w:rFonts w:ascii="Times New Roman" w:eastAsia="Times New Roman" w:hAnsi="Times New Roman"/>
          <w:sz w:val="28"/>
          <w:szCs w:val="28"/>
          <w:lang w:eastAsia="ru-RU"/>
        </w:rPr>
        <w:t xml:space="preserve"> 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5.2.4. Заявитель может обратиться с жалобой, в том числе в следующих случаях: 1) нарушение срока регистрации запроса заявителя о предоставлении муниципальной услуги; 2) нарушение срока предоставления муниципальной услуги; 3) требование представления заявителем документов, не предусмотренных нормативными правовыми актами Российской Федерации и Республики Крым для предоставления муниципальной услуги; </w:t>
      </w:r>
      <w:proofErr w:type="gramStart"/>
      <w:r w:rsidRPr="00690846">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Республики Крым для предоставления муниципальной услуги; 5) отказ в предоставлении муниципальной услуги, если основания отказа не предусмотрены нормативными правовыми актами Российской Федерации и Республики Крым; 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Республики Крым;7)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5.3. Муниципальные органы власти и должностные лица, которым может быть направлена жалоба заявителя в досудебном (внесудебном) порядке.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5.3.1. Жалоба направляется  председателю сельского совета - главе администрации сельского поселения.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5.4. Порядок подачи и рассмотрения жалобы.</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5.4.1. Жалоба подается в письменной форме на бумажном носителе.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5.4.2. В форме электронного документа жалоба может быть подана заявителем посредством электронной почты органа, предоставляющего государственную услугу.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5.4.3. Жалоба может быть принята при личном приеме заявителя.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5.5. Сроки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5.5.1. Срок рассмотрения жалобы не должен превышать 15 (пятнадцать) календарных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5.6.1. Оснований для приостановления рассмотрения жалобы действующим законодательством Российской Федерации не предусмотрено.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5.7. Результат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5.7.1. </w:t>
      </w:r>
      <w:proofErr w:type="gramStart"/>
      <w:r w:rsidRPr="00690846">
        <w:rPr>
          <w:rFonts w:ascii="Times New Roman" w:eastAsia="Times New Roman" w:hAnsi="Times New Roman"/>
          <w:sz w:val="28"/>
          <w:szCs w:val="28"/>
          <w:lang w:eastAsia="ru-RU"/>
        </w:rPr>
        <w:t xml:space="preserve">По результатам рассмотрения жалобы администрацией  принимается одно из следующих решений: 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муниципальной услуги документах, а также в иных формах; 2) отказывает в удовлетворении жалобы. </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5.7.2. В случае установления в ходе или по результатам </w:t>
      </w:r>
      <w:proofErr w:type="gramStart"/>
      <w:r w:rsidRPr="00690846">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690846">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5.8. Порядок информирования заявителя о результатах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5.9. Порядок обжалования решения по жалобе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5.9.1. Если заинтересованное лицо не удовлетворено решением, принятым в ходе рассмотрения жалобы в администрации или решение не было принято, то заинтересованное лицо вправе обратиться с жалобой в Совет министров Республики Крым.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5.10. Право заявителя на получение информации и документов, необходимых для обоснования и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5.10.1. 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5.11. Способы информирования заявителей о порядке подачи и рассмотрения жалобы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5.11.1. Интересующая заявителя информация о порядке подачи и рассмотрения жалобы предоставляется заявителю должностным лицом администрации при обращении заявителя лично, либо с использованием средств телефонной и почтовой связи или на электронный адрес заявителя.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Приложение 1</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center"/>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БЛОК-СХЕМА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к </w:t>
      </w:r>
      <w:r w:rsidR="00690846">
        <w:rPr>
          <w:rFonts w:ascii="Times New Roman" w:eastAsia="Times New Roman" w:hAnsi="Times New Roman"/>
          <w:sz w:val="28"/>
          <w:szCs w:val="28"/>
          <w:lang w:eastAsia="ru-RU"/>
        </w:rPr>
        <w:t xml:space="preserve">административному регламенту </w:t>
      </w:r>
      <w:r w:rsidRPr="00690846">
        <w:rPr>
          <w:rFonts w:ascii="Times New Roman" w:eastAsia="Times New Roman" w:hAnsi="Times New Roman"/>
          <w:sz w:val="28"/>
          <w:szCs w:val="28"/>
          <w:lang w:eastAsia="ru-RU"/>
        </w:rPr>
        <w:t>Жемчужинского сельского поселения Нижнегорского района   Республики Крым по исполнению муниципальной услуги: «Определение категории земель и (или) вида (видов) разрешенного использования   земельных участков на территории Жемчужинского сельского поселения Нижнегорского района Республики Крым»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Default="00B61F99"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B61F99">
        <w:rPr>
          <w:rFonts w:ascii="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left:0;text-align:left;margin-left:172pt;margin-top:10.05pt;width:15.8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">
            <v:textbox style="layout-flow:vertical-ideographic"/>
          </v:shape>
        </w:pict>
      </w:r>
      <w:r w:rsidR="00D44C97" w:rsidRPr="00690846">
        <w:rPr>
          <w:rFonts w:ascii="Times New Roman" w:eastAsia="Times New Roman" w:hAnsi="Times New Roman"/>
          <w:sz w:val="28"/>
          <w:szCs w:val="28"/>
          <w:lang w:eastAsia="ru-RU"/>
        </w:rPr>
        <w:t>Заявление (физическое или юридическое лицо)</w:t>
      </w: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B61F99"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B61F99">
        <w:rPr>
          <w:rFonts w:ascii="Times New Roman" w:hAnsi="Times New Roman"/>
          <w:noProof/>
          <w:sz w:val="28"/>
          <w:szCs w:val="28"/>
          <w:lang w:eastAsia="ru-RU"/>
        </w:rPr>
        <w:pict>
          <v:shape id="Стрелка вниз 19" o:spid="_x0000_s1030" type="#_x0000_t67" style="position:absolute;left:0;text-align:left;margin-left:261.75pt;margin-top:7.35pt;width:15.8pt;height:21.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">
            <v:textbox style="layout-flow:vertical-ideographic"/>
          </v:shape>
        </w:pict>
      </w:r>
    </w:p>
    <w:p w:rsidR="00D44C97" w:rsidRPr="00690846" w:rsidRDefault="00B61F99"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B61F99">
        <w:rPr>
          <w:rFonts w:ascii="Times New Roman" w:hAnsi="Times New Roman"/>
          <w:noProof/>
          <w:sz w:val="28"/>
          <w:szCs w:val="28"/>
          <w:lang w:eastAsia="ru-RU"/>
        </w:rPr>
        <w:pict>
          <v:shape id="Стрелка вниз 20" o:spid="_x0000_s1029" type="#_x0000_t67" style="position:absolute;left:0;text-align:left;margin-left:172pt;margin-top:11.7pt;width:15.8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">
            <v:textbox style="layout-flow:vertical-ideographic"/>
          </v:shape>
        </w:pict>
      </w:r>
      <w:r w:rsidR="00D44C97" w:rsidRPr="00690846">
        <w:rPr>
          <w:rFonts w:ascii="Times New Roman" w:eastAsia="Times New Roman" w:hAnsi="Times New Roman"/>
          <w:sz w:val="28"/>
          <w:szCs w:val="28"/>
          <w:lang w:eastAsia="ru-RU"/>
        </w:rPr>
        <w:t xml:space="preserve">Рассмотрение заявления </w:t>
      </w:r>
      <w:r w:rsidR="00690846">
        <w:rPr>
          <w:rFonts w:ascii="Times New Roman" w:eastAsia="Times New Roman" w:hAnsi="Times New Roman"/>
          <w:sz w:val="28"/>
          <w:szCs w:val="28"/>
          <w:lang w:eastAsia="ru-RU"/>
        </w:rPr>
        <w:t>и принятых документов</w:t>
      </w:r>
      <w:r w:rsidR="0046671F">
        <w:rPr>
          <w:rFonts w:ascii="Times New Roman" w:eastAsia="Times New Roman" w:hAnsi="Times New Roman"/>
          <w:sz w:val="28"/>
          <w:szCs w:val="28"/>
          <w:lang w:eastAsia="ru-RU"/>
        </w:rPr>
        <w:tab/>
      </w:r>
      <w:r w:rsidR="0046671F">
        <w:rPr>
          <w:rFonts w:ascii="Times New Roman" w:eastAsia="Times New Roman" w:hAnsi="Times New Roman"/>
          <w:sz w:val="28"/>
          <w:szCs w:val="28"/>
          <w:lang w:eastAsia="ru-RU"/>
        </w:rPr>
        <w:tab/>
      </w:r>
      <w:r w:rsidR="00D44C97" w:rsidRPr="00690846">
        <w:rPr>
          <w:rFonts w:ascii="Times New Roman" w:eastAsia="Times New Roman" w:hAnsi="Times New Roman"/>
          <w:sz w:val="28"/>
          <w:szCs w:val="28"/>
          <w:lang w:eastAsia="ru-RU"/>
        </w:rPr>
        <w:t>Отказ в предоставлении услуги на основании п.2.6.1 Регламента</w:t>
      </w:r>
    </w:p>
    <w:p w:rsidR="00D44C97" w:rsidRPr="00690846" w:rsidRDefault="00B61F99"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B61F99">
        <w:rPr>
          <w:rFonts w:ascii="Times New Roman" w:hAnsi="Times New Roman"/>
          <w:noProof/>
          <w:sz w:val="28"/>
          <w:szCs w:val="28"/>
          <w:lang w:eastAsia="ru-RU"/>
        </w:rPr>
        <w:pict>
          <v:shape id="Полилиния 21" o:spid="_x0000_s1028" style="position:absolute;left:0;text-align:left;margin-left:407.3pt;margin-top:14.2pt;width:79.75pt;height:57.75pt;rotation:5859706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" adj="0,,0" path="m17605,l13610,7200r2718,l16328,18678,,18678r,2922l18882,21600r,-14400l21600,7200,17605,xe">
            <v:stroke joinstyle="miter"/>
            <v:formulas/>
            <v:path o:connecttype="custom" o:connectlocs="825499,0;638174,244475;0,683817;442689,733425;885378,506539;1012825,244475" o:connectangles="270,180,180,90,0,0" textboxrect="0,18678,18882,21600"/>
          </v:shape>
        </w:pic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Подготовка, согласование и регистрация постановления администрации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об определении категории земель</w:t>
      </w:r>
    </w:p>
    <w:p w:rsidR="00D44C97" w:rsidRPr="00690846" w:rsidRDefault="00B61F99"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B61F99">
        <w:rPr>
          <w:rFonts w:ascii="Times New Roman" w:hAnsi="Times New Roman"/>
          <w:noProof/>
          <w:sz w:val="28"/>
          <w:szCs w:val="28"/>
          <w:lang w:eastAsia="ru-RU"/>
        </w:rPr>
        <w:pict>
          <v:shape id="Стрелка вниз 22" o:spid="_x0000_s1027" type="#_x0000_t67" style="position:absolute;left:0;text-align:left;margin-left:246.75pt;margin-top:3.25pt;width:15.8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">
            <v:textbox style="layout-flow:vertical-ideographic"/>
          </v:shape>
        </w:pic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Муниципальная услуга оказана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690846" w:rsidRPr="00690846"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Приложение 2</w:t>
      </w:r>
    </w:p>
    <w:p w:rsidR="00690846" w:rsidRPr="00690846" w:rsidRDefault="00690846" w:rsidP="00690846">
      <w:pPr>
        <w:autoSpaceDE w:val="0"/>
        <w:autoSpaceDN w:val="0"/>
        <w:spacing w:after="0" w:line="20" w:lineRule="atLeast"/>
        <w:contextualSpacing/>
        <w:jc w:val="right"/>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Председателю Жемчужинского</w:t>
      </w:r>
    </w:p>
    <w:p w:rsidR="00D44C97" w:rsidRPr="00690846"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сельского совета</w:t>
      </w:r>
      <w:r w:rsidR="0046671F">
        <w:rPr>
          <w:rFonts w:ascii="Times New Roman" w:eastAsia="Times New Roman" w:hAnsi="Times New Roman"/>
          <w:sz w:val="28"/>
          <w:szCs w:val="28"/>
          <w:lang w:eastAsia="ru-RU"/>
        </w:rPr>
        <w:t xml:space="preserve"> </w:t>
      </w:r>
      <w:r w:rsidRPr="00690846">
        <w:rPr>
          <w:rFonts w:ascii="Times New Roman" w:eastAsia="Times New Roman" w:hAnsi="Times New Roman"/>
          <w:sz w:val="28"/>
          <w:szCs w:val="28"/>
          <w:lang w:eastAsia="ru-RU"/>
        </w:rPr>
        <w:t>- главе администрации</w:t>
      </w:r>
    </w:p>
    <w:p w:rsidR="00D44C97" w:rsidRPr="00690846"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Жемчужинского сельского поселения</w:t>
      </w:r>
    </w:p>
    <w:p w:rsidR="00D44C97" w:rsidRPr="00690846" w:rsidRDefault="00D44C97" w:rsidP="00690846">
      <w:pPr>
        <w:autoSpaceDE w:val="0"/>
        <w:autoSpaceDN w:val="0"/>
        <w:spacing w:after="0" w:line="20" w:lineRule="atLeast"/>
        <w:contextualSpacing/>
        <w:jc w:val="right"/>
        <w:rPr>
          <w:rFonts w:ascii="Times New Roman" w:eastAsia="Times New Roman" w:hAnsi="Times New Roman"/>
          <w:sz w:val="28"/>
          <w:szCs w:val="28"/>
          <w:lang w:eastAsia="ru-RU"/>
        </w:rPr>
      </w:pPr>
      <w:proofErr w:type="spellStart"/>
      <w:r w:rsidRPr="00690846">
        <w:rPr>
          <w:rFonts w:ascii="Times New Roman" w:eastAsia="Times New Roman" w:hAnsi="Times New Roman"/>
          <w:sz w:val="28"/>
          <w:szCs w:val="28"/>
          <w:lang w:eastAsia="ru-RU"/>
        </w:rPr>
        <w:t>Большуновой</w:t>
      </w:r>
      <w:proofErr w:type="spellEnd"/>
      <w:r w:rsidRPr="00690846">
        <w:rPr>
          <w:rFonts w:ascii="Times New Roman" w:eastAsia="Times New Roman" w:hAnsi="Times New Roman"/>
          <w:sz w:val="28"/>
          <w:szCs w:val="28"/>
          <w:lang w:eastAsia="ru-RU"/>
        </w:rPr>
        <w:t xml:space="preserve"> О.Ю.</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435D6B" w:rsidRDefault="00D44C97" w:rsidP="00690846">
      <w:pPr>
        <w:autoSpaceDE w:val="0"/>
        <w:autoSpaceDN w:val="0"/>
        <w:spacing w:after="0" w:line="20" w:lineRule="atLeast"/>
        <w:contextualSpacing/>
        <w:jc w:val="center"/>
        <w:rPr>
          <w:rFonts w:ascii="Times New Roman" w:eastAsia="Times New Roman" w:hAnsi="Times New Roman"/>
          <w:b/>
          <w:sz w:val="28"/>
          <w:szCs w:val="28"/>
          <w:lang w:eastAsia="ru-RU"/>
        </w:rPr>
      </w:pPr>
      <w:r w:rsidRPr="00435D6B">
        <w:rPr>
          <w:rFonts w:ascii="Times New Roman" w:eastAsia="Times New Roman" w:hAnsi="Times New Roman"/>
          <w:b/>
          <w:sz w:val="28"/>
          <w:szCs w:val="28"/>
          <w:lang w:eastAsia="ru-RU"/>
        </w:rPr>
        <w:t>ЗАЯВЛЕНИЕ</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4"/>
          <w:szCs w:val="24"/>
          <w:lang w:eastAsia="ru-RU"/>
        </w:rPr>
      </w:pPr>
      <w:r w:rsidRPr="00690846">
        <w:rPr>
          <w:rFonts w:ascii="Times New Roman" w:eastAsia="Times New Roman" w:hAnsi="Times New Roman"/>
          <w:b/>
          <w:sz w:val="28"/>
          <w:szCs w:val="28"/>
          <w:lang w:eastAsia="ru-RU"/>
        </w:rPr>
        <w:t>об определении категории и (или) вида (видов) разрешенного использования ранее учтенныхземельных участков</w:t>
      </w:r>
      <w:r w:rsidRPr="00690846">
        <w:rPr>
          <w:rFonts w:ascii="Times New Roman" w:eastAsia="Times New Roman" w:hAnsi="Times New Roman"/>
          <w:sz w:val="28"/>
          <w:szCs w:val="28"/>
          <w:lang w:eastAsia="ru-RU"/>
        </w:rPr>
        <w:t xml:space="preserve"> От________________________________________</w:t>
      </w:r>
      <w:r w:rsidR="00690846">
        <w:rPr>
          <w:rFonts w:ascii="Times New Roman" w:eastAsia="Times New Roman" w:hAnsi="Times New Roman"/>
          <w:sz w:val="28"/>
          <w:szCs w:val="28"/>
          <w:lang w:eastAsia="ru-RU"/>
        </w:rPr>
        <w:t>______________________________</w:t>
      </w:r>
      <w:r w:rsidRPr="00690846">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_____________________________________________________________________________________________________________________________________(далее - заявител</w:t>
      </w:r>
      <w:proofErr w:type="gramStart"/>
      <w:r w:rsidRPr="00690846">
        <w:rPr>
          <w:rFonts w:ascii="Times New Roman" w:eastAsia="Times New Roman" w:hAnsi="Times New Roman"/>
          <w:sz w:val="28"/>
          <w:szCs w:val="28"/>
          <w:lang w:eastAsia="ru-RU"/>
        </w:rPr>
        <w:t>ь(</w:t>
      </w:r>
      <w:proofErr w:type="gramEnd"/>
      <w:r w:rsidRPr="00690846">
        <w:rPr>
          <w:rFonts w:ascii="Times New Roman" w:eastAsia="Times New Roman" w:hAnsi="Times New Roman"/>
          <w:sz w:val="28"/>
          <w:szCs w:val="28"/>
          <w:lang w:eastAsia="ru-RU"/>
        </w:rPr>
        <w:t xml:space="preserve">и)) </w:t>
      </w:r>
      <w:r w:rsidRPr="00690846">
        <w:rPr>
          <w:rFonts w:ascii="Times New Roman" w:eastAsia="Times New Roman" w:hAnsi="Times New Roman"/>
          <w:sz w:val="24"/>
          <w:szCs w:val="24"/>
          <w:lang w:eastAsia="ru-RU"/>
        </w:rPr>
        <w:t xml:space="preserve">(для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w:t>
      </w:r>
      <w:proofErr w:type="gramStart"/>
      <w:r w:rsidRPr="00690846">
        <w:rPr>
          <w:rFonts w:ascii="Times New Roman" w:eastAsia="Times New Roman" w:hAnsi="Times New Roman"/>
          <w:sz w:val="24"/>
          <w:szCs w:val="24"/>
          <w:lang w:eastAsia="ru-RU"/>
        </w:rPr>
        <w:t>выдан</w:t>
      </w:r>
      <w:proofErr w:type="gramEnd"/>
      <w:r w:rsidRPr="00690846">
        <w:rPr>
          <w:rFonts w:ascii="Times New Roman" w:eastAsia="Times New Roman" w:hAnsi="Times New Roman"/>
          <w:sz w:val="24"/>
          <w:szCs w:val="24"/>
          <w:lang w:eastAsia="ru-RU"/>
        </w:rPr>
        <w:t>, дата)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Адрес заявител</w:t>
      </w:r>
      <w:proofErr w:type="gramStart"/>
      <w:r w:rsidRPr="00690846">
        <w:rPr>
          <w:rFonts w:ascii="Times New Roman" w:eastAsia="Times New Roman" w:hAnsi="Times New Roman"/>
          <w:sz w:val="28"/>
          <w:szCs w:val="28"/>
          <w:lang w:eastAsia="ru-RU"/>
        </w:rPr>
        <w:t>я(</w:t>
      </w:r>
      <w:proofErr w:type="gramEnd"/>
      <w:r w:rsidRPr="00690846">
        <w:rPr>
          <w:rFonts w:ascii="Times New Roman" w:eastAsia="Times New Roman" w:hAnsi="Times New Roman"/>
          <w:sz w:val="28"/>
          <w:szCs w:val="28"/>
          <w:lang w:eastAsia="ru-RU"/>
        </w:rPr>
        <w:t>ей)_______________________________________________________ ____________________________________________</w:t>
      </w:r>
      <w:r w:rsidR="00690846">
        <w:rPr>
          <w:rFonts w:ascii="Times New Roman" w:eastAsia="Times New Roman" w:hAnsi="Times New Roman"/>
          <w:sz w:val="28"/>
          <w:szCs w:val="28"/>
          <w:lang w:eastAsia="ru-RU"/>
        </w:rPr>
        <w:t>____________________________</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proofErr w:type="gramStart"/>
      <w:r w:rsidRPr="00690846">
        <w:rPr>
          <w:rFonts w:ascii="Times New Roman" w:eastAsia="Times New Roman" w:hAnsi="Times New Roman"/>
          <w:sz w:val="24"/>
          <w:szCs w:val="24"/>
          <w:lang w:eastAsia="ru-RU"/>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Влице___________________________________________________</w:t>
      </w:r>
      <w:r w:rsidR="00690846">
        <w:rPr>
          <w:rFonts w:ascii="Times New Roman" w:eastAsia="Times New Roman" w:hAnsi="Times New Roman"/>
          <w:sz w:val="28"/>
          <w:szCs w:val="28"/>
          <w:lang w:eastAsia="ru-RU"/>
        </w:rPr>
        <w:t>________________</w:t>
      </w:r>
      <w:r w:rsidRPr="00690846">
        <w:rPr>
          <w:rFonts w:ascii="Times New Roman" w:eastAsia="Times New Roman" w:hAnsi="Times New Roman"/>
          <w:sz w:val="28"/>
          <w:szCs w:val="28"/>
          <w:lang w:eastAsia="ru-RU"/>
        </w:rPr>
        <w:t xml:space="preserve"> ____________________________________________</w:t>
      </w:r>
      <w:r w:rsidR="00690846">
        <w:rPr>
          <w:rFonts w:ascii="Times New Roman" w:eastAsia="Times New Roman" w:hAnsi="Times New Roman"/>
          <w:sz w:val="28"/>
          <w:szCs w:val="28"/>
          <w:lang w:eastAsia="ru-RU"/>
        </w:rPr>
        <w:t>____________________________</w:t>
      </w:r>
      <w:r w:rsidRPr="00690846">
        <w:rPr>
          <w:rFonts w:ascii="Times New Roman" w:eastAsia="Times New Roman" w:hAnsi="Times New Roman"/>
          <w:sz w:val="28"/>
          <w:szCs w:val="28"/>
          <w:lang w:eastAsia="ru-RU"/>
        </w:rPr>
        <w:t xml:space="preserve">,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r w:rsidRPr="00690846">
        <w:rPr>
          <w:rFonts w:ascii="Times New Roman" w:eastAsia="Times New Roman" w:hAnsi="Times New Roman"/>
          <w:sz w:val="24"/>
          <w:szCs w:val="24"/>
          <w:lang w:eastAsia="ru-RU"/>
        </w:rPr>
        <w:t>(фамилия, имя, отчество и должность представителя заявителя)</w:t>
      </w:r>
    </w:p>
    <w:p w:rsidR="00344E31" w:rsidRDefault="00690846" w:rsidP="00690846">
      <w:pPr>
        <w:autoSpaceDE w:val="0"/>
        <w:autoSpaceDN w:val="0"/>
        <w:spacing w:after="0" w:line="20" w:lineRule="atLeast"/>
        <w:contextualSpacing/>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действующего</w:t>
      </w:r>
      <w:proofErr w:type="gramEnd"/>
      <w:r>
        <w:rPr>
          <w:rFonts w:ascii="Times New Roman" w:eastAsia="Times New Roman" w:hAnsi="Times New Roman"/>
          <w:sz w:val="28"/>
          <w:szCs w:val="28"/>
          <w:lang w:eastAsia="ru-RU"/>
        </w:rPr>
        <w:t xml:space="preserve"> на основании</w:t>
      </w:r>
      <w:r w:rsidR="00344E31">
        <w:rPr>
          <w:rFonts w:ascii="Times New Roman" w:eastAsia="Times New Roman" w:hAnsi="Times New Roman"/>
          <w:sz w:val="28"/>
          <w:szCs w:val="28"/>
          <w:lang w:eastAsia="ru-RU"/>
        </w:rPr>
        <w:t>__</w:t>
      </w:r>
      <w:r w:rsidR="00D44C97" w:rsidRPr="00690846">
        <w:rPr>
          <w:rFonts w:ascii="Times New Roman" w:eastAsia="Times New Roman" w:hAnsi="Times New Roman"/>
          <w:sz w:val="28"/>
          <w:szCs w:val="28"/>
          <w:lang w:eastAsia="ru-RU"/>
        </w:rPr>
        <w:t>______________________</w:t>
      </w:r>
      <w:r>
        <w:rPr>
          <w:rFonts w:ascii="Times New Roman" w:eastAsia="Times New Roman" w:hAnsi="Times New Roman"/>
          <w:sz w:val="28"/>
          <w:szCs w:val="28"/>
          <w:lang w:eastAsia="ru-RU"/>
        </w:rPr>
        <w:t>________________________</w:t>
      </w:r>
      <w:r w:rsidR="00D44C97" w:rsidRPr="00690846">
        <w:rPr>
          <w:rFonts w:ascii="Times New Roman" w:eastAsia="Times New Roman" w:hAnsi="Times New Roman"/>
          <w:sz w:val="28"/>
          <w:szCs w:val="28"/>
          <w:lang w:eastAsia="ru-RU"/>
        </w:rPr>
        <w:t>.</w:t>
      </w:r>
    </w:p>
    <w:p w:rsidR="00D44C97" w:rsidRPr="00690846" w:rsidRDefault="00344E31" w:rsidP="00690846">
      <w:pPr>
        <w:autoSpaceDE w:val="0"/>
        <w:autoSpaceDN w:val="0"/>
        <w:spacing w:after="0" w:line="20" w:lineRule="atLeast"/>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w:t>
      </w:r>
    </w:p>
    <w:p w:rsidR="00D44C97" w:rsidRPr="00344E31"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r w:rsidRPr="00344E31">
        <w:rPr>
          <w:rFonts w:ascii="Times New Roman" w:eastAsia="Times New Roman" w:hAnsi="Times New Roman"/>
          <w:sz w:val="24"/>
          <w:szCs w:val="24"/>
          <w:lang w:eastAsia="ru-RU"/>
        </w:rPr>
        <w:t>(номер и дата документа, удостоверяющего полномочия представителя заявителя)</w:t>
      </w:r>
    </w:p>
    <w:p w:rsidR="00D44C97" w:rsidRPr="00344E31"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Контактные телефоны (факс) заявител</w:t>
      </w:r>
      <w:proofErr w:type="gramStart"/>
      <w:r w:rsidRPr="00690846">
        <w:rPr>
          <w:rFonts w:ascii="Times New Roman" w:eastAsia="Times New Roman" w:hAnsi="Times New Roman"/>
          <w:sz w:val="28"/>
          <w:szCs w:val="28"/>
          <w:lang w:eastAsia="ru-RU"/>
        </w:rPr>
        <w:t>я(</w:t>
      </w:r>
      <w:proofErr w:type="gramEnd"/>
      <w:r w:rsidRPr="00690846">
        <w:rPr>
          <w:rFonts w:ascii="Times New Roman" w:eastAsia="Times New Roman" w:hAnsi="Times New Roman"/>
          <w:sz w:val="28"/>
          <w:szCs w:val="28"/>
          <w:lang w:eastAsia="ru-RU"/>
        </w:rPr>
        <w:t>ей) (представителя заявителя) для связи:</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____________________________________________________________________________________________________ прошу определить категорию земель и (или) вида разрешенного использования ранее учтенного земельного участка в соответствии с классификатором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площадь _______________ кв.м.,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кадастровый номер ___________________________________,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место расположения ________________________</w:t>
      </w:r>
      <w:r w:rsidR="00435D6B">
        <w:rPr>
          <w:rFonts w:ascii="Times New Roman" w:eastAsia="Times New Roman" w:hAnsi="Times New Roman"/>
          <w:sz w:val="28"/>
          <w:szCs w:val="28"/>
          <w:lang w:eastAsia="ru-RU"/>
        </w:rPr>
        <w:t>______________________________</w:t>
      </w:r>
    </w:p>
    <w:p w:rsidR="00D44C97" w:rsidRPr="00344E31"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r w:rsidRPr="00690846">
        <w:rPr>
          <w:rFonts w:ascii="Times New Roman" w:eastAsia="Times New Roman" w:hAnsi="Times New Roman"/>
          <w:sz w:val="28"/>
          <w:szCs w:val="28"/>
          <w:lang w:eastAsia="ru-RU"/>
        </w:rPr>
        <w:t>____________________________________________</w:t>
      </w:r>
      <w:r w:rsidR="00344E31">
        <w:rPr>
          <w:rFonts w:ascii="Times New Roman" w:eastAsia="Times New Roman" w:hAnsi="Times New Roman"/>
          <w:sz w:val="28"/>
          <w:szCs w:val="28"/>
          <w:lang w:eastAsia="ru-RU"/>
        </w:rPr>
        <w:t>____________________________</w:t>
      </w:r>
      <w:r w:rsidRPr="00690846">
        <w:rPr>
          <w:rFonts w:ascii="Times New Roman" w:eastAsia="Times New Roman" w:hAnsi="Times New Roman"/>
          <w:sz w:val="28"/>
          <w:szCs w:val="28"/>
          <w:lang w:eastAsia="ru-RU"/>
        </w:rPr>
        <w:t xml:space="preserve"> на основании _________________________________</w:t>
      </w:r>
      <w:r w:rsidR="00344E31">
        <w:rPr>
          <w:rFonts w:ascii="Times New Roman" w:eastAsia="Times New Roman" w:hAnsi="Times New Roman"/>
          <w:sz w:val="28"/>
          <w:szCs w:val="28"/>
          <w:lang w:eastAsia="ru-RU"/>
        </w:rPr>
        <w:t>___________________________</w:t>
      </w:r>
      <w:r w:rsidRPr="00690846">
        <w:rPr>
          <w:rFonts w:ascii="Times New Roman" w:eastAsia="Times New Roman" w:hAnsi="Times New Roman"/>
          <w:sz w:val="28"/>
          <w:szCs w:val="28"/>
          <w:lang w:eastAsia="ru-RU"/>
        </w:rPr>
        <w:t xml:space="preserve">, </w:t>
      </w:r>
      <w:r w:rsidRPr="00344E31">
        <w:rPr>
          <w:rFonts w:ascii="Times New Roman" w:eastAsia="Times New Roman" w:hAnsi="Times New Roman"/>
          <w:sz w:val="24"/>
          <w:szCs w:val="24"/>
          <w:lang w:eastAsia="ru-RU"/>
        </w:rPr>
        <w:t>(реквизиты распоряжения/приказа органа исполнительной власти, решения органа местного самоуправления администрации</w:t>
      </w:r>
      <w:proofErr w:type="gramStart"/>
      <w:r w:rsidRPr="00344E31">
        <w:rPr>
          <w:rFonts w:ascii="Times New Roman" w:eastAsia="Times New Roman" w:hAnsi="Times New Roman"/>
          <w:sz w:val="24"/>
          <w:szCs w:val="24"/>
          <w:lang w:eastAsia="ru-RU"/>
        </w:rPr>
        <w:t xml:space="preserve"> ,</w:t>
      </w:r>
      <w:proofErr w:type="gramEnd"/>
      <w:r w:rsidRPr="00344E31">
        <w:rPr>
          <w:rFonts w:ascii="Times New Roman" w:eastAsia="Times New Roman" w:hAnsi="Times New Roman"/>
          <w:sz w:val="24"/>
          <w:szCs w:val="24"/>
          <w:lang w:eastAsia="ru-RU"/>
        </w:rPr>
        <w:t xml:space="preserve"> реквизиты правоустанавливающего документа на земельный участок)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цель использования земельного участка__________</w:t>
      </w:r>
      <w:r w:rsidR="00344E31">
        <w:rPr>
          <w:rFonts w:ascii="Times New Roman" w:eastAsia="Times New Roman" w:hAnsi="Times New Roman"/>
          <w:sz w:val="28"/>
          <w:szCs w:val="28"/>
          <w:lang w:eastAsia="ru-RU"/>
        </w:rPr>
        <w:t>____________________________</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435D6B"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lastRenderedPageBreak/>
        <w:t xml:space="preserve">К заявлению прилагаются следующие документы: </w:t>
      </w:r>
    </w:p>
    <w:tbl>
      <w:tblPr>
        <w:tblpPr w:leftFromText="180" w:rightFromText="180" w:bottomFromText="200" w:horzAnchor="margin" w:tblpY="46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267"/>
        <w:gridCol w:w="1947"/>
      </w:tblGrid>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w:t>
            </w:r>
            <w:proofErr w:type="gramStart"/>
            <w:r w:rsidRPr="00690846">
              <w:rPr>
                <w:rFonts w:ascii="Times New Roman" w:eastAsia="Times New Roman" w:hAnsi="Times New Roman"/>
                <w:sz w:val="28"/>
                <w:szCs w:val="28"/>
                <w:lang w:eastAsia="ru-RU"/>
              </w:rPr>
              <w:t>п</w:t>
            </w:r>
            <w:proofErr w:type="gramEnd"/>
            <w:r w:rsidRPr="00690846">
              <w:rPr>
                <w:rFonts w:ascii="Times New Roman" w:eastAsia="Times New Roman" w:hAnsi="Times New Roman"/>
                <w:sz w:val="28"/>
                <w:szCs w:val="28"/>
                <w:lang w:eastAsia="ru-RU"/>
              </w:rPr>
              <w:t>/п</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Наименование документа</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Кол-во листов 1</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1</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Для физического лица: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копия документа, подтверждающего личность гражданина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r w:rsidRPr="00690846">
              <w:rPr>
                <w:rFonts w:ascii="Times New Roman" w:eastAsia="Times New Roman" w:hAnsi="Times New Roman"/>
                <w:b/>
                <w:sz w:val="28"/>
                <w:szCs w:val="28"/>
                <w:lang w:eastAsia="ru-RU"/>
              </w:rPr>
              <w:t>Для юридического лица: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 копия устава, заверенная юридическим лицом;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-копия свидетельства о государственной регистрации юридического лица, заверенная данным юридическим лицом;</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r w:rsidRPr="00690846">
              <w:rPr>
                <w:rFonts w:ascii="Times New Roman" w:eastAsia="Times New Roman" w:hAnsi="Times New Roman"/>
                <w:sz w:val="28"/>
                <w:szCs w:val="28"/>
                <w:lang w:eastAsia="ru-RU"/>
              </w:rPr>
              <w:t xml:space="preserve"> - копия свидетельства о постановке на учет в налоговом органе Российской Федерации</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2</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r w:rsidRPr="00690846">
              <w:rPr>
                <w:rFonts w:ascii="Times New Roman" w:eastAsia="Times New Roman" w:hAnsi="Times New Roman"/>
                <w:sz w:val="28"/>
                <w:szCs w:val="28"/>
                <w:lang w:eastAsia="ru-RU"/>
              </w:rPr>
              <w:t>копия документа, подтверждающего соответствующие полномочия представителя заявителя (при подаче заявления представителем заявителя)</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3</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копия правоустанавливающего документа на земельный участок (при наличии)</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4</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копия решения о предоставлении земельного участка</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5</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копия правоустанавливающего документа на здания, расположенные на земельном участке</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r w:rsidR="00D44C97" w:rsidRPr="00690846" w:rsidTr="00D44C97">
        <w:tc>
          <w:tcPr>
            <w:tcW w:w="81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6</w:t>
            </w:r>
          </w:p>
        </w:tc>
        <w:tc>
          <w:tcPr>
            <w:tcW w:w="7267" w:type="dxa"/>
            <w:tcBorders>
              <w:top w:val="single" w:sz="4" w:space="0" w:color="auto"/>
              <w:left w:val="single" w:sz="4" w:space="0" w:color="auto"/>
              <w:bottom w:val="single" w:sz="4" w:space="0" w:color="auto"/>
              <w:right w:val="single" w:sz="4" w:space="0" w:color="auto"/>
            </w:tcBorders>
            <w:hideMark/>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копия кадастрового паспорта земельного участка (при наличии)</w:t>
            </w:r>
          </w:p>
        </w:tc>
        <w:tc>
          <w:tcPr>
            <w:tcW w:w="1947" w:type="dxa"/>
            <w:tcBorders>
              <w:top w:val="single" w:sz="4" w:space="0" w:color="auto"/>
              <w:left w:val="single" w:sz="4" w:space="0" w:color="auto"/>
              <w:bottom w:val="single" w:sz="4" w:space="0" w:color="auto"/>
              <w:right w:val="single" w:sz="4" w:space="0" w:color="auto"/>
            </w:tcBorders>
          </w:tcPr>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tc>
      </w:tr>
    </w:tbl>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 Я согласе</w:t>
      </w:r>
      <w:proofErr w:type="gramStart"/>
      <w:r w:rsidRPr="00690846">
        <w:rPr>
          <w:rFonts w:ascii="Times New Roman" w:eastAsia="Times New Roman" w:hAnsi="Times New Roman"/>
          <w:sz w:val="28"/>
          <w:szCs w:val="28"/>
          <w:lang w:eastAsia="ru-RU"/>
        </w:rPr>
        <w:t>н(</w:t>
      </w:r>
      <w:proofErr w:type="gramEnd"/>
      <w:r w:rsidRPr="00690846">
        <w:rPr>
          <w:rFonts w:ascii="Times New Roman" w:eastAsia="Times New Roman" w:hAnsi="Times New Roman"/>
          <w:sz w:val="28"/>
          <w:szCs w:val="28"/>
          <w:lang w:eastAsia="ru-RU"/>
        </w:rPr>
        <w:t xml:space="preserve">а) на обработку персональных данных в администрации Жемчужинского сельского поселения  Нижнегорского района Республики Крым </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b/>
          <w:sz w:val="28"/>
          <w:szCs w:val="28"/>
          <w:lang w:eastAsia="ru-RU"/>
        </w:rPr>
        <w:t>Для физического лица:</w:t>
      </w:r>
      <w:r w:rsidRPr="00690846">
        <w:rPr>
          <w:rFonts w:ascii="Times New Roman" w:eastAsia="Times New Roman" w:hAnsi="Times New Roman"/>
          <w:sz w:val="28"/>
          <w:szCs w:val="28"/>
          <w:lang w:eastAsia="ru-RU"/>
        </w:rPr>
        <w:t xml:space="preserve"> ___________________ ____________________ </w:t>
      </w:r>
    </w:p>
    <w:p w:rsidR="00D44C97" w:rsidRPr="00435D6B"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r w:rsidRPr="00690846">
        <w:rPr>
          <w:rFonts w:ascii="Times New Roman" w:eastAsia="Times New Roman" w:hAnsi="Times New Roman"/>
          <w:sz w:val="28"/>
          <w:szCs w:val="28"/>
          <w:lang w:eastAsia="ru-RU"/>
        </w:rPr>
        <w:tab/>
      </w:r>
      <w:r w:rsidRPr="00690846">
        <w:rPr>
          <w:rFonts w:ascii="Times New Roman" w:eastAsia="Times New Roman" w:hAnsi="Times New Roman"/>
          <w:sz w:val="28"/>
          <w:szCs w:val="28"/>
          <w:lang w:eastAsia="ru-RU"/>
        </w:rPr>
        <w:tab/>
      </w:r>
      <w:r w:rsidR="00435D6B">
        <w:rPr>
          <w:rFonts w:ascii="Times New Roman" w:eastAsia="Times New Roman" w:hAnsi="Times New Roman"/>
          <w:sz w:val="28"/>
          <w:szCs w:val="28"/>
          <w:lang w:eastAsia="ru-RU"/>
        </w:rPr>
        <w:tab/>
      </w:r>
      <w:r w:rsidR="00435D6B">
        <w:rPr>
          <w:rFonts w:ascii="Times New Roman" w:eastAsia="Times New Roman" w:hAnsi="Times New Roman"/>
          <w:sz w:val="28"/>
          <w:szCs w:val="28"/>
          <w:lang w:eastAsia="ru-RU"/>
        </w:rPr>
        <w:tab/>
      </w:r>
      <w:r w:rsidR="00435D6B">
        <w:rPr>
          <w:rFonts w:ascii="Times New Roman" w:eastAsia="Times New Roman" w:hAnsi="Times New Roman"/>
          <w:sz w:val="28"/>
          <w:szCs w:val="28"/>
          <w:lang w:eastAsia="ru-RU"/>
        </w:rPr>
        <w:tab/>
      </w:r>
      <w:r w:rsidR="00435D6B">
        <w:rPr>
          <w:rFonts w:ascii="Times New Roman" w:eastAsia="Times New Roman" w:hAnsi="Times New Roman"/>
          <w:sz w:val="28"/>
          <w:szCs w:val="28"/>
          <w:lang w:eastAsia="ru-RU"/>
        </w:rPr>
        <w:tab/>
      </w:r>
      <w:r w:rsidRPr="00435D6B">
        <w:rPr>
          <w:rFonts w:ascii="Times New Roman" w:eastAsia="Times New Roman" w:hAnsi="Times New Roman"/>
          <w:sz w:val="24"/>
          <w:szCs w:val="24"/>
          <w:lang w:eastAsia="ru-RU"/>
        </w:rPr>
        <w:t>( подпись)</w:t>
      </w:r>
      <w:r w:rsidRPr="00435D6B">
        <w:rPr>
          <w:rFonts w:ascii="Times New Roman" w:eastAsia="Times New Roman" w:hAnsi="Times New Roman"/>
          <w:sz w:val="24"/>
          <w:szCs w:val="24"/>
          <w:lang w:eastAsia="ru-RU"/>
        </w:rPr>
        <w:tab/>
      </w:r>
      <w:r w:rsidRPr="00435D6B">
        <w:rPr>
          <w:rFonts w:ascii="Times New Roman" w:eastAsia="Times New Roman" w:hAnsi="Times New Roman"/>
          <w:sz w:val="24"/>
          <w:szCs w:val="24"/>
          <w:lang w:eastAsia="ru-RU"/>
        </w:rPr>
        <w:tab/>
        <w:t xml:space="preserve"> (Фамилия, инициалы)</w:t>
      </w:r>
    </w:p>
    <w:p w:rsidR="00D44C97" w:rsidRPr="00435D6B" w:rsidRDefault="00D44C97" w:rsidP="00690846">
      <w:pPr>
        <w:autoSpaceDE w:val="0"/>
        <w:autoSpaceDN w:val="0"/>
        <w:spacing w:after="0" w:line="20" w:lineRule="atLeast"/>
        <w:contextualSpacing/>
        <w:jc w:val="both"/>
        <w:rPr>
          <w:rFonts w:ascii="Times New Roman" w:eastAsia="Times New Roman" w:hAnsi="Times New Roman"/>
          <w:sz w:val="24"/>
          <w:szCs w:val="24"/>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r w:rsidRPr="00690846">
        <w:rPr>
          <w:rFonts w:ascii="Times New Roman" w:eastAsia="Times New Roman" w:hAnsi="Times New Roman"/>
          <w:sz w:val="28"/>
          <w:szCs w:val="28"/>
          <w:lang w:eastAsia="ru-RU"/>
        </w:rPr>
        <w:t xml:space="preserve">Для юридического лица: ________________________ </w:t>
      </w:r>
      <w:r w:rsidR="00435D6B">
        <w:rPr>
          <w:rFonts w:ascii="Times New Roman" w:eastAsia="Times New Roman" w:hAnsi="Times New Roman"/>
          <w:sz w:val="28"/>
          <w:szCs w:val="28"/>
          <w:lang w:eastAsia="ru-RU"/>
        </w:rPr>
        <w:t>___________ _______________</w:t>
      </w:r>
    </w:p>
    <w:p w:rsidR="00D44C97" w:rsidRPr="00435D6B" w:rsidRDefault="00D44C97" w:rsidP="00435D6B">
      <w:pPr>
        <w:autoSpaceDE w:val="0"/>
        <w:autoSpaceDN w:val="0"/>
        <w:spacing w:after="0" w:line="20" w:lineRule="atLeast"/>
        <w:ind w:left="7080" w:hanging="3540"/>
        <w:contextualSpacing/>
        <w:jc w:val="both"/>
        <w:rPr>
          <w:rFonts w:ascii="Times New Roman" w:eastAsia="Times New Roman" w:hAnsi="Times New Roman"/>
          <w:sz w:val="24"/>
          <w:szCs w:val="24"/>
          <w:lang w:eastAsia="ru-RU"/>
        </w:rPr>
      </w:pPr>
      <w:r w:rsidRPr="00435D6B">
        <w:rPr>
          <w:rFonts w:ascii="Times New Roman" w:eastAsia="Times New Roman" w:hAnsi="Times New Roman"/>
          <w:sz w:val="24"/>
          <w:szCs w:val="24"/>
          <w:lang w:eastAsia="ru-RU"/>
        </w:rPr>
        <w:t>(</w:t>
      </w:r>
      <w:r w:rsidR="00435D6B">
        <w:rPr>
          <w:rFonts w:ascii="Times New Roman" w:eastAsia="Times New Roman" w:hAnsi="Times New Roman"/>
          <w:sz w:val="24"/>
          <w:szCs w:val="24"/>
          <w:lang w:eastAsia="ru-RU"/>
        </w:rPr>
        <w:t>должность представителя)</w:t>
      </w:r>
      <w:r w:rsidR="00435D6B">
        <w:rPr>
          <w:rFonts w:ascii="Times New Roman" w:eastAsia="Times New Roman" w:hAnsi="Times New Roman"/>
          <w:sz w:val="24"/>
          <w:szCs w:val="24"/>
          <w:lang w:eastAsia="ru-RU"/>
        </w:rPr>
        <w:tab/>
      </w:r>
      <w:r w:rsidRPr="00435D6B">
        <w:rPr>
          <w:rFonts w:ascii="Times New Roman" w:eastAsia="Times New Roman" w:hAnsi="Times New Roman"/>
          <w:sz w:val="24"/>
          <w:szCs w:val="24"/>
          <w:lang w:eastAsia="ru-RU"/>
        </w:rPr>
        <w:t>(подпись)</w:t>
      </w:r>
      <w:r w:rsidRPr="00435D6B">
        <w:rPr>
          <w:rFonts w:ascii="Times New Roman" w:eastAsia="Times New Roman" w:hAnsi="Times New Roman"/>
          <w:sz w:val="24"/>
          <w:szCs w:val="24"/>
          <w:lang w:eastAsia="ru-RU"/>
        </w:rPr>
        <w:tab/>
        <w:t xml:space="preserve">(имя, отчество, </w:t>
      </w:r>
      <w:bookmarkStart w:id="0" w:name="_GoBack"/>
      <w:bookmarkEnd w:id="0"/>
      <w:r w:rsidRPr="00435D6B">
        <w:rPr>
          <w:rFonts w:ascii="Times New Roman" w:eastAsia="Times New Roman" w:hAnsi="Times New Roman"/>
          <w:sz w:val="24"/>
          <w:szCs w:val="24"/>
          <w:lang w:eastAsia="ru-RU"/>
        </w:rPr>
        <w:t>фамилияпредставителя юр. лица)</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autoSpaceDE w:val="0"/>
        <w:autoSpaceDN w:val="0"/>
        <w:spacing w:after="0" w:line="20" w:lineRule="atLeast"/>
        <w:contextualSpacing/>
        <w:jc w:val="both"/>
        <w:rPr>
          <w:rFonts w:ascii="Times New Roman" w:eastAsia="Times New Roman" w:hAnsi="Times New Roman"/>
          <w:b/>
          <w:sz w:val="28"/>
          <w:szCs w:val="28"/>
          <w:lang w:eastAsia="ru-RU"/>
        </w:rPr>
      </w:pPr>
      <w:r w:rsidRPr="00690846">
        <w:rPr>
          <w:rFonts w:ascii="Times New Roman" w:eastAsia="Times New Roman" w:hAnsi="Times New Roman"/>
          <w:sz w:val="28"/>
          <w:szCs w:val="28"/>
          <w:lang w:eastAsia="ru-RU"/>
        </w:rPr>
        <w:t>М.П. «__» ________________ 20___ г.</w:t>
      </w:r>
    </w:p>
    <w:p w:rsidR="00D44C97" w:rsidRPr="00690846" w:rsidRDefault="00D44C97" w:rsidP="00690846">
      <w:pPr>
        <w:autoSpaceDE w:val="0"/>
        <w:autoSpaceDN w:val="0"/>
        <w:spacing w:after="0" w:line="20" w:lineRule="atLeast"/>
        <w:contextualSpacing/>
        <w:jc w:val="both"/>
        <w:rPr>
          <w:rFonts w:ascii="Times New Roman" w:eastAsia="Times New Roman" w:hAnsi="Times New Roman"/>
          <w:sz w:val="28"/>
          <w:szCs w:val="28"/>
          <w:lang w:eastAsia="ru-RU"/>
        </w:rPr>
      </w:pPr>
    </w:p>
    <w:p w:rsidR="00D44C97" w:rsidRPr="00690846" w:rsidRDefault="00D44C97" w:rsidP="00690846">
      <w:pPr>
        <w:spacing w:line="20" w:lineRule="atLeast"/>
        <w:contextualSpacing/>
        <w:jc w:val="both"/>
        <w:rPr>
          <w:rFonts w:ascii="Times New Roman" w:hAnsi="Times New Roman"/>
          <w:sz w:val="28"/>
          <w:szCs w:val="28"/>
        </w:rPr>
      </w:pPr>
    </w:p>
    <w:p w:rsidR="00D44C97" w:rsidRPr="00690846" w:rsidRDefault="00D44C97" w:rsidP="00690846">
      <w:pPr>
        <w:spacing w:line="20" w:lineRule="atLeast"/>
        <w:contextualSpacing/>
        <w:jc w:val="both"/>
        <w:rPr>
          <w:rFonts w:ascii="Times New Roman" w:hAnsi="Times New Roman"/>
          <w:sz w:val="28"/>
          <w:szCs w:val="28"/>
        </w:rPr>
      </w:pPr>
    </w:p>
    <w:p w:rsidR="00C02963" w:rsidRPr="00690846" w:rsidRDefault="00C02963" w:rsidP="00690846">
      <w:pPr>
        <w:spacing w:line="20" w:lineRule="atLeast"/>
        <w:contextualSpacing/>
        <w:jc w:val="both"/>
        <w:rPr>
          <w:rFonts w:ascii="Times New Roman" w:hAnsi="Times New Roman"/>
          <w:sz w:val="28"/>
          <w:szCs w:val="28"/>
        </w:rPr>
      </w:pPr>
    </w:p>
    <w:sectPr w:rsidR="00C02963" w:rsidRPr="00690846" w:rsidSect="0069084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C10"/>
    <w:rsid w:val="002450C2"/>
    <w:rsid w:val="00344E31"/>
    <w:rsid w:val="00435D6B"/>
    <w:rsid w:val="0046671F"/>
    <w:rsid w:val="00690846"/>
    <w:rsid w:val="00942C68"/>
    <w:rsid w:val="009673BF"/>
    <w:rsid w:val="00B61F99"/>
    <w:rsid w:val="00C02963"/>
    <w:rsid w:val="00C41C10"/>
    <w:rsid w:val="00D44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C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C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C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4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5499</Words>
  <Characters>31350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2016-11-07T16:51:00Z</cp:lastPrinted>
  <dcterms:created xsi:type="dcterms:W3CDTF">2016-11-07T16:58:00Z</dcterms:created>
  <dcterms:modified xsi:type="dcterms:W3CDTF">2016-11-07T16:58:00Z</dcterms:modified>
</cp:coreProperties>
</file>