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50445269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259B">
        <w:rPr>
          <w:rFonts w:ascii="Times New Roman" w:hAnsi="Times New Roman" w:cs="Times New Roman"/>
          <w:b/>
          <w:sz w:val="28"/>
          <w:szCs w:val="28"/>
        </w:rPr>
        <w:t>2</w:t>
      </w:r>
      <w:r w:rsidR="00A51F08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E259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 w:rsidR="003E259B" w:rsidRPr="003E259B">
        <w:rPr>
          <w:rFonts w:ascii="Times New Roman" w:hAnsi="Times New Roman" w:cs="Times New Roman"/>
          <w:sz w:val="28"/>
          <w:szCs w:val="28"/>
        </w:rPr>
        <w:t>Соглашением</w:t>
      </w:r>
      <w:r w:rsidR="003E259B">
        <w:rPr>
          <w:rFonts w:ascii="Times New Roman" w:hAnsi="Times New Roman" w:cs="Times New Roman"/>
          <w:sz w:val="28"/>
          <w:szCs w:val="28"/>
        </w:rPr>
        <w:t xml:space="preserve"> о предоставлении в 2020 году из бюджета Республики Крым субсидии бюджету муниципального образования </w:t>
      </w:r>
      <w:proofErr w:type="spellStart"/>
      <w:r w:rsidR="003E259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3E259B" w:rsidRP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>сельское поселение Нижнегорского района Республики Крым</w:t>
      </w:r>
      <w:proofErr w:type="gramEnd"/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на проведении мероприятий по санитарной очистке и уборке территорий муниципальных образований в рамках реализации Государственной программы реформирования жилищно-коммунального хозяйства Республики Крым № 297 от 07 апреля 2020 года,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05F5" w:rsidRPr="004805F5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 (прилагается).</w:t>
      </w:r>
    </w:p>
    <w:p w:rsidR="004805F5" w:rsidRP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3E259B" w:rsidRDefault="003E259B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lastRenderedPageBreak/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134"/>
        <w:gridCol w:w="1275"/>
        <w:gridCol w:w="1276"/>
      </w:tblGrid>
      <w:tr w:rsidR="00A51F08" w:rsidTr="003E259B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3E259B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3E259B">
        <w:tc>
          <w:tcPr>
            <w:tcW w:w="1668" w:type="dxa"/>
            <w:vAlign w:val="center"/>
          </w:tcPr>
          <w:p w:rsidR="00A51F08" w:rsidRDefault="003E259B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185 018,00</w:t>
            </w:r>
          </w:p>
        </w:tc>
        <w:tc>
          <w:tcPr>
            <w:tcW w:w="1275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-15 789,47</w:t>
            </w:r>
          </w:p>
        </w:tc>
        <w:tc>
          <w:tcPr>
            <w:tcW w:w="1276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169 228,53</w:t>
            </w:r>
          </w:p>
        </w:tc>
      </w:tr>
      <w:tr w:rsidR="00A51F08" w:rsidRPr="00763B2F" w:rsidTr="003E259B">
        <w:tc>
          <w:tcPr>
            <w:tcW w:w="1668" w:type="dxa"/>
            <w:vAlign w:val="center"/>
          </w:tcPr>
          <w:p w:rsidR="00A51F08" w:rsidRDefault="00A51F08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708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A51F08" w:rsidRPr="003E259B" w:rsidRDefault="003E259B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+15 789,47</w:t>
            </w:r>
          </w:p>
        </w:tc>
        <w:tc>
          <w:tcPr>
            <w:tcW w:w="1276" w:type="dxa"/>
            <w:vAlign w:val="center"/>
          </w:tcPr>
          <w:p w:rsidR="00A51F08" w:rsidRDefault="003E259B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315 789,47</w:t>
            </w:r>
          </w:p>
        </w:tc>
      </w:tr>
      <w:tr w:rsidR="00A51F08" w:rsidRPr="00763B2F" w:rsidTr="003E259B">
        <w:tc>
          <w:tcPr>
            <w:tcW w:w="1668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485 018,00</w:t>
            </w:r>
          </w:p>
        </w:tc>
        <w:tc>
          <w:tcPr>
            <w:tcW w:w="1275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485 018,00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sectPr w:rsidR="00264C66" w:rsidSect="00DF716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233"/>
    <w:rsid w:val="009B0774"/>
    <w:rsid w:val="009D4AA8"/>
    <w:rsid w:val="00A51F08"/>
    <w:rsid w:val="00AB5E7A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61</cp:revision>
  <cp:lastPrinted>2020-05-08T09:13:00Z</cp:lastPrinted>
  <dcterms:created xsi:type="dcterms:W3CDTF">2016-01-14T15:14:00Z</dcterms:created>
  <dcterms:modified xsi:type="dcterms:W3CDTF">2020-05-08T09:15:00Z</dcterms:modified>
</cp:coreProperties>
</file>