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A4FB3" w:rsidRPr="00EA4FB3" w:rsidRDefault="00055F41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ЖЕМЧУЖИНСКОГО </w:t>
      </w:r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FB3" w:rsidRPr="00EA4FB3" w:rsidRDefault="00055F41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FB3" w:rsidRPr="00C400A6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224</w:t>
      </w:r>
      <w:r w:rsidR="00D5541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A4FB3"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.12.2016.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055F41" w:rsidRPr="00EA4FB3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«Предоставление порубочного билета и (или)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Жемчужинское сельское поселение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 Республики Крым</w:t>
      </w:r>
    </w:p>
    <w:p w:rsidR="00EA4FB3" w:rsidRPr="00EA4FB3" w:rsidRDefault="00EA4FB3" w:rsidP="00055F41">
      <w:pPr>
        <w:shd w:val="clear" w:color="auto" w:fill="F9F9F9"/>
        <w:autoSpaceDN w:val="0"/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FB3" w:rsidRPr="00EA4FB3" w:rsidRDefault="00EA4FB3" w:rsidP="00055F41">
      <w:pPr>
        <w:shd w:val="clear" w:color="auto" w:fill="F9F9F9"/>
        <w:autoSpaceDN w:val="0"/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Федерации”, ст.12 Федерального Закона от 27.07.2010 года № 210-ФЗ «Об организации предоставления государственных и муниципальных услуг», Уставом муниципального образования Жемчужинское сельское поселение Нижнегорского района Республики Крым, Положением об администрации Жемчужинского сельского поселения Нижнегорского района Республики Крым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«Предоставление порубочного билета и (или) разрешения на пер</w:t>
      </w:r>
      <w:r w:rsidR="00055F41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есадку деревьев и кустарников» 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Жемчужинское сельское поселение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Крым.</w:t>
      </w:r>
    </w:p>
    <w:p w:rsidR="00EA4FB3" w:rsidRPr="00EA4FB3" w:rsidRDefault="00EA4FB3" w:rsidP="00055F4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подлежит обнародованию путем размеще</w:t>
      </w:r>
      <w:r w:rsidR="0005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 доске объявлений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вступает в силу со дня его официального опубликования.</w:t>
      </w:r>
    </w:p>
    <w:p w:rsidR="00EA4FB3" w:rsidRPr="00EA4FB3" w:rsidRDefault="00EA4FB3" w:rsidP="00055F41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Председатель Жемчужинского сельского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совета - глава администрации </w:t>
      </w:r>
    </w:p>
    <w:p w:rsid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Жемчужинского сельского поселения</w:t>
      </w:r>
      <w:r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EA4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О.Ю.Большунова</w:t>
      </w:r>
    </w:p>
    <w:p w:rsidR="00055F41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5F41" w:rsidRPr="00EA4FB3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4FB3" w:rsidRPr="00EA4FB3" w:rsidRDefault="00EA4FB3" w:rsidP="00055F41">
      <w:pPr>
        <w:tabs>
          <w:tab w:val="left" w:pos="7620"/>
        </w:tabs>
        <w:suppressAutoHyphens/>
        <w:autoSpaceDE w:val="0"/>
        <w:spacing w:after="0" w:line="20" w:lineRule="atLeast"/>
        <w:contextualSpacing/>
        <w:jc w:val="right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lastRenderedPageBreak/>
        <w:t>Утвержден</w:t>
      </w:r>
    </w:p>
    <w:p w:rsidR="00EA4FB3" w:rsidRPr="00EA4FB3" w:rsidRDefault="00055F41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EA4FB3" w:rsidRPr="00EA4FB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Calibri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Calibri" w:hAnsi="Times New Roman" w:cs="Times New Roman"/>
          <w:sz w:val="28"/>
          <w:szCs w:val="28"/>
        </w:rPr>
        <w:t>от 13.12.2016г. № 224-П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АДМИНИСТРАТИВНЫЙ РЕГЛАМЕНТ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 w:bidi="hi-IN"/>
        </w:rPr>
        <w:t>«Предоставление порубочного билета и (или) 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 Общие положения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на территории муниципального образования Жемчужинское сельское поселение Нижнегорского района Республики Крым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 Административный регламент применяется при обращениях  граждан и юридических лиц, независимо от организационно-правовой формы, имеющих намерение вырубить и (или) пересадить зелёные насаждения в случаях: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1.2.1. осуществления строительства и реконструкции объектов капитального строительства на основании выданного разрешения на строительство;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1.2.2. осуществление капитального ремонта, строительства и реконструкции объектов, для которых получение разрешения на строительство не требуется;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1.2.3. проведения работ по благоустройству прилегающей территории; 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1.2.4. обеспечения естественного нормативного светового режима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в жилых и нежилых помещениях, затененных зелеными насаждениями.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Описание заявителей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1.3. Заявителями муниципальной услуги являются юридические и физические лица, обратившиеся за выдачей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1.4.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Требования к порядку информирования о предоставлении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 Информирование о предоставлении администрацией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Жемчужинского сельского поселения Нижнегорского района Республики Крым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(далее – Администрация) муниципальной услуги осуществляется: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1.5.1. непосре</w:t>
      </w:r>
      <w:r w:rsidR="00055F4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дственно в здании Администрации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1.5.2. посредством использования телефонной, почтовой связи, а также электронной почты;</w:t>
      </w: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1.5.3. посредством размещения информации на </w:t>
      </w:r>
      <w:r w:rsidR="00055F41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официальном сайте Администрации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1.6. Информация о месте нахождения Администрации: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Адрес: 297154, Республика Крым, Нижнегорский район, с. Жемчужина, ул. Школьная, 2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Прием документов для целей предоставления муниципальной услуги осуществляется по адресу: 297154, Республика Крым, Нижнегорский район, с. Жемчужина, ул. Школьная, 2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Телефон:  23 – 4 - 40.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Адрес электронной почты Администрации: </w:t>
      </w:r>
      <w:r w:rsidRPr="00EA4FB3">
        <w:rPr>
          <w:rFonts w:ascii="Times New Roman" w:eastAsia="Arial" w:hAnsi="Times New Roman" w:cs="Times New Roman"/>
          <w:sz w:val="28"/>
          <w:szCs w:val="28"/>
          <w:lang w:val="en-US" w:eastAsia="ar-SA"/>
        </w:rPr>
        <w:t>gemsovet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@</w:t>
      </w:r>
      <w:r w:rsidRPr="00EA4FB3">
        <w:rPr>
          <w:rFonts w:ascii="Times New Roman" w:eastAsia="Arial" w:hAnsi="Times New Roman" w:cs="Times New Roman"/>
          <w:sz w:val="28"/>
          <w:szCs w:val="28"/>
          <w:lang w:val="en-US" w:eastAsia="ar-SA"/>
        </w:rPr>
        <w:t>mail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EA4FB3">
        <w:rPr>
          <w:rFonts w:ascii="Times New Roman" w:eastAsia="Arial" w:hAnsi="Times New Roman" w:cs="Times New Roman"/>
          <w:sz w:val="28"/>
          <w:szCs w:val="28"/>
          <w:lang w:val="en-US" w:eastAsia="ar-SA"/>
        </w:rPr>
        <w:t>ru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1.8. График работы Администрации: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3"/>
        <w:gridCol w:w="6627"/>
      </w:tblGrid>
      <w:tr w:rsidR="00EA4FB3" w:rsidRPr="00EA4FB3" w:rsidTr="00AC1EA9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8:00-17:00</w:t>
            </w:r>
          </w:p>
        </w:tc>
      </w:tr>
      <w:tr w:rsidR="00EA4FB3" w:rsidRPr="00EA4FB3" w:rsidTr="00AC1EA9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AC1EA9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AC1EA9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AC1EA9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 w:cs="Times New Roman"/>
                <w:sz w:val="28"/>
                <w:szCs w:val="28"/>
              </w:rPr>
              <w:t>8:00-17:00</w:t>
            </w:r>
          </w:p>
        </w:tc>
      </w:tr>
      <w:tr w:rsidR="00EA4FB3" w:rsidRPr="00EA4FB3" w:rsidTr="00AC1EA9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EA4FB3" w:rsidRPr="00EA4FB3" w:rsidTr="00AC1EA9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EA4FB3" w:rsidRPr="00EA4FB3" w:rsidTr="00AC1EA9">
        <w:tc>
          <w:tcPr>
            <w:tcW w:w="3005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Перерыв на обед</w:t>
            </w:r>
          </w:p>
        </w:tc>
        <w:tc>
          <w:tcPr>
            <w:tcW w:w="6632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12:00-13:00</w:t>
            </w:r>
          </w:p>
        </w:tc>
      </w:tr>
    </w:tbl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1.9. Часы приема заявлений на предоставление муниципальной услуги Администрацией: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3"/>
        <w:gridCol w:w="6627"/>
      </w:tblGrid>
      <w:tr w:rsidR="00EA4FB3" w:rsidRPr="00EA4FB3" w:rsidTr="00AC1EA9">
        <w:tc>
          <w:tcPr>
            <w:tcW w:w="3003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6627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09:00-12:0</w:t>
            </w: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val="en-US" w:eastAsia="ar-SA"/>
              </w:rPr>
              <w:t>0</w:t>
            </w:r>
          </w:p>
        </w:tc>
      </w:tr>
      <w:tr w:rsidR="00EA4FB3" w:rsidRPr="00EA4FB3" w:rsidTr="00AC1EA9">
        <w:tc>
          <w:tcPr>
            <w:tcW w:w="3003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6627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09:00-12:00</w:t>
            </w:r>
          </w:p>
        </w:tc>
      </w:tr>
      <w:tr w:rsidR="00EA4FB3" w:rsidRPr="00EA4FB3" w:rsidTr="00AC1EA9">
        <w:tc>
          <w:tcPr>
            <w:tcW w:w="3003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6627" w:type="dxa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09:00-12:00</w:t>
            </w: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 Стандарт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lastRenderedPageBreak/>
        <w:t>Наименование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2.1. Наименование муниципальной услуги: «Предоставление порубочного билета и (или) разрешения на пересадку деревьев и кустарников».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Наименование органа местного самоуправления,</w:t>
      </w:r>
      <w:r w:rsidRPr="00EA4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предоставляющего муниципальную услугу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2.2. Муниципальная услуга предоставляется администрацией Жемчужинского сельского поселения Нижнегорского района Республики Крым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Описание результатов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 Результатом предоставления муниципальной услуги является: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2.3.1. предоставление порубочного билета и (или) разрешения на пересадку деревьев и кустарников;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2.3.2. принятие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2.4. Порубочный билет и (или) разрешение на пересадку деревьев и кустарников представляет собой документ, дающий право на снос крупномерных деревьев и кустарников и  (или) их пересадку, попадающих в зону застройки или прокладки подземных коммуникаций, установки высоковольтных линий  и других сооружений.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Порубочный билет и (или) разрешение на пересадку деревьев и кустарников выписывается в 2-х экземплярах. Первый экземпляр (оригинал) выдается заявителю, второй (копия) находится в Администрации в течение срока действия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2.5. Решение об отказе в предоставлении порубочного билета и (или) разрешения на пересадку деревьев и кустарников может быть обжаловано  в судебном порядке.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2.6. Решение об отказе в предоставлении порубочного билета и (или) разрешения на пересадку деревьев и кустарников должно содержать причину отказа с обязательной ссылкой на положения пункта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2.18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настоящего административного регламента, являющиеся основанием для принятия такого решения.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2.7. Форма порубочного билета и (или) разрешения на пересадку деревьев и кустарников, а также форма решения об отказе в предоставлении порубочного билета и (или) разрешения на пересадку деревьев и кустарников устанавливаются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настоящим административным регламентом.</w:t>
      </w:r>
    </w:p>
    <w:p w:rsidR="00055F41" w:rsidRDefault="00055F41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vanish/>
          <w:color w:val="3C3C3C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Срок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2.8. Муниципальная услуга предоставляется в срок, не превышающий 10 рабочих дней от даты поступления заявления.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Перечень нормативных правовых актов, регулирующих отношения, возникающие в связи с предоставлением</w:t>
      </w:r>
      <w:r w:rsidRPr="00EA4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 Предоставление муниципальной услуги осуществляется в соответствии с: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2.9.1. Федеральным законом от 06.10.2003 № 131-ФЗ «Об общих принципах организации местного самоуправления в Российской Федерации»;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2.9.2. Федеральным законом от 27.07.2010 № 210-ФЗ «Об организации предоставления государственных и муниципальных услуг»;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2.9.3. Федеральным законом от 10.01.2002 № 7-ФЗ «Об охране окружающей среды»;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2.9.4. 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2.9.5. Постановлением Главного государственного санитарного врача РФ от 10.06.2010 № 64 «Об утверждении СанПиН 2.1.2.2645-10»;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2.9.6. Уставом муниципального образования;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2.9.7.Правилами благоустройства и содержания территории Жемчужинского сельского поселения;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2.9.8. настоящим Административным регламентом.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документов,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услуги,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подлежащих представлению заявителем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 Исчерпывающий перечень документов, необходимых для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2.10.1. заявление, составленное по форме согласно приложению № 1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заявлении указываются сведения о количестве и наименованиях насаждений, их состояние и причины вырубки;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2.10.2. ситуационный план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с указанием местоположения вырубаемых насаждений и (или) места посадки деревьев и кустарников (в случае, если предусмотрена посадка деревьев и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кустарников взамен вырубаемых);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2.10.3. документ, удостоверяющий личность заявителя;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документ, подтверждающий полномочия представителя физического или юридического лица, действовать от его имени.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документов,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необходимых в соответствии с нормативными правовыми актами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услуги, которые</w:t>
      </w:r>
    </w:p>
    <w:p w:rsidR="00EA4FB3" w:rsidRPr="00EA4FB3" w:rsidRDefault="00EA4FB3" w:rsidP="00055F41">
      <w:pPr>
        <w:autoSpaceDN w:val="0"/>
        <w:spacing w:after="0" w:line="20" w:lineRule="atLeast"/>
        <w:ind w:left="708"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shd w:val="clear" w:color="auto" w:fill="FFFF00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2.11. Исчерпывающий перечень документов, необходимых для предоставления муниципальной услуги, которые находятся в распоряжении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Для предоставления муниципальной услуги требуются следующие документы: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2.11.1. выписка из Единого государственного реестра юридических лиц (в случае обращения юридического лица);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2.11.2.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2.11.3. копия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разрешения на строительство (в случае осуществления строительства, реконструкции объекта капитального строительства);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2.11.4. разрешение на </w:t>
      </w:r>
      <w:r w:rsidRPr="00EA4FB3">
        <w:rPr>
          <w:rFonts w:ascii="Times New Roman" w:eastAsia="SimSun" w:hAnsi="Times New Roman" w:cs="Times New Roman"/>
          <w:spacing w:val="2"/>
          <w:sz w:val="28"/>
          <w:szCs w:val="28"/>
          <w:lang w:eastAsia="ru-RU" w:bidi="hi-IN"/>
        </w:rPr>
        <w:t>использование земель или земельного участка без его предоставления и установления сервитута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2.12. Администрация запрашивает документы, указанные в пункте 2.11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2.13. Заявители (представители заявителя) при подаче заявления вправе приложить к нему документы, указанные в пункте 2.11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 Запрещается требовать от заявителя: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2.15.2.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2.15.3.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Исчерпывающий перечень оснований для отказа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приеме документов, необходимых для предоставления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2.16. Основания для отказа в приеме документов, необходимых для предоставления муниципальной услуги, не предусмотрены.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Исчерпывающий перечень оснований для приостановления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или отказа в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2.17. Основания для приостановления муниципальной услуги не предусмотрены.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2.18. Основания для отказа в предоставлении муниципальной услуги: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2.18.1. отсутствие разрешения на строительство при осуществлении строительства, реконструкции объекта капитального строительства;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2.18.2. 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</w:t>
      </w: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создают препятствий при осуществлении строительных работ;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752"/>
      <w:bookmarkEnd w:id="1"/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2.18.3. в случае, если планируемые к вырубке или пересадке зеленые насаждения расположены в зеленых зонах;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2.18.4. в случае, если расположение зеленых насаждений соответствует санитарно-эпидемиологическим требованиям к условиям проживания в жилых зданиях и помещениях;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2.18.5. представление неполного пакета документов, предусмотренного пунктом 2.10 настоящего административного регламента;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2.18.6. 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2.19. Перечень оснований отказа заявителю в предоставлении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муниципальной услуги является исчерпывающим.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Перечень услуг, которые являются необходимыми</w:t>
      </w: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 обязательными для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 Не предусмотрен.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Порядок, размер и основание взимания платы</w:t>
      </w:r>
    </w:p>
    <w:p w:rsidR="00EA4FB3" w:rsidRPr="00EA4FB3" w:rsidRDefault="00EA4FB3" w:rsidP="00055F41">
      <w:pP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 заявителя при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2.21. Предоставление муниципальной услуги осуществляется бесплатно.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Максимальный срок ожидания в очереди  при подаче запроса</w:t>
      </w:r>
    </w:p>
    <w:p w:rsidR="00EA4FB3" w:rsidRPr="00EA4FB3" w:rsidRDefault="00EA4FB3" w:rsidP="00055F41">
      <w:pPr>
        <w:autoSpaceDN w:val="0"/>
        <w:spacing w:after="0" w:line="20" w:lineRule="atLeast"/>
        <w:ind w:left="708"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2.22.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Срок и порядок регистрации запроса заявителя о предоставлении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2.23. Срок регистрации запроса заявителя о предоставлении муниципальной услуги не должен превышать один рабочий день со дня его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2.24.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Требования к помещениям, в которых предоставляется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2.25.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2.26. Визуальная, текстовая и мультимедийная информация о порядке предоставления муниципальной услуги 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 и на Едином портале.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2.27. На информационных стендах в помещении  для ожидания и приема заявителей, на официальном сайте Администрации, на Едином портале размещаются следующие информационные материалы: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2.27.1. информация о порядке предоставления муниципальной услуги;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2.27.2. перечень нормативных правовых актов, регламентирующих оказание муниципальной услуги;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2.27.3.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2.27.4. сроки предоставления муниципальной услуги и основания для отказа в предоставлении муниципальной услуги;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2.27.5. формы заявлений о предоставлении муниципальной услуги;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2.27.6.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2.28. Прием заявителей без предварительной записи осуществляется в порядке очередности.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2.29.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2.30.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2.31.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2.31.1.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2.31.2.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2.31.3.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2.31.4.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2.31.5.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2.31.6. доступ к помещению, в котором предоставляется услуга, собаки-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проводника при наличии документа, подтверждающего ее специальное обучение;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3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2.31.7.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2.31.8. оказание помощи инвалидам в преодолении барьеров, мешающих получению ими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left="708" w:firstLine="1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2.32. Показателями доступности предоставления муниципальной услуги являются: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2.32.1. предоставление возможности получения муниципальной услуги в электронной форме или в многофункциональном центре;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2.32.2. транспортная или пешая доступность к местам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2.32.4. соблюдение требований административного регламента о порядке информирования об оказании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2.33. Показателями качества предоставления муниципальной услуги являются: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2.33.1. соблюдение сроков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2.33.4.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2.34. В процессе предоставления муниципальной услуги заявитель взаимодействует с муниципальными служащими Администрации: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2.34.1. при подаче документов для получения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2.34.2. при получении результата оказания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требования, в том числе учитывающие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2.35. Предоставление муниципальной услуги в электронной форме не предусмотрено.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2.36. Предоставление муниципальной услуги в многофункциональном центре не осуществляется.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3. Состав, последовательность и сроки выполнения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административных процедур, требования к порядку их выполнения,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3.1.2. формирование и направление межведомственного запроса;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3.1.3. рассмотрение заявления, документов 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3.1.4. выдача заявителю результата предоставления муниципальной услуги.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Прием и регистрация заявления и документов, необходимых для 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3.3. Основанием для начала административной процедуры является обращение заявителя с заявлением и прилагаемыми документами, необходимыми для предоставления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Заявление представляется заявителем (представителем заявителя) в Администрацию.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Заявление подписывается заявителем либо представителем заявителя.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A4FB3" w:rsidRPr="00EA4FB3" w:rsidRDefault="00EA4FB3" w:rsidP="00055F41">
      <w:pPr>
        <w:autoSpaceDN w:val="0"/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3.5. Полученное заявление регистрируется с присвоением ему входящего номера и указанием даты его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3.6. Если заявление и документы, указанные в пункте 2.10 настоящего административного регламента,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– расписка), с указанием их перечня и даты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Расписка выдается заявителю (представителю заявителя) в день получения Администрацией таких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3.7. В случае  если заявление и документы, указанные в пункте 2.10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3.8. Зарегистрированное заявление и прилагаемый комплект документов (при его наличии) передаются на рассмотрение руководителю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3.9. Продолжительность административной процедуры (максимальный срок ее выполнения) составляет 1 рабочий день.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3.10. Результатом административной процедуры является прием и регистрация заявления и документов.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Формирование и направление межведомственного запроса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3.11. Основанием для начала административной процедуры является прием заявления без приложения документов, которые в соответствии с пунктом 2.11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Республике Крым о предоставлении: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3.11.1. кратких сведений и (или) выписки из Единого государственного реестра юридических лиц (в случае обращения за предоставлением муниципальной услуги юридического лица);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3.11.2. кратких сведений и (или) выписки из Единого государственного реестра индивидуальных предпринимателей (в случае обращения за предоставлением муниципальной услуги индивидуального предпринимателя).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Межведомственный запрос в бумажном виде заполняется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3.14.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3.16. Ответы на запросы в бумажном виде приобщаются к заявлению.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3.17. Продолжительность административной процедуры (максимальный срок ее выполнения) составляет 6 рабочих дней.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3.18.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Рассмотрение заявления, документов</w:t>
      </w:r>
    </w:p>
    <w:p w:rsidR="00EA4FB3" w:rsidRPr="00EA4FB3" w:rsidRDefault="00EA4FB3" w:rsidP="00055F41">
      <w:pPr>
        <w:autoSpaceDN w:val="0"/>
        <w:spacing w:after="0" w:line="20" w:lineRule="atLeast"/>
        <w:ind w:left="708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3.19. Основанием для начала административной процедуры является поступление зарегистрированного заявления о предоставлении порубочного билета и (или) разрешения на пересадку деревьев и кустарников с приложенным к нему комплектом документов на рассмотрение ответственному исполнителю.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3.20. Рассмотрение заявления, документов и принятие решения о предоставлении порубочного билета и (или) разрешения на пересадку деревьев и кустарников или об отказе в предоставлении муниципальной услуги осуществляется в срок, предусмотренный пунктом 2.8 настоящего административного регламента.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 Ответственный исполнитель в течение 8 рабочих дней от даты обращения заявителя, осуществляет проверку сведений, содержащихся в заявлении и документах, указанных в пунктах 2.10 и 2.11 настоящего административного регламента, с целью определения: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3.21.1. полноты и достоверности сведений, содержащихся в представленных документах;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3.21.2. согласованности предоставленной информации между отдельными документами комплекта;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3.21.3. наличия оснований для отказа в предоставлении порубочного билета и (или) разрешения на пересадку деревьев и кустарников, предусмотренных пунктом 2.18 настоящего административного регламента.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3.22. В случае необходимости ответственный исполнитель осуществляет выход на место сноса или пересадки деревьев и кустарников.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3.23. По результатам экспертизы представленных документов ответственный исполнитель принимает решение о предоставлении порубочного билета и (или) разрешения на пересадку деревьев и кустарников либо об отказе заявителю в предоставлении муниципальной услуги.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случае положительного решения ответственный исполнитель заполняет 2 экземпляра бланка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Форма бланка порубочного билета и (или) разрешения на пересадку деревьев и кустарников приведена в приложении № 4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случае отрицательного решения ответственный исполнитель готовит проект решения об отказе в предоставлении порубочного билета и (или) разрешения на пересадку деревьев и кустарников с обоснованием причин такого отказа.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Форма решения об отказе в предоставлении порубочного билета и (или) разрешения на пересадку деревьев и кустарников приведена в приложении № 5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3.24. Подготовленные проекты документов, вместе с документами, представленными заявителем (представителем заявителя) направляются на подпись руководителю Администрации.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Руководитель Администрации рассматривает проекты документов и подписывает их.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случае несогласия с подготовленным проектом решения,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3.25.Продолжительность административной процедуры (максимальный срок ее выполнения) составляет 2 рабочих дня.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3.26. Результатом административной процедуры является подготовка порубочного билета и (или) разрешения на пересадку деревьев и кустарников либо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Основанием для начала административной процедуры является подписанный бланк порубочного билета и (или) разрешения на пересадку деревьев и ку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старников или получение ответственным исполнителем подписанного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3.28. Ответственный исполнитель вносит сведения о выдаче порубочного билета и (или) разрешения на пересадку деревьев и кустарников в журнал учета выдачи порубочных билетов и (или) разрешений на пересадку деревьев и кустарников (далее — журнал регистрации), который ведется по форме, установленной приложением № 6 к настоящему административному регламенту.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— документы, удостоверяющие личность и подтверждающие полномочия.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проверяет предъявленные документы, предлагает заявителю (представителю заявителя) указать в журнале регистрации свою фамилию, имя, отчество, поставить подпись и дату получения документа. После внесения этих данных в журнал регистрации ответственный исполнитель выдает заявителю (представителю заявителя) порубочный билет и (или) разрешение на пересадку деревьев и кустарников или решение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Заявление и приложенные к нему копии документов, экземпляр порубочного билета и (или) разрешения на пересадку деревьев и кустарников или решение об отказе в предоставлении муниципальной услуги брошюруются в дело в соответствии с правилами делопроизводства.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В случае неявки заявителя (представителя заявителя)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отправления, ответственный исполнитель направляет заявителю (представителю заявителя) результат предоставления муниципальной услуги заказным письмом с уведомлением о вручении.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3.32. Продолжительность административной процедуры (максимальный срок ее выполнения) составляет 1 рабочий день.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3.33. Результатом административной процедуры является выдача (направление) порубочного билета и (или) разрешения на пересадку деревьев и кустарников или решения об отказе в предоставлении порубочного билета и (или) разрешения на пересадку деревьев и кустарников.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главой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Текущий контроль осуществляется путем проведения проверок</w:t>
      </w:r>
      <w:r w:rsidRPr="00EA4FB3">
        <w:rPr>
          <w:rFonts w:ascii="Times New Roman" w:eastAsia="Arial" w:hAnsi="Times New Roman" w:cs="Times New Roman"/>
          <w:color w:val="92D050"/>
          <w:sz w:val="28"/>
          <w:szCs w:val="28"/>
          <w:lang w:eastAsia="ar-SA"/>
        </w:rPr>
        <w:t xml:space="preserve">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При проведении плановой проверки рассматриваются все вопросы, связанные с исполнением муниципальной услуги (комплексные проверки) или вопросы, связанные с исполнением той или иной административной процедуры (тематические проверки).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Периодичность осуществления проверок определяется руководителем Администрации.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Плановые и внеплановые проверки проводятся на основании распоряжений руководителя Администрации.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4.5. Ответственные исполнители несут персональную ответственность за: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4.5.2. соблюдение сроков выполнения административных процедур при предоставлении муниципальной услуги.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5.1. Заявители вправе обжаловать решения, принятые в ходе предоставления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5.2.1. нарушение срока регистрации заявления (запроса) заявителя о предоставлении муниципальной услуги;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5.2.2. нарушение срока предоставления муниципальной услуги;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 области, муниципальными правовыми актами;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5.2.7. 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5.3. Жалоба подается в письменной форме на бумажном носителе или в электронной форме в Администрацию.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решения, принятые руководителем Администрации подается в вышестоящий орган (при его наличии).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5.5. Жалоба может быть направлена по почте или принята при личном приеме заявителя.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 Жалоба должна содержать: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5.12. Основания для приостановления рассмотрения жалобы отсутствуют.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5.13. По результатам рассмотрения жалобы Администрация принимает одно из следующих решений: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правовыми актами Российской Федерации, нормативными правовыми актами Республики Крым, муниципальными правовыми актами, а также в иных формах;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5.13.2. отказывает в удовлетворении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5.14. Не позднее дня, следующего за днем принятия решения, указанного в пункте 5.13 настоящего административного регламента,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0A6" w:rsidRPr="00EA4FB3" w:rsidRDefault="00C400A6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lastRenderedPageBreak/>
        <w:t>Приложение № 1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к административному регламенту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«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порубочного билета и (или)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>Форма заявления о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Главе (главе администрации)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наименование муниципального образования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Заявитель: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для физических лиц: Ф.И.О., паспортные данные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почтовый индекс, адрес проживания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(</w:t>
      </w: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для юридических лиц: наименование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организационно-правовая форма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ОГРН, ИНН, КПП,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место нахождения)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Тел. 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hi-IN"/>
        </w:rPr>
        <w:t>E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-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 w:bidi="hi-IN"/>
        </w:rPr>
        <w:t>mail</w:t>
      </w:r>
      <w:r w:rsidRPr="00EA4FB3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 w:bidi="hi-IN"/>
        </w:rPr>
        <w:t>ЗАЯВЛЕНИЕ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порубочный билет и (или) разрешение на пересадку деревьев и  кустарников» по адресу:________________________________________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количестве: ______________ шт. деревьев _______________ шт. кустарников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140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(особые отметки: деревья и кустарники аварийные, сухостойкие и т.д.)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вырубки 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вырубки  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работ с __________  20___ года  по _________ 20 ___ года.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Результаты предоставления муниципальной услуги прошу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(нужное отметить в квадрате)</w:t>
      </w:r>
    </w:p>
    <w:tbl>
      <w:tblPr>
        <w:tblW w:w="0" w:type="auto"/>
        <w:tblInd w:w="494" w:type="dxa"/>
        <w:tblLayout w:type="fixed"/>
        <w:tblLook w:val="04A0" w:firstRow="1" w:lastRow="0" w:firstColumn="1" w:lastColumn="0" w:noHBand="0" w:noVBand="1"/>
      </w:tblPr>
      <w:tblGrid>
        <w:gridCol w:w="280"/>
        <w:gridCol w:w="8463"/>
      </w:tblGrid>
      <w:tr w:rsidR="00EA4FB3" w:rsidRPr="00EA4FB3" w:rsidTr="00AC1EA9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Выдать при личном обращении</w:t>
            </w:r>
          </w:p>
        </w:tc>
      </w:tr>
      <w:tr w:rsidR="00EA4FB3" w:rsidRPr="00EA4FB3" w:rsidTr="00AC1EA9">
        <w:trPr>
          <w:trHeight w:val="224"/>
        </w:trPr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A4FB3" w:rsidRPr="00EA4FB3" w:rsidTr="00AC1EA9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Направить посредством почтового отправления по адресу: ________________________________________________________</w:t>
            </w:r>
          </w:p>
        </w:tc>
      </w:tr>
    </w:tbl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К заявлению прилагаю следующие документы: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1) __________________________________________________________________;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2) __________________________________________________________________;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3) __________________________________________________________________;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ar-SA"/>
        </w:rPr>
        <w:t>4) __________________________________________________________________.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Заявитель ____________________________________________ ________________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left="1416"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фамилия, имя, отчество) </w:t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EA4FB3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(подпись)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2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 20____г.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left="552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ind w:firstLine="709"/>
        <w:contextualSpacing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БЛОК-СХЕМА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порубочного билета и (или) 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0"/>
        <w:gridCol w:w="1656"/>
        <w:gridCol w:w="40"/>
        <w:gridCol w:w="20"/>
      </w:tblGrid>
      <w:tr w:rsidR="00EA4FB3" w:rsidRPr="00EA4FB3" w:rsidTr="00AC1EA9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Обращение заявителя для предоставления муниципальной услуги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AC1EA9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E2AAB" wp14:editId="63278184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-10160</wp:posOffset>
                      </wp:positionV>
                      <wp:extent cx="5080" cy="209550"/>
                      <wp:effectExtent l="76200" t="19050" r="71120" b="57150"/>
                      <wp:wrapNone/>
                      <wp:docPr id="2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BA2ED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59.05pt;margin-top:-.8pt;width:.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AC1EA9">
        <w:trPr>
          <w:gridAfter w:val="1"/>
          <w:wAfter w:w="20" w:type="dxa"/>
          <w:trHeight w:val="1096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Регистрация заявления и приложенного комплекта документов и передача их на рассмотрение руководителю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AC1EA9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A082E9" wp14:editId="11CB27C6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1270</wp:posOffset>
                      </wp:positionV>
                      <wp:extent cx="5080" cy="208915"/>
                      <wp:effectExtent l="76200" t="19050" r="71120" b="57785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C2C639" id="AutoShape 13" o:spid="_x0000_s1026" type="#_x0000_t32" style="position:absolute;margin-left:159.05pt;margin-top:.1pt;width:.4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AC1EA9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Определение ответственного исполнителя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1859C" wp14:editId="502F91BB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193040</wp:posOffset>
                      </wp:positionV>
                      <wp:extent cx="5080" cy="227330"/>
                      <wp:effectExtent l="76200" t="19050" r="71120" b="58420"/>
                      <wp:wrapNone/>
                      <wp:docPr id="2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C220A2" id="AutoShape 14" o:spid="_x0000_s1026" type="#_x0000_t32" style="position:absolute;margin-left:158.8pt;margin-top:15.2pt;width:.4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AC1EA9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AC1EA9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Формирование и направление межведомственного запроса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68787" wp14:editId="4BBA22A7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196850</wp:posOffset>
                      </wp:positionV>
                      <wp:extent cx="5080" cy="227330"/>
                      <wp:effectExtent l="76200" t="19050" r="71120" b="58420"/>
                      <wp:wrapNone/>
                      <wp:docPr id="2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24699B" id="AutoShape 15" o:spid="_x0000_s1026" type="#_x0000_t32" style="position:absolute;margin-left:158.8pt;margin-top:15.5pt;width:.4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AC1EA9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AC1EA9">
        <w:trPr>
          <w:gridAfter w:val="1"/>
          <w:wAfter w:w="20" w:type="dxa"/>
          <w:trHeight w:val="1064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Проведение экспертизы представленных документов</w: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AC1EA9">
        <w:trPr>
          <w:gridAfter w:val="1"/>
          <w:wAfter w:w="20" w:type="dxa"/>
        </w:trPr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D04DFD" wp14:editId="584CBD46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-3810</wp:posOffset>
                      </wp:positionV>
                      <wp:extent cx="1024890" cy="215265"/>
                      <wp:effectExtent l="38100" t="19050" r="41910" b="70485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489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8C346F" id="AutoShape 16" o:spid="_x0000_s1026" type="#_x0000_t32" style="position:absolute;margin-left:78.5pt;margin-top:-.3pt;width:80.7pt;height:16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060285" wp14:editId="689B64D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1020445" cy="215265"/>
                      <wp:effectExtent l="19050" t="19050" r="65405" b="70485"/>
                      <wp:wrapNone/>
                      <wp:docPr id="2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044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DF7ED9" id="AutoShape 17" o:spid="_x0000_s1026" type="#_x0000_t32" style="position:absolute;margin-left:-.45pt;margin-top:-.3pt;width:80.3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AC1EA9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Принятие решения об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Принятие решения о предоставлении порубочного билета и (или) разрешения на пересадку деревьев и кустарников</w:t>
            </w:r>
          </w:p>
        </w:tc>
      </w:tr>
      <w:tr w:rsidR="00EA4FB3" w:rsidRPr="00EA4FB3" w:rsidTr="00AC1EA9">
        <w:trPr>
          <w:gridAfter w:val="1"/>
          <w:wAfter w:w="20" w:type="dxa"/>
        </w:trPr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791CC5" wp14:editId="3D518B0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19685</wp:posOffset>
                      </wp:positionV>
                      <wp:extent cx="377190" cy="377190"/>
                      <wp:effectExtent l="19050" t="19050" r="60960" b="60960"/>
                      <wp:wrapNone/>
                      <wp:docPr id="2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" cy="377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EA3527" id="AutoShape 18" o:spid="_x0000_s1026" type="#_x0000_t32" style="position:absolute;margin-left:1.6pt;margin-top:1.55pt;width:29.7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4F8719" wp14:editId="11FEB814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</wp:posOffset>
                      </wp:positionV>
                      <wp:extent cx="294005" cy="403860"/>
                      <wp:effectExtent l="38100" t="19050" r="29845" b="53340"/>
                      <wp:wrapNone/>
                      <wp:docPr id="2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005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655FF8" id="AutoShape 19" o:spid="_x0000_s1026" type="#_x0000_t32" style="position:absolute;margin-left:58.5pt;margin-top:.6pt;width:23.15pt;height:31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" strokeweight=".26mm">
                      <v:stroke endarrow="block" joinstyle="miter" endcap="square"/>
                    </v:shape>
                  </w:pict>
                </mc:Fallback>
              </mc:AlternateContent>
            </w:r>
          </w:p>
        </w:tc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A4FB3" w:rsidRPr="00EA4FB3" w:rsidTr="00AC1EA9">
        <w:trPr>
          <w:gridAfter w:val="1"/>
          <w:wAfter w:w="20" w:type="dxa"/>
        </w:trPr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A4FB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4FB3" w:rsidRPr="00EA4FB3" w:rsidRDefault="00EA4FB3" w:rsidP="00055F41">
            <w:pPr>
              <w:widowControl w:val="0"/>
              <w:suppressAutoHyphens/>
              <w:autoSpaceDE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  <w:gridSpan w:val="2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55F41" w:rsidRDefault="00055F41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РАСПИСКА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 получении документов</w:t>
      </w:r>
    </w:p>
    <w:p w:rsidR="00EA4FB3" w:rsidRPr="00EA4FB3" w:rsidRDefault="00EA4FB3" w:rsidP="00055F41">
      <w:pPr>
        <w:widowControl w:val="0"/>
        <w:suppressAutoHyphens/>
        <w:autoSpaceDE w:val="0"/>
        <w:spacing w:after="0" w:line="20" w:lineRule="atLeast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предоставления услуги: администрация_____________________________ ____________________________________________________Республики Крым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 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сотрудника, принявшего документы, Ф.И.О.)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от 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представителя заявителя____________________________________________,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_______________________________________________,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939"/>
        <w:gridCol w:w="1620"/>
        <w:gridCol w:w="1350"/>
        <w:gridCol w:w="1620"/>
        <w:gridCol w:w="1650"/>
      </w:tblGrid>
      <w:tr w:rsidR="00EA4FB3" w:rsidRPr="00EA4FB3" w:rsidTr="00AC1EA9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N</w:t>
            </w:r>
          </w:p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экземпляров</w:t>
            </w:r>
          </w:p>
        </w:tc>
        <w:tc>
          <w:tcPr>
            <w:tcW w:w="3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листов</w:t>
            </w:r>
          </w:p>
        </w:tc>
      </w:tr>
      <w:tr w:rsidR="00EA4FB3" w:rsidRPr="00EA4FB3" w:rsidTr="00AC1EA9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pacing w:after="0" w:line="20" w:lineRule="atLeast"/>
              <w:contextualSpacing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pacing w:after="0" w:line="20" w:lineRule="atLeast"/>
              <w:contextualSpacing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подлинных</w:t>
            </w: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копий</w:t>
            </w:r>
          </w:p>
        </w:tc>
      </w:tr>
      <w:tr w:rsidR="00EA4FB3" w:rsidRPr="00EA4FB3" w:rsidTr="00AC1EA9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AC1EA9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AC1EA9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AC1EA9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AC1EA9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документ о предоставлении муниципальной  услуги будет готов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выдаче: «___» _____________ 20__ г.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сдал: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(подпись, Ф.И.О. заявителя)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 20 ___ г.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принял: 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 специалиста, принявшего пакет документов)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 20 ___ г.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Порубочный билет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firstLine="1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F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(или) разрешение на пересадку деревьев и кустарников</w:t>
      </w:r>
    </w:p>
    <w:p w:rsidR="00EA4FB3" w:rsidRPr="00EA4FB3" w:rsidRDefault="00EA4FB3" w:rsidP="00055F41">
      <w:pPr>
        <w:tabs>
          <w:tab w:val="left" w:pos="142"/>
        </w:tabs>
        <w:autoSpaceDN w:val="0"/>
        <w:spacing w:after="0" w:line="20" w:lineRule="atLeast"/>
        <w:ind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____________ 20 ____ г. 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______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органа местного самоуправления, выдавшего документ)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Настоящий порубочный билет и (или) разрешение на пересадку деревьев и кустарников выдан: 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(фамилия, имя, отчество, паспортные данные, адрес места жительства — для физических лиц)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(полное наименование, ИНН, ОГРН, КПП, почтовый адрес — для юридических лиц)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порубочный билет и (или) разрешение на пересадку деревьев и кустарников дает право на: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деревьев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кустарников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пересадку: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деревьев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_________________________________шт. кустарников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порубочного билета_______________________________________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органа 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МП</w:t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имя, отчество)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tbl>
      <w:tblPr>
        <w:tblW w:w="1095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1229"/>
        <w:gridCol w:w="9721"/>
      </w:tblGrid>
      <w:tr w:rsidR="00EA4FB3" w:rsidRPr="00EA4FB3" w:rsidTr="00AC1EA9">
        <w:trPr>
          <w:trHeight w:hRule="exact" w:val="23"/>
        </w:trPr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ind w:firstLine="72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об отказе в предоставлении муниципальной услуги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адрес заявителя (представителя) заявителя)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(регистрационный номер заявления)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об отказе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предоставлении порубочного билета и (или) разрешения на пересадку деревьев и кустарников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>от_______________20__г</w:t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EA4FB3">
        <w:rPr>
          <w:rFonts w:ascii="Times New Roman" w:eastAsia="Calibri" w:hAnsi="Times New Roman" w:cs="Times New Roman"/>
          <w:kern w:val="2"/>
          <w:sz w:val="28"/>
          <w:szCs w:val="28"/>
        </w:rPr>
        <w:tab/>
        <w:t>№______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EA4FB3" w:rsidRPr="00EA4FB3" w:rsidRDefault="00EA4FB3" w:rsidP="00055F41">
      <w:pPr>
        <w:tabs>
          <w:tab w:val="right" w:pos="9923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</w:t>
      </w: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1559"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заявителя в дательном падеже, наименование, номер и дата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left="1559"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документа подтверждающего личность, почтовый адрес — для физического лица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ИНН, КПП, почтовый адрес — для юридического лица)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2.18 Административного регламента предоставления муниципальной услуги отказано в предоставлении порубочного билета и (или) разрешения на пересадку деревьев и кустарников: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расположения зеленых насаждений)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A4FB3" w:rsidRPr="00EA4FB3" w:rsidRDefault="00EA4FB3" w:rsidP="00055F41">
      <w:pPr>
        <w:pBdr>
          <w:top w:val="single" w:sz="4" w:space="1" w:color="000000"/>
        </w:pBdr>
        <w:autoSpaceDN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отказа)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самоуправления___________________________________________</w:t>
      </w:r>
    </w:p>
    <w:p w:rsidR="00EA4FB3" w:rsidRPr="00EA4FB3" w:rsidRDefault="00EA4FB3" w:rsidP="00055F41">
      <w:pPr>
        <w:autoSpaceDN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МП</w:t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(подпись)</w:t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</w:r>
      <w:r w:rsidRPr="00EA4FB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ab/>
        <w:t>(Фамилия, имя, отчество)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порубочного билета и (или) </w:t>
      </w: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пересадку деревьев и кустарников»</w:t>
      </w:r>
    </w:p>
    <w:p w:rsidR="00EA4FB3" w:rsidRPr="00EA4FB3" w:rsidRDefault="00EA4FB3" w:rsidP="00055F41">
      <w:pPr>
        <w:autoSpaceDN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Журнал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EA4FB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учета выдачи порубочных билетов и (или) разрешений на пересадку деревьев и кустарников</w:t>
      </w: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EA4FB3" w:rsidRPr="00EA4FB3" w:rsidRDefault="00EA4FB3" w:rsidP="00055F41">
      <w:pPr>
        <w:suppressAutoHyphens/>
        <w:autoSpaceDN w:val="0"/>
        <w:spacing w:after="0" w:line="20" w:lineRule="atLeast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tbl>
      <w:tblPr>
        <w:tblW w:w="10485" w:type="dxa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1842"/>
        <w:gridCol w:w="1700"/>
        <w:gridCol w:w="1133"/>
        <w:gridCol w:w="1133"/>
        <w:gridCol w:w="1133"/>
        <w:gridCol w:w="992"/>
      </w:tblGrid>
      <w:tr w:rsidR="00EA4FB3" w:rsidRPr="00EA4FB3" w:rsidTr="00AC1EA9">
        <w:trPr>
          <w:trHeight w:val="115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Дата выдачи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организации или Ф.И.О. физического лица, получивших документ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Адрес места нахождения зеленых насаждений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вырубаемых (пересаживаемых) деревьев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Количество вырубаемых (пересаживаемых) кустарников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Срок действия порубочного билета и (или) разрешения на пересадку деревьев и кустарников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EA4FB3" w:rsidRPr="00EA4FB3" w:rsidRDefault="00EA4FB3" w:rsidP="00055F41">
            <w:pPr>
              <w:suppressAutoHyphens/>
              <w:autoSpaceDN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A4FB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Дата и подпись лица, получившего документ</w:t>
            </w:r>
          </w:p>
        </w:tc>
      </w:tr>
      <w:tr w:rsidR="00EA4FB3" w:rsidRPr="00EA4FB3" w:rsidTr="00AC1EA9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AC1EA9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A4FB3" w:rsidRPr="00EA4FB3" w:rsidTr="00AC1EA9"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A4FB3" w:rsidRPr="00EA4FB3" w:rsidRDefault="00EA4FB3" w:rsidP="00055F41">
            <w:pPr>
              <w:suppressAutoHyphens/>
              <w:autoSpaceDN w:val="0"/>
              <w:snapToGrid w:val="0"/>
              <w:spacing w:after="0" w:line="20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FB3" w:rsidRPr="00EA4FB3" w:rsidRDefault="00EA4FB3" w:rsidP="00055F41">
      <w:pPr>
        <w:tabs>
          <w:tab w:val="left" w:pos="6345"/>
        </w:tabs>
        <w:autoSpaceDN w:val="0"/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DC" w:rsidRDefault="00BE7ADC" w:rsidP="00055F41">
      <w:pPr>
        <w:spacing w:line="20" w:lineRule="atLeast"/>
        <w:contextualSpacing/>
      </w:pPr>
    </w:p>
    <w:sectPr w:rsidR="00BE7ADC" w:rsidSect="00055F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decimal"/>
      <w:lvlText w:val="%1.%2."/>
      <w:lvlJc w:val="left"/>
      <w:pPr>
        <w:tabs>
          <w:tab w:val="num" w:pos="1566"/>
        </w:tabs>
        <w:ind w:left="1566" w:hanging="360"/>
      </w:p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720"/>
      </w:pPr>
    </w:lvl>
    <w:lvl w:ilvl="4">
      <w:start w:val="1"/>
      <w:numFmt w:val="decimal"/>
      <w:lvlText w:val="%1.%2.%3.%4.%5."/>
      <w:lvlJc w:val="left"/>
      <w:pPr>
        <w:tabs>
          <w:tab w:val="num" w:pos="462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5406"/>
        </w:tabs>
        <w:ind w:left="54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6"/>
        </w:tabs>
        <w:ind w:left="732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466"/>
        </w:tabs>
        <w:ind w:left="846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D9"/>
    <w:rsid w:val="00055F41"/>
    <w:rsid w:val="00BE7ADC"/>
    <w:rsid w:val="00C400A6"/>
    <w:rsid w:val="00D55416"/>
    <w:rsid w:val="00E73ED9"/>
    <w:rsid w:val="00E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7857</Words>
  <Characters>44785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cp:lastPrinted>2017-03-21T13:00:00Z</cp:lastPrinted>
  <dcterms:created xsi:type="dcterms:W3CDTF">2017-02-12T16:41:00Z</dcterms:created>
  <dcterms:modified xsi:type="dcterms:W3CDTF">2017-07-14T11:06:00Z</dcterms:modified>
</cp:coreProperties>
</file>