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555664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FB00EF">
        <w:rPr>
          <w:rFonts w:ascii="Times New Roman" w:hAnsi="Times New Roman" w:cs="Times New Roman"/>
          <w:b/>
          <w:sz w:val="28"/>
          <w:szCs w:val="28"/>
        </w:rPr>
        <w:t>2/1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570EC0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FB00EF">
        <w:rPr>
          <w:rFonts w:ascii="Times New Roman" w:hAnsi="Times New Roman" w:cs="Times New Roman"/>
          <w:sz w:val="28"/>
          <w:szCs w:val="28"/>
        </w:rPr>
        <w:t>января 2021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0EF" w:rsidRDefault="00FB00EF" w:rsidP="00FB00EF">
      <w:pPr>
        <w:pStyle w:val="ConsPlusTitle"/>
        <w:spacing w:line="20" w:lineRule="atLeast"/>
        <w:ind w:right="5669"/>
        <w:contextualSpacing/>
        <w:jc w:val="both"/>
        <w:rPr>
          <w:rStyle w:val="1"/>
          <w:rFonts w:eastAsia="Courier New"/>
          <w:b w:val="0"/>
          <w:sz w:val="28"/>
          <w:szCs w:val="28"/>
        </w:rPr>
      </w:pPr>
      <w:r>
        <w:rPr>
          <w:rStyle w:val="1"/>
          <w:rFonts w:eastAsia="Courier New"/>
          <w:b w:val="0"/>
          <w:sz w:val="28"/>
          <w:szCs w:val="28"/>
        </w:rPr>
        <w:t>О принятии к бухгалтерскому учету в составе имущества казны движимого имущества</w:t>
      </w:r>
    </w:p>
    <w:p w:rsidR="001A0F6F" w:rsidRPr="003C7CE2" w:rsidRDefault="001A0F6F" w:rsidP="003C7CE2">
      <w:pPr>
        <w:pStyle w:val="ConsPlusTitle"/>
        <w:spacing w:line="2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0F6F" w:rsidRPr="003C7CE2" w:rsidRDefault="001A0F6F" w:rsidP="00FB00EF">
      <w:pPr>
        <w:pStyle w:val="ConsPlusTitle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C7CE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Федерации,</w:t>
      </w:r>
      <w:r w:rsidR="005556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Pr="003C7CE2">
        <w:rPr>
          <w:rFonts w:ascii="Times New Roman" w:hAnsi="Times New Roman" w:cs="Times New Roman"/>
          <w:b w:val="0"/>
          <w:sz w:val="28"/>
          <w:szCs w:val="28"/>
        </w:rPr>
        <w:t>Жемчужинское</w:t>
      </w:r>
      <w:proofErr w:type="spellEnd"/>
      <w:r w:rsidRPr="003C7CE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561E60" w:rsidRPr="003C7CE2">
        <w:rPr>
          <w:rFonts w:ascii="Times New Roman" w:hAnsi="Times New Roman" w:cs="Times New Roman"/>
          <w:b w:val="0"/>
          <w:sz w:val="28"/>
          <w:szCs w:val="28"/>
        </w:rPr>
        <w:t>в</w:t>
      </w:r>
      <w:r w:rsidR="00561E60" w:rsidRPr="003C7CE2">
        <w:rPr>
          <w:rStyle w:val="1"/>
          <w:rFonts w:eastAsia="Courier New"/>
          <w:b w:val="0"/>
          <w:sz w:val="28"/>
          <w:szCs w:val="28"/>
        </w:rPr>
        <w:t xml:space="preserve"> соответствии </w:t>
      </w:r>
      <w:r w:rsidR="00FB00EF" w:rsidRPr="003C7CE2">
        <w:rPr>
          <w:rStyle w:val="1"/>
          <w:rFonts w:eastAsia="Courier New"/>
          <w:b w:val="0"/>
          <w:sz w:val="28"/>
          <w:szCs w:val="28"/>
        </w:rPr>
        <w:t xml:space="preserve">решением Жемчужинского сельского совета Нижнегорского района Республики Крым </w:t>
      </w:r>
      <w:r w:rsidR="00FB00EF">
        <w:rPr>
          <w:rStyle w:val="1"/>
          <w:rFonts w:eastAsia="Courier New"/>
          <w:b w:val="0"/>
          <w:sz w:val="28"/>
          <w:szCs w:val="28"/>
        </w:rPr>
        <w:t xml:space="preserve">от 29.12.2020 </w:t>
      </w:r>
      <w:r w:rsidR="00555664">
        <w:rPr>
          <w:rStyle w:val="1"/>
          <w:rFonts w:eastAsia="Courier New"/>
          <w:b w:val="0"/>
          <w:sz w:val="28"/>
          <w:szCs w:val="28"/>
        </w:rPr>
        <w:t xml:space="preserve">№ </w:t>
      </w:r>
      <w:r w:rsidR="00FB00EF">
        <w:rPr>
          <w:rStyle w:val="1"/>
          <w:rFonts w:eastAsia="Courier New"/>
          <w:b w:val="0"/>
          <w:sz w:val="28"/>
          <w:szCs w:val="28"/>
        </w:rPr>
        <w:t>13/3</w:t>
      </w:r>
      <w:r w:rsidR="00561E60" w:rsidRPr="003C7CE2">
        <w:rPr>
          <w:rStyle w:val="1"/>
          <w:rFonts w:eastAsia="Courier New"/>
          <w:b w:val="0"/>
          <w:sz w:val="28"/>
          <w:szCs w:val="28"/>
        </w:rPr>
        <w:t xml:space="preserve"> «</w:t>
      </w:r>
      <w:r w:rsidR="00561E60" w:rsidRPr="003C7CE2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даче согласия на </w:t>
      </w:r>
      <w:r w:rsidR="00FB00EF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прием из муниципальной </w:t>
      </w:r>
      <w:r w:rsidR="00875BA1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>собственности</w:t>
      </w:r>
      <w:r w:rsidR="00FB00EF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муниципального образования Нижнегорский район</w:t>
      </w:r>
      <w:r w:rsidR="00555664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B00EF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>Республики Крым в муниципальную собственность муниципального образования</w:t>
      </w:r>
      <w:proofErr w:type="gramEnd"/>
      <w:r w:rsidR="00FB00EF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B00EF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>Жемчужинское</w:t>
      </w:r>
      <w:proofErr w:type="spellEnd"/>
      <w:r w:rsidR="00FB00EF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FB00EF" w:rsidRPr="003C7CE2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 </w:t>
      </w:r>
      <w:r w:rsidR="00561E60" w:rsidRPr="003C7CE2"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  <w:t>движимого имущества</w:t>
      </w:r>
      <w:r w:rsidR="00561E60" w:rsidRPr="003C7CE2">
        <w:rPr>
          <w:rStyle w:val="1"/>
          <w:rFonts w:eastAsia="Courier New"/>
          <w:b w:val="0"/>
          <w:sz w:val="28"/>
          <w:szCs w:val="28"/>
        </w:rPr>
        <w:t>,</w:t>
      </w:r>
      <w:r w:rsidR="00555664">
        <w:rPr>
          <w:rStyle w:val="1"/>
          <w:rFonts w:eastAsia="Courier New"/>
          <w:b w:val="0"/>
          <w:sz w:val="28"/>
          <w:szCs w:val="28"/>
        </w:rPr>
        <w:t xml:space="preserve"> 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администрация Жемчужинского сельского поселения Нижнегорского района Республики Крым</w:t>
      </w:r>
    </w:p>
    <w:p w:rsidR="001A0F6F" w:rsidRPr="003C7CE2" w:rsidRDefault="001A0F6F" w:rsidP="00561E60">
      <w:pPr>
        <w:pStyle w:val="ConsPlusTitle"/>
        <w:spacing w:line="20" w:lineRule="atLeas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7CE2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61E60" w:rsidRDefault="00561E60" w:rsidP="003C7CE2">
      <w:pPr>
        <w:pStyle w:val="ConsPlusTitle"/>
        <w:spacing w:line="2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B85" w:rsidRPr="00B76B85" w:rsidRDefault="001A0F6F" w:rsidP="00B76B85">
      <w:pPr>
        <w:pStyle w:val="ConsPlusTitle"/>
        <w:spacing w:line="20" w:lineRule="atLeast"/>
        <w:ind w:firstLine="708"/>
        <w:contextualSpacing/>
        <w:jc w:val="both"/>
        <w:rPr>
          <w:rFonts w:ascii="Times New Roman" w:eastAsia="Courier New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C7C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B00EF">
        <w:rPr>
          <w:rStyle w:val="1"/>
          <w:rFonts w:eastAsia="Courier New"/>
          <w:b w:val="0"/>
          <w:sz w:val="28"/>
          <w:szCs w:val="28"/>
        </w:rPr>
        <w:t xml:space="preserve">На основании Акта № 00ГУ-000004 о приеме - передаче объектов нефинансовых активов </w:t>
      </w:r>
      <w:r w:rsidR="00B76B85">
        <w:rPr>
          <w:rStyle w:val="1"/>
          <w:rFonts w:eastAsia="Courier New"/>
          <w:b w:val="0"/>
          <w:sz w:val="28"/>
          <w:szCs w:val="28"/>
        </w:rPr>
        <w:t xml:space="preserve">принять к бухгалтерскому учету в составе имущества казны </w:t>
      </w:r>
      <w:r w:rsidR="00555664">
        <w:rPr>
          <w:rStyle w:val="1"/>
          <w:rFonts w:eastAsia="Courier New"/>
          <w:b w:val="0"/>
          <w:sz w:val="28"/>
          <w:szCs w:val="28"/>
        </w:rPr>
        <w:t xml:space="preserve">движимое </w:t>
      </w:r>
      <w:r w:rsidRPr="003C7CE2">
        <w:rPr>
          <w:rStyle w:val="1"/>
          <w:rFonts w:eastAsia="Courier New"/>
          <w:b w:val="0"/>
          <w:sz w:val="28"/>
          <w:szCs w:val="28"/>
        </w:rPr>
        <w:t>имущество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,</w:t>
      </w:r>
      <w:r w:rsidRPr="003C7CE2">
        <w:rPr>
          <w:rStyle w:val="1"/>
          <w:rFonts w:eastAsia="Courier New"/>
          <w:b w:val="0"/>
          <w:sz w:val="28"/>
          <w:szCs w:val="28"/>
        </w:rPr>
        <w:t xml:space="preserve"> согласно перечню в приложении 1.</w:t>
      </w:r>
    </w:p>
    <w:p w:rsidR="001A0F6F" w:rsidRPr="003C7CE2" w:rsidRDefault="001A0F6F" w:rsidP="00B76B85">
      <w:pPr>
        <w:pStyle w:val="ConsPlusTitle"/>
        <w:spacing w:line="2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CE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76B85">
        <w:rPr>
          <w:rFonts w:ascii="Times New Roman" w:hAnsi="Times New Roman" w:cs="Times New Roman"/>
          <w:b w:val="0"/>
          <w:sz w:val="28"/>
          <w:szCs w:val="28"/>
        </w:rPr>
        <w:t>Вести учет на счёте 108.52 - Д</w:t>
      </w:r>
      <w:r w:rsidR="00555664">
        <w:rPr>
          <w:rFonts w:ascii="Times New Roman" w:hAnsi="Times New Roman" w:cs="Times New Roman"/>
          <w:b w:val="0"/>
          <w:sz w:val="28"/>
          <w:szCs w:val="28"/>
        </w:rPr>
        <w:t>вижимое имущество</w:t>
      </w:r>
      <w:r w:rsidR="00B76B85">
        <w:rPr>
          <w:rFonts w:ascii="Times New Roman" w:hAnsi="Times New Roman" w:cs="Times New Roman"/>
          <w:b w:val="0"/>
          <w:sz w:val="28"/>
          <w:szCs w:val="28"/>
        </w:rPr>
        <w:t>, составляющее казну.</w:t>
      </w:r>
    </w:p>
    <w:p w:rsidR="00BC1A01" w:rsidRPr="003C7CE2" w:rsidRDefault="00B76B85" w:rsidP="00B76B85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1A01" w:rsidRPr="003C7CE2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стенде администрации </w:t>
      </w:r>
      <w:r w:rsidR="00BC1A01"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Крым, а также на официальном сайте</w:t>
      </w:r>
      <w:r w:rsidRPr="00B76B85">
        <w:rPr>
          <w:rFonts w:ascii="Times New Roman" w:hAnsi="Times New Roman" w:cs="Times New Roman"/>
          <w:sz w:val="28"/>
          <w:szCs w:val="28"/>
        </w:rPr>
        <w:t xml:space="preserve"> </w:t>
      </w: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  <w:r w:rsidR="00BC1A01" w:rsidRPr="003C7CE2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BC1A01" w:rsidRPr="00B76B8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C1A01" w:rsidRPr="00B76B8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BC1A01" w:rsidRPr="00B76B8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BC1A01" w:rsidRPr="00B76B8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BC1A01" w:rsidRPr="00B76B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C1A01" w:rsidRPr="00B76B85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BC1A01" w:rsidRPr="00B76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1A01" w:rsidRPr="00B76B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C1A01" w:rsidRPr="00B76B85">
        <w:rPr>
          <w:rFonts w:ascii="Times New Roman" w:hAnsi="Times New Roman" w:cs="Times New Roman"/>
          <w:sz w:val="28"/>
          <w:szCs w:val="28"/>
        </w:rPr>
        <w:t>).</w:t>
      </w:r>
    </w:p>
    <w:p w:rsidR="00BC1A01" w:rsidRPr="003C7CE2" w:rsidRDefault="00B76B85" w:rsidP="00B76B85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1A01" w:rsidRPr="003C7C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A0F6F" w:rsidRPr="003C7CE2" w:rsidRDefault="00B76B85" w:rsidP="00B76B85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0F6F" w:rsidRPr="003C7CE2" w:rsidRDefault="001A0F6F" w:rsidP="003C7CE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A0F6F" w:rsidRPr="003C7CE2" w:rsidRDefault="001A0F6F" w:rsidP="003C7CE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A0F6F" w:rsidRPr="003C7CE2" w:rsidRDefault="001A0F6F" w:rsidP="003C7CE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A0F6F" w:rsidRPr="003C7CE2" w:rsidRDefault="001A0F6F" w:rsidP="003C7CE2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B76B85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B76B85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BC1A01" w:rsidRPr="00B76B85" w:rsidRDefault="00394091" w:rsidP="00555664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BC1A01" w:rsidRPr="00B76B85">
        <w:rPr>
          <w:rFonts w:ascii="Times New Roman" w:eastAsia="Calibri" w:hAnsi="Times New Roman" w:cs="Times New Roman"/>
          <w:sz w:val="28"/>
          <w:szCs w:val="28"/>
        </w:rPr>
        <w:t xml:space="preserve">1 </w:t>
      </w:r>
    </w:p>
    <w:p w:rsidR="00BC1A01" w:rsidRPr="00B76B85" w:rsidRDefault="00BC1A01" w:rsidP="00561E60">
      <w:pPr>
        <w:shd w:val="clear" w:color="auto" w:fill="FFFFFF" w:themeFill="background1"/>
        <w:spacing w:after="0" w:line="20" w:lineRule="atLeast"/>
        <w:ind w:left="5670" w:hanging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6B8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C1A01" w:rsidRPr="00B76B85" w:rsidRDefault="00BC1A01" w:rsidP="00561E60">
      <w:pPr>
        <w:shd w:val="clear" w:color="auto" w:fill="FFFFFF" w:themeFill="background1"/>
        <w:spacing w:after="0" w:line="20" w:lineRule="atLeast"/>
        <w:ind w:left="5670" w:hanging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6B85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BC1A01" w:rsidRPr="00B76B85" w:rsidRDefault="00BC1A01" w:rsidP="00561E60">
      <w:pPr>
        <w:shd w:val="clear" w:color="auto" w:fill="FFFFFF" w:themeFill="background1"/>
        <w:spacing w:after="0" w:line="20" w:lineRule="atLeast"/>
        <w:ind w:left="5670" w:hanging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76B85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C174FE" w:rsidRPr="00B76B85" w:rsidRDefault="00555664" w:rsidP="00570EC0">
      <w:pPr>
        <w:widowControl w:val="0"/>
        <w:tabs>
          <w:tab w:val="left" w:pos="2127"/>
        </w:tabs>
        <w:autoSpaceDE w:val="0"/>
        <w:autoSpaceDN w:val="0"/>
        <w:adjustRightInd w:val="0"/>
        <w:spacing w:after="108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6B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0EC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76B85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875BA1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B76B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E2B4A">
        <w:rPr>
          <w:rFonts w:ascii="Times New Roman" w:eastAsia="Times New Roman" w:hAnsi="Times New Roman" w:cs="Times New Roman"/>
          <w:sz w:val="28"/>
          <w:szCs w:val="28"/>
        </w:rPr>
        <w:t>2/1</w:t>
      </w:r>
      <w:r w:rsidRPr="00B76B8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C1A01" w:rsidRPr="003C7CE2" w:rsidRDefault="00BC1A01" w:rsidP="00561E60">
      <w:pPr>
        <w:widowControl w:val="0"/>
        <w:autoSpaceDE w:val="0"/>
        <w:autoSpaceDN w:val="0"/>
        <w:adjustRightInd w:val="0"/>
        <w:spacing w:after="108" w:line="20" w:lineRule="atLeast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532"/>
        <w:gridCol w:w="3749"/>
        <w:gridCol w:w="1143"/>
        <w:gridCol w:w="1565"/>
        <w:gridCol w:w="1881"/>
        <w:gridCol w:w="1630"/>
      </w:tblGrid>
      <w:tr w:rsidR="00555664" w:rsidRPr="00555664" w:rsidTr="00DE2B4A">
        <w:trPr>
          <w:trHeight w:val="259"/>
        </w:trPr>
        <w:tc>
          <w:tcPr>
            <w:tcW w:w="5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5664" w:rsidRPr="00555664" w:rsidRDefault="00555664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5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55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55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5556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5664" w:rsidRPr="00DE2B4A" w:rsidRDefault="00555664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108.52. Движимое имущество, составляющее казну</w:t>
            </w:r>
          </w:p>
        </w:tc>
      </w:tr>
      <w:tr w:rsidR="00DE2B4A" w:rsidRPr="00555664" w:rsidTr="00DE2B4A">
        <w:trPr>
          <w:trHeight w:val="145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B4A" w:rsidRPr="00555664" w:rsidRDefault="00DE2B4A" w:rsidP="0055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4A" w:rsidRPr="00DE2B4A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4A" w:rsidRPr="00DE2B4A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4A" w:rsidRPr="00DE2B4A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Балансовая стоимость, (руб.)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4A" w:rsidRPr="00DE2B4A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Амортизация, </w:t>
            </w:r>
          </w:p>
          <w:p w:rsidR="00DE2B4A" w:rsidRPr="00DE2B4A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4A" w:rsidRPr="00DE2B4A" w:rsidRDefault="00DE2B4A" w:rsidP="00B7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Остаточная стоимость</w:t>
            </w:r>
          </w:p>
          <w:p w:rsidR="00DE2B4A" w:rsidRPr="00DE2B4A" w:rsidRDefault="00DE2B4A" w:rsidP="00B7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(руб.)</w:t>
            </w:r>
          </w:p>
        </w:tc>
      </w:tr>
      <w:tr w:rsidR="00DE2B4A" w:rsidRPr="00555664" w:rsidTr="003B2970">
        <w:trPr>
          <w:trHeight w:val="28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555664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2B4A" w:rsidRPr="00DE2B4A" w:rsidRDefault="00DE2B4A" w:rsidP="0055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 xml:space="preserve">Системный блок </w:t>
            </w:r>
            <w:r w:rsidRPr="00DE2B4A">
              <w:rPr>
                <w:rFonts w:ascii="Times New Roman" w:hAnsi="Times New Roman"/>
                <w:sz w:val="28"/>
                <w:szCs w:val="28"/>
                <w:lang w:val="en-US"/>
              </w:rPr>
              <w:t>Cel-2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6703,00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6703,00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E2B4A" w:rsidRPr="00555664" w:rsidTr="00194BD9">
        <w:trPr>
          <w:trHeight w:val="28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555664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2B4A" w:rsidRPr="00DE2B4A" w:rsidRDefault="00DE2B4A" w:rsidP="0055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 xml:space="preserve">Монитор 17 </w:t>
            </w:r>
            <w:r w:rsidRPr="00DE2B4A">
              <w:rPr>
                <w:rFonts w:ascii="Times New Roman" w:hAnsi="Times New Roman"/>
                <w:sz w:val="28"/>
                <w:szCs w:val="28"/>
                <w:lang w:val="en-US"/>
              </w:rPr>
              <w:t>View Sonic VX 702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4070,00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4070,00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E2B4A" w:rsidRPr="00555664" w:rsidTr="00023735">
        <w:trPr>
          <w:trHeight w:val="28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555664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2B4A" w:rsidRPr="00DE2B4A" w:rsidRDefault="00DE2B4A" w:rsidP="0055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DE2B4A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 w:rsidRPr="00DE2B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E2B4A">
              <w:rPr>
                <w:rFonts w:ascii="Times New Roman" w:hAnsi="Times New Roman"/>
                <w:sz w:val="28"/>
                <w:szCs w:val="28"/>
                <w:lang w:val="en-US"/>
              </w:rPr>
              <w:t>HPd</w:t>
            </w:r>
            <w:proofErr w:type="spellEnd"/>
            <w:r w:rsidRPr="00DE2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2B4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E2B4A">
              <w:rPr>
                <w:rFonts w:ascii="Times New Roman" w:hAnsi="Times New Roman"/>
                <w:sz w:val="28"/>
                <w:szCs w:val="28"/>
              </w:rPr>
              <w:t xml:space="preserve"> 7300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11092,00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11092,00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E2B4A" w:rsidRPr="00555664" w:rsidTr="00EB19C2">
        <w:trPr>
          <w:trHeight w:val="28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555664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2B4A" w:rsidRPr="00DE2B4A" w:rsidRDefault="00DE2B4A" w:rsidP="0055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 xml:space="preserve">Монитор </w:t>
            </w:r>
            <w:r w:rsidRPr="00DE2B4A">
              <w:rPr>
                <w:rFonts w:ascii="Times New Roman" w:hAnsi="Times New Roman"/>
                <w:sz w:val="28"/>
                <w:szCs w:val="28"/>
                <w:lang w:val="en-US"/>
              </w:rPr>
              <w:t>Samsung 740</w:t>
            </w:r>
            <w:r w:rsidRPr="00DE2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B4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5164,00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5164,00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E2B4A" w:rsidRPr="00555664" w:rsidTr="005A53D6">
        <w:trPr>
          <w:trHeight w:val="282"/>
        </w:trPr>
        <w:tc>
          <w:tcPr>
            <w:tcW w:w="53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555664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56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2B4A" w:rsidRPr="00DE2B4A" w:rsidRDefault="00DE2B4A" w:rsidP="00555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55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2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27029,00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27029,00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2B4A" w:rsidRPr="00DE2B4A" w:rsidRDefault="00DE2B4A" w:rsidP="00BA10D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4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BC1A01" w:rsidRPr="003C7CE2" w:rsidRDefault="00BC1A01" w:rsidP="003C7CE2">
      <w:pPr>
        <w:widowControl w:val="0"/>
        <w:autoSpaceDE w:val="0"/>
        <w:autoSpaceDN w:val="0"/>
        <w:adjustRightInd w:val="0"/>
        <w:spacing w:after="108" w:line="20" w:lineRule="atLeast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BC1A01" w:rsidRPr="003C7CE2" w:rsidSect="003C7C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603F7"/>
    <w:rsid w:val="00092C8F"/>
    <w:rsid w:val="00092D71"/>
    <w:rsid w:val="000C765D"/>
    <w:rsid w:val="001A0F6F"/>
    <w:rsid w:val="001C205A"/>
    <w:rsid w:val="002A6B95"/>
    <w:rsid w:val="002F4DC7"/>
    <w:rsid w:val="00361B6B"/>
    <w:rsid w:val="00394091"/>
    <w:rsid w:val="003C7CE2"/>
    <w:rsid w:val="003E75C8"/>
    <w:rsid w:val="00555664"/>
    <w:rsid w:val="00561E60"/>
    <w:rsid w:val="00570EC0"/>
    <w:rsid w:val="00674639"/>
    <w:rsid w:val="007672C0"/>
    <w:rsid w:val="00802CFE"/>
    <w:rsid w:val="00823A64"/>
    <w:rsid w:val="00875BA1"/>
    <w:rsid w:val="00A007B8"/>
    <w:rsid w:val="00A53961"/>
    <w:rsid w:val="00B76B85"/>
    <w:rsid w:val="00BC1A01"/>
    <w:rsid w:val="00C174FE"/>
    <w:rsid w:val="00D4186A"/>
    <w:rsid w:val="00D44B62"/>
    <w:rsid w:val="00D63814"/>
    <w:rsid w:val="00DE2B4A"/>
    <w:rsid w:val="00F56EFB"/>
    <w:rsid w:val="00FB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paragraph" w:customStyle="1" w:styleId="ConsPlusNormal">
    <w:name w:val="ConsPlusNormal"/>
    <w:rsid w:val="00DE2B4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12</cp:revision>
  <cp:lastPrinted>2021-03-26T06:05:00Z</cp:lastPrinted>
  <dcterms:created xsi:type="dcterms:W3CDTF">2018-04-06T08:16:00Z</dcterms:created>
  <dcterms:modified xsi:type="dcterms:W3CDTF">2021-03-26T06:09:00Z</dcterms:modified>
</cp:coreProperties>
</file>