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A121C">
        <w:rPr>
          <w:rFonts w:ascii="Times New Roman" w:hAnsi="Times New Roman" w:cs="Times New Roman"/>
          <w:b/>
          <w:sz w:val="28"/>
          <w:szCs w:val="28"/>
        </w:rPr>
        <w:t>1</w:t>
      </w:r>
      <w:r w:rsidR="00500A7A">
        <w:rPr>
          <w:rFonts w:ascii="Times New Roman" w:hAnsi="Times New Roman" w:cs="Times New Roman"/>
          <w:b/>
          <w:sz w:val="28"/>
          <w:szCs w:val="28"/>
        </w:rPr>
        <w:t>78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500A7A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</w:t>
      </w:r>
      <w:r w:rsidR="00C40C58">
        <w:rPr>
          <w:rFonts w:ascii="Times New Roman" w:hAnsi="Times New Roman" w:cs="Times New Roman"/>
          <w:sz w:val="28"/>
          <w:szCs w:val="28"/>
        </w:rPr>
        <w:t>бря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2A121C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B57488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B57488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B57488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B57488">
      <w:pPr>
        <w:pStyle w:val="a9"/>
        <w:jc w:val="both"/>
      </w:pPr>
    </w:p>
    <w:p w:rsidR="00FB5F62" w:rsidRDefault="001D4C5B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500A7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500A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500A7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50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500A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500A7A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500A7A">
        <w:rPr>
          <w:rFonts w:ascii="Times New Roman" w:hAnsi="Times New Roman" w:cs="Times New Roman"/>
          <w:sz w:val="28"/>
          <w:szCs w:val="28"/>
        </w:rPr>
        <w:t>12</w:t>
      </w:r>
      <w:r w:rsidR="00C40C5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40C58">
        <w:rPr>
          <w:rFonts w:ascii="Times New Roman" w:hAnsi="Times New Roman" w:cs="Times New Roman"/>
          <w:sz w:val="28"/>
          <w:szCs w:val="28"/>
        </w:rPr>
        <w:t>1</w:t>
      </w:r>
      <w:r w:rsidR="00500A7A">
        <w:rPr>
          <w:rFonts w:ascii="Times New Roman" w:hAnsi="Times New Roman" w:cs="Times New Roman"/>
          <w:sz w:val="28"/>
          <w:szCs w:val="28"/>
        </w:rPr>
        <w:t>78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500A7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500A7A">
              <w:rPr>
                <w:rFonts w:ascii="Times New Roman" w:hAnsi="Times New Roman" w:cs="Times New Roman"/>
              </w:rPr>
              <w:t>Приречное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r w:rsidR="00500A7A">
              <w:rPr>
                <w:rFonts w:ascii="Times New Roman" w:hAnsi="Times New Roman" w:cs="Times New Roman"/>
              </w:rPr>
              <w:t>ул</w:t>
            </w:r>
            <w:proofErr w:type="gramStart"/>
            <w:r w:rsidR="00500A7A">
              <w:rPr>
                <w:rFonts w:ascii="Times New Roman" w:hAnsi="Times New Roman" w:cs="Times New Roman"/>
              </w:rPr>
              <w:t>.Н</w:t>
            </w:r>
            <w:proofErr w:type="gramEnd"/>
            <w:r w:rsidR="00500A7A">
              <w:rPr>
                <w:rFonts w:ascii="Times New Roman" w:hAnsi="Times New Roman" w:cs="Times New Roman"/>
              </w:rPr>
              <w:t>абережная, уч.8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500A7A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риречное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500A7A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Объкты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500A7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283 141,50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61B6B"/>
    <w:rsid w:val="00390FFA"/>
    <w:rsid w:val="003947E5"/>
    <w:rsid w:val="003B71A0"/>
    <w:rsid w:val="003C7CE2"/>
    <w:rsid w:val="003E75C8"/>
    <w:rsid w:val="004140B2"/>
    <w:rsid w:val="00500A7A"/>
    <w:rsid w:val="00541959"/>
    <w:rsid w:val="00547296"/>
    <w:rsid w:val="00555664"/>
    <w:rsid w:val="00561E60"/>
    <w:rsid w:val="005D1A2B"/>
    <w:rsid w:val="005F3A13"/>
    <w:rsid w:val="006007FD"/>
    <w:rsid w:val="006171DE"/>
    <w:rsid w:val="006865DF"/>
    <w:rsid w:val="00710EBC"/>
    <w:rsid w:val="00782DD9"/>
    <w:rsid w:val="007F6574"/>
    <w:rsid w:val="00802CFE"/>
    <w:rsid w:val="00823A64"/>
    <w:rsid w:val="00852E0F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2020-11-23T07:25:00Z</cp:lastPrinted>
  <dcterms:created xsi:type="dcterms:W3CDTF">2018-04-06T08:16:00Z</dcterms:created>
  <dcterms:modified xsi:type="dcterms:W3CDTF">2020-11-26T06:07:00Z</dcterms:modified>
</cp:coreProperties>
</file>