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46" w:rsidRDefault="00341A46" w:rsidP="00341A46">
      <w:pPr>
        <w:ind w:left="3528"/>
        <w:rPr>
          <w:rFonts w:ascii="Times New Roman" w:hAnsi="Times New Roman"/>
          <w:sz w:val="28"/>
          <w:lang w:val="uk-UA"/>
        </w:rPr>
      </w:pPr>
      <w:r>
        <w:rPr>
          <w:rFonts w:ascii="Times New Roman" w:hAnsi="Times New Roman"/>
          <w:noProof/>
          <w:sz w:val="56"/>
        </w:rPr>
        <w:drawing>
          <wp:inline distT="0" distB="0" distL="0" distR="0">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rsidR="00F235DE" w:rsidRDefault="00341A46" w:rsidP="00341A46">
      <w:pPr>
        <w:jc w:val="center"/>
        <w:rPr>
          <w:rFonts w:ascii="Times New Roman" w:hAnsi="Times New Roman"/>
          <w:sz w:val="28"/>
          <w:lang w:val="uk-UA"/>
        </w:rPr>
      </w:pPr>
      <w:r>
        <w:rPr>
          <w:rFonts w:ascii="Times New Roman" w:hAnsi="Times New Roman"/>
          <w:sz w:val="28"/>
          <w:lang w:val="uk-UA"/>
        </w:rPr>
        <w:t>АДМИНИСТРАЦИЯ</w:t>
      </w:r>
      <w:r>
        <w:rPr>
          <w:rFonts w:ascii="Times New Roman" w:hAnsi="Times New Roman"/>
          <w:sz w:val="28"/>
          <w:lang w:val="uk-UA"/>
        </w:rPr>
        <w:br/>
        <w:t>ЖЕМЧУЖИНСКОГО СЕЛЬСКОГО ПОСЕЛЕНИЯ</w:t>
      </w:r>
    </w:p>
    <w:p w:rsidR="00F235DE" w:rsidRDefault="00341A46" w:rsidP="00341A46">
      <w:pPr>
        <w:jc w:val="center"/>
        <w:rPr>
          <w:rFonts w:ascii="Times New Roman" w:hAnsi="Times New Roman"/>
          <w:sz w:val="28"/>
          <w:lang w:val="uk-UA"/>
        </w:rPr>
      </w:pPr>
      <w:r>
        <w:rPr>
          <w:rFonts w:ascii="Times New Roman" w:hAnsi="Times New Roman"/>
          <w:sz w:val="28"/>
          <w:lang w:val="uk-UA"/>
        </w:rPr>
        <w:t>НИЖНЕГОРСКОГО РАЙОНА</w:t>
      </w:r>
    </w:p>
    <w:p w:rsidR="00341A46" w:rsidRPr="00F26A44" w:rsidRDefault="00341A46" w:rsidP="00341A46">
      <w:pPr>
        <w:jc w:val="center"/>
        <w:rPr>
          <w:rFonts w:ascii="Times New Roman" w:hAnsi="Times New Roman"/>
          <w:sz w:val="28"/>
          <w:lang w:val="uk-UA"/>
        </w:rPr>
      </w:pPr>
      <w:r>
        <w:rPr>
          <w:rFonts w:ascii="Times New Roman" w:hAnsi="Times New Roman"/>
          <w:sz w:val="28"/>
          <w:lang w:val="uk-UA"/>
        </w:rPr>
        <w:t>РЕСПУБЛИКИ КРЫМ</w:t>
      </w:r>
    </w:p>
    <w:p w:rsidR="009D0C47" w:rsidRDefault="009D0C47" w:rsidP="00341A46">
      <w:pPr>
        <w:tabs>
          <w:tab w:val="left" w:pos="8246"/>
        </w:tabs>
        <w:spacing w:line="20" w:lineRule="atLeast"/>
        <w:contextualSpacing/>
        <w:jc w:val="center"/>
        <w:rPr>
          <w:rFonts w:ascii="Times New Roman" w:hAnsi="Times New Roman"/>
          <w:b/>
          <w:sz w:val="28"/>
          <w:szCs w:val="28"/>
        </w:rPr>
      </w:pPr>
    </w:p>
    <w:p w:rsidR="00341A46" w:rsidRPr="003A4B85" w:rsidRDefault="00341A46" w:rsidP="00341A46">
      <w:pPr>
        <w:tabs>
          <w:tab w:val="left" w:pos="8246"/>
        </w:tabs>
        <w:spacing w:line="20" w:lineRule="atLeast"/>
        <w:contextualSpacing/>
        <w:jc w:val="center"/>
        <w:rPr>
          <w:rFonts w:ascii="Times New Roman" w:hAnsi="Times New Roman"/>
          <w:sz w:val="28"/>
          <w:szCs w:val="28"/>
        </w:rPr>
      </w:pPr>
      <w:r>
        <w:rPr>
          <w:rFonts w:ascii="Times New Roman" w:hAnsi="Times New Roman"/>
          <w:b/>
          <w:sz w:val="28"/>
          <w:szCs w:val="28"/>
        </w:rPr>
        <w:t xml:space="preserve">ПОСТАНОВЛЕНИЕ № </w:t>
      </w:r>
      <w:r w:rsidR="001C5A4A">
        <w:rPr>
          <w:rFonts w:ascii="Times New Roman" w:hAnsi="Times New Roman"/>
          <w:b/>
          <w:sz w:val="28"/>
          <w:szCs w:val="28"/>
        </w:rPr>
        <w:t>16</w:t>
      </w:r>
      <w:r w:rsidR="002125EC">
        <w:rPr>
          <w:rFonts w:ascii="Times New Roman" w:hAnsi="Times New Roman"/>
          <w:b/>
          <w:sz w:val="28"/>
          <w:szCs w:val="28"/>
        </w:rPr>
        <w:t>7</w:t>
      </w:r>
      <w:r>
        <w:rPr>
          <w:rFonts w:ascii="Times New Roman" w:hAnsi="Times New Roman"/>
          <w:b/>
          <w:sz w:val="28"/>
          <w:szCs w:val="28"/>
        </w:rPr>
        <w:t>-П</w:t>
      </w:r>
    </w:p>
    <w:p w:rsidR="00341A46" w:rsidRPr="0063303B" w:rsidRDefault="00341A46" w:rsidP="00341A46">
      <w:pPr>
        <w:spacing w:line="20" w:lineRule="atLeast"/>
        <w:contextualSpacing/>
        <w:rPr>
          <w:rFonts w:ascii="Times New Roman" w:hAnsi="Times New Roman"/>
          <w:sz w:val="28"/>
          <w:szCs w:val="28"/>
        </w:rPr>
      </w:pPr>
    </w:p>
    <w:p w:rsidR="00341A46" w:rsidRPr="0063303B" w:rsidRDefault="002125EC" w:rsidP="00341A46">
      <w:pPr>
        <w:spacing w:line="20" w:lineRule="atLeast"/>
        <w:ind w:firstLine="0"/>
        <w:contextualSpacing/>
        <w:rPr>
          <w:rFonts w:ascii="Times New Roman" w:hAnsi="Times New Roman"/>
          <w:sz w:val="28"/>
          <w:szCs w:val="28"/>
        </w:rPr>
      </w:pPr>
      <w:r>
        <w:rPr>
          <w:rFonts w:ascii="Times New Roman" w:hAnsi="Times New Roman"/>
          <w:sz w:val="28"/>
          <w:szCs w:val="28"/>
        </w:rPr>
        <w:t>30</w:t>
      </w:r>
      <w:r w:rsidR="00D56D05">
        <w:rPr>
          <w:rFonts w:ascii="Times New Roman" w:hAnsi="Times New Roman"/>
          <w:sz w:val="28"/>
          <w:szCs w:val="28"/>
        </w:rPr>
        <w:t xml:space="preserve"> декабря</w:t>
      </w:r>
      <w:r w:rsidR="00341A46">
        <w:rPr>
          <w:rFonts w:ascii="Times New Roman" w:hAnsi="Times New Roman"/>
          <w:sz w:val="28"/>
          <w:szCs w:val="28"/>
        </w:rPr>
        <w:t xml:space="preserve"> 2019</w:t>
      </w:r>
      <w:r w:rsidR="00341A46" w:rsidRPr="0063303B">
        <w:rPr>
          <w:rFonts w:ascii="Times New Roman" w:hAnsi="Times New Roman"/>
          <w:sz w:val="28"/>
          <w:szCs w:val="28"/>
        </w:rPr>
        <w:t xml:space="preserve"> года</w:t>
      </w:r>
      <w:r w:rsidR="00341A46" w:rsidRPr="0063303B">
        <w:rPr>
          <w:rFonts w:ascii="Times New Roman" w:hAnsi="Times New Roman"/>
          <w:sz w:val="28"/>
          <w:szCs w:val="28"/>
        </w:rPr>
        <w:tab/>
      </w:r>
      <w:r w:rsidR="00341A46" w:rsidRPr="0063303B">
        <w:rPr>
          <w:rFonts w:ascii="Times New Roman" w:hAnsi="Times New Roman"/>
          <w:sz w:val="28"/>
          <w:szCs w:val="28"/>
        </w:rPr>
        <w:tab/>
      </w:r>
      <w:r w:rsidR="00341A46" w:rsidRPr="0063303B">
        <w:rPr>
          <w:rFonts w:ascii="Times New Roman" w:hAnsi="Times New Roman"/>
          <w:sz w:val="28"/>
          <w:szCs w:val="28"/>
        </w:rPr>
        <w:tab/>
      </w:r>
      <w:r w:rsidR="00341A46" w:rsidRPr="0063303B">
        <w:rPr>
          <w:rFonts w:ascii="Times New Roman" w:hAnsi="Times New Roman"/>
          <w:sz w:val="28"/>
          <w:szCs w:val="28"/>
        </w:rPr>
        <w:tab/>
      </w:r>
      <w:r w:rsidR="00341A46" w:rsidRPr="0063303B">
        <w:rPr>
          <w:rFonts w:ascii="Times New Roman" w:hAnsi="Times New Roman"/>
          <w:sz w:val="28"/>
          <w:szCs w:val="28"/>
        </w:rPr>
        <w:tab/>
      </w:r>
      <w:r w:rsidR="00341A46" w:rsidRPr="0063303B">
        <w:rPr>
          <w:rFonts w:ascii="Times New Roman" w:hAnsi="Times New Roman"/>
          <w:sz w:val="28"/>
          <w:szCs w:val="28"/>
        </w:rPr>
        <w:tab/>
      </w:r>
      <w:r w:rsidR="00341A46">
        <w:rPr>
          <w:rFonts w:ascii="Times New Roman" w:hAnsi="Times New Roman"/>
          <w:sz w:val="28"/>
          <w:szCs w:val="28"/>
        </w:rPr>
        <w:tab/>
      </w:r>
      <w:r w:rsidR="00C62A7B">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r w:rsidR="003C4279">
        <w:rPr>
          <w:rFonts w:ascii="Times New Roman" w:hAnsi="Times New Roman"/>
          <w:sz w:val="28"/>
          <w:szCs w:val="28"/>
        </w:rPr>
        <w:tab/>
      </w:r>
      <w:proofErr w:type="gramStart"/>
      <w:r w:rsidR="00341A46" w:rsidRPr="0063303B">
        <w:rPr>
          <w:rFonts w:ascii="Times New Roman" w:hAnsi="Times New Roman"/>
          <w:sz w:val="28"/>
          <w:szCs w:val="28"/>
        </w:rPr>
        <w:t>с</w:t>
      </w:r>
      <w:proofErr w:type="gramEnd"/>
      <w:r w:rsidR="00341A46" w:rsidRPr="0063303B">
        <w:rPr>
          <w:rFonts w:ascii="Times New Roman" w:hAnsi="Times New Roman"/>
          <w:sz w:val="28"/>
          <w:szCs w:val="28"/>
        </w:rPr>
        <w:t>. Жемчужина</w:t>
      </w:r>
    </w:p>
    <w:p w:rsidR="00C62A7B" w:rsidRDefault="00C62A7B" w:rsidP="00C62A7B">
      <w:pPr>
        <w:ind w:firstLine="0"/>
        <w:rPr>
          <w:b/>
          <w:sz w:val="28"/>
          <w:szCs w:val="28"/>
        </w:rPr>
      </w:pPr>
    </w:p>
    <w:p w:rsidR="00C62A7B" w:rsidRPr="0081446A" w:rsidRDefault="00F80255" w:rsidP="0081446A">
      <w:pPr>
        <w:tabs>
          <w:tab w:val="left" w:pos="5387"/>
        </w:tabs>
        <w:ind w:right="4818" w:firstLine="0"/>
        <w:rPr>
          <w:sz w:val="28"/>
          <w:szCs w:val="28"/>
        </w:rPr>
      </w:pPr>
      <w:r w:rsidRPr="0081446A">
        <w:rPr>
          <w:sz w:val="28"/>
          <w:szCs w:val="28"/>
        </w:rPr>
        <w:t>Об утверждении Положения о составе, порядке и сроках внесения информации</w:t>
      </w:r>
      <w:r w:rsidRPr="0081446A">
        <w:rPr>
          <w:spacing w:val="-67"/>
          <w:sz w:val="28"/>
          <w:szCs w:val="28"/>
        </w:rPr>
        <w:t xml:space="preserve"> </w:t>
      </w:r>
      <w:r w:rsidRPr="0081446A">
        <w:rPr>
          <w:sz w:val="28"/>
          <w:szCs w:val="28"/>
        </w:rPr>
        <w:t>в муниципальную долговую книгу Жемчужинско</w:t>
      </w:r>
      <w:r w:rsidR="006B3E92">
        <w:rPr>
          <w:sz w:val="28"/>
          <w:szCs w:val="28"/>
        </w:rPr>
        <w:t>го</w:t>
      </w:r>
      <w:r w:rsidRPr="0081446A">
        <w:rPr>
          <w:spacing w:val="-67"/>
          <w:sz w:val="28"/>
          <w:szCs w:val="28"/>
        </w:rPr>
        <w:t xml:space="preserve"> </w:t>
      </w:r>
      <w:r w:rsidRPr="0081446A">
        <w:rPr>
          <w:sz w:val="28"/>
          <w:szCs w:val="28"/>
        </w:rPr>
        <w:t>сельско</w:t>
      </w:r>
      <w:r w:rsidR="006B3E92">
        <w:rPr>
          <w:sz w:val="28"/>
          <w:szCs w:val="28"/>
        </w:rPr>
        <w:t>го</w:t>
      </w:r>
      <w:r w:rsidRPr="0081446A">
        <w:rPr>
          <w:spacing w:val="-1"/>
          <w:sz w:val="28"/>
          <w:szCs w:val="28"/>
        </w:rPr>
        <w:t xml:space="preserve"> </w:t>
      </w:r>
      <w:r w:rsidRPr="0081446A">
        <w:rPr>
          <w:sz w:val="28"/>
          <w:szCs w:val="28"/>
        </w:rPr>
        <w:t>поселени</w:t>
      </w:r>
      <w:r w:rsidR="006B3E92">
        <w:rPr>
          <w:sz w:val="28"/>
          <w:szCs w:val="28"/>
        </w:rPr>
        <w:t>я</w:t>
      </w:r>
      <w:r w:rsidRPr="0081446A">
        <w:rPr>
          <w:spacing w:val="-1"/>
          <w:sz w:val="28"/>
          <w:szCs w:val="28"/>
        </w:rPr>
        <w:t xml:space="preserve"> </w:t>
      </w:r>
      <w:r w:rsidRPr="0081446A">
        <w:rPr>
          <w:sz w:val="28"/>
          <w:szCs w:val="28"/>
        </w:rPr>
        <w:t>Нижнегорского</w:t>
      </w:r>
      <w:r w:rsidRPr="0081446A">
        <w:rPr>
          <w:spacing w:val="1"/>
          <w:sz w:val="28"/>
          <w:szCs w:val="28"/>
        </w:rPr>
        <w:t xml:space="preserve"> </w:t>
      </w:r>
      <w:r w:rsidRPr="0081446A">
        <w:rPr>
          <w:sz w:val="28"/>
          <w:szCs w:val="28"/>
        </w:rPr>
        <w:t>района Республики</w:t>
      </w:r>
      <w:r w:rsidRPr="0081446A">
        <w:rPr>
          <w:spacing w:val="-1"/>
          <w:sz w:val="28"/>
          <w:szCs w:val="28"/>
        </w:rPr>
        <w:t xml:space="preserve"> </w:t>
      </w:r>
      <w:r w:rsidRPr="0081446A">
        <w:rPr>
          <w:sz w:val="28"/>
          <w:szCs w:val="28"/>
        </w:rPr>
        <w:t>Крым</w:t>
      </w:r>
    </w:p>
    <w:p w:rsidR="00C62A7B" w:rsidRDefault="00C62A7B" w:rsidP="00C62A7B">
      <w:pPr>
        <w:rPr>
          <w:sz w:val="28"/>
          <w:szCs w:val="28"/>
        </w:rPr>
      </w:pPr>
    </w:p>
    <w:p w:rsidR="00942FC1" w:rsidRPr="0081446A" w:rsidRDefault="0081446A" w:rsidP="0081446A">
      <w:pPr>
        <w:pStyle w:val="ae"/>
        <w:ind w:right="102" w:firstLine="540"/>
        <w:jc w:val="both"/>
      </w:pPr>
      <w:proofErr w:type="gramStart"/>
      <w:r>
        <w:t>В</w:t>
      </w:r>
      <w:r>
        <w:rPr>
          <w:spacing w:val="1"/>
        </w:rPr>
        <w:t xml:space="preserve"> </w:t>
      </w:r>
      <w:r>
        <w:t>соответствии</w:t>
      </w:r>
      <w:r>
        <w:rPr>
          <w:spacing w:val="1"/>
        </w:rPr>
        <w:t xml:space="preserve"> </w:t>
      </w:r>
      <w:r>
        <w:t>со</w:t>
      </w:r>
      <w:r>
        <w:rPr>
          <w:spacing w:val="1"/>
        </w:rPr>
        <w:t xml:space="preserve"> </w:t>
      </w:r>
      <w:hyperlink r:id="rId9">
        <w:r>
          <w:t>статьями</w:t>
        </w:r>
        <w:r>
          <w:rPr>
            <w:spacing w:val="1"/>
          </w:rPr>
          <w:t xml:space="preserve"> </w:t>
        </w:r>
        <w:r>
          <w:t>120</w:t>
        </w:r>
      </w:hyperlink>
      <w:r>
        <w:rPr>
          <w:spacing w:val="1"/>
        </w:rPr>
        <w:t xml:space="preserve"> </w:t>
      </w:r>
      <w:r>
        <w:t>и</w:t>
      </w:r>
      <w:r>
        <w:rPr>
          <w:spacing w:val="1"/>
        </w:rPr>
        <w:t xml:space="preserve"> </w:t>
      </w:r>
      <w:hyperlink r:id="rId10">
        <w:r>
          <w:t>121</w:t>
        </w:r>
      </w:hyperlink>
      <w:r>
        <w:rPr>
          <w:spacing w:val="1"/>
        </w:rPr>
        <w:t xml:space="preserve"> </w:t>
      </w:r>
      <w:r>
        <w:t>Бюджетного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6"/>
        </w:rPr>
        <w:t xml:space="preserve"> </w:t>
      </w:r>
      <w:r>
        <w:t>руководствуясь</w:t>
      </w:r>
      <w:r>
        <w:rPr>
          <w:spacing w:val="9"/>
        </w:rPr>
        <w:t xml:space="preserve"> </w:t>
      </w:r>
      <w:r>
        <w:t>Федеральным</w:t>
      </w:r>
      <w:r>
        <w:rPr>
          <w:spacing w:val="14"/>
        </w:rPr>
        <w:t xml:space="preserve"> </w:t>
      </w:r>
      <w:hyperlink r:id="rId11">
        <w:r>
          <w:t>законом</w:t>
        </w:r>
        <w:r>
          <w:rPr>
            <w:spacing w:val="8"/>
          </w:rPr>
          <w:t xml:space="preserve"> </w:t>
        </w:r>
      </w:hyperlink>
      <w:r>
        <w:t>от</w:t>
      </w:r>
      <w:r>
        <w:rPr>
          <w:spacing w:val="8"/>
        </w:rPr>
        <w:t xml:space="preserve"> </w:t>
      </w:r>
      <w:r>
        <w:t>6</w:t>
      </w:r>
      <w:r>
        <w:rPr>
          <w:spacing w:val="7"/>
        </w:rPr>
        <w:t xml:space="preserve"> </w:t>
      </w:r>
      <w:r>
        <w:t>октября</w:t>
      </w:r>
      <w:r>
        <w:rPr>
          <w:spacing w:val="10"/>
        </w:rPr>
        <w:t xml:space="preserve"> </w:t>
      </w:r>
      <w:r>
        <w:t>2003</w:t>
      </w:r>
      <w:r>
        <w:rPr>
          <w:spacing w:val="10"/>
        </w:rPr>
        <w:t xml:space="preserve"> </w:t>
      </w:r>
      <w:r>
        <w:t>года</w:t>
      </w:r>
      <w:r>
        <w:rPr>
          <w:spacing w:val="7"/>
        </w:rPr>
        <w:t xml:space="preserve"> </w:t>
      </w:r>
      <w:r>
        <w:t>№131-ФЗ «Об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 xml:space="preserve">Федерации, </w:t>
      </w:r>
      <w:r w:rsidR="00942FC1" w:rsidRPr="003C4279">
        <w:t>Уставом муниципального образования Жемчужинское сельское поселение Нижнегорского района Республики Крым</w:t>
      </w:r>
      <w:r w:rsidR="003C4279">
        <w:t>, Положением о бюджетном процессе в муниципальном образовании</w:t>
      </w:r>
      <w:r w:rsidR="00942FC1" w:rsidRPr="003C4279">
        <w:t xml:space="preserve"> </w:t>
      </w:r>
      <w:r w:rsidR="003C4279" w:rsidRPr="003C4279">
        <w:t>Жемчужинское сельское поселение Нижнегорского района Республики Крым</w:t>
      </w:r>
      <w:r w:rsidR="003C4279">
        <w:t>,</w:t>
      </w:r>
      <w:r w:rsidR="003C4279" w:rsidRPr="003C4279">
        <w:t xml:space="preserve"> </w:t>
      </w:r>
      <w:r w:rsidR="00942FC1" w:rsidRPr="003C4279">
        <w:t>администрация Жемчужинского сельского поселения Нижнегорского района Республики</w:t>
      </w:r>
      <w:proofErr w:type="gramEnd"/>
      <w:r w:rsidR="00942FC1" w:rsidRPr="003C4279">
        <w:t xml:space="preserve"> Крым</w:t>
      </w:r>
    </w:p>
    <w:p w:rsidR="003C4279" w:rsidRPr="003C4279" w:rsidRDefault="003C4279" w:rsidP="003C4279"/>
    <w:p w:rsidR="00942FC1" w:rsidRDefault="00942FC1" w:rsidP="003C4279">
      <w:pPr>
        <w:pStyle w:val="1"/>
        <w:spacing w:before="100" w:after="100"/>
        <w:ind w:firstLine="709"/>
        <w:rPr>
          <w:rFonts w:ascii="Times New Roman" w:hAnsi="Times New Roman"/>
          <w:b w:val="0"/>
          <w:sz w:val="28"/>
          <w:szCs w:val="28"/>
        </w:rPr>
      </w:pPr>
      <w:r w:rsidRPr="003C4279">
        <w:rPr>
          <w:rFonts w:ascii="Times New Roman" w:hAnsi="Times New Roman"/>
          <w:b w:val="0"/>
          <w:bCs w:val="0"/>
          <w:sz w:val="28"/>
          <w:szCs w:val="28"/>
        </w:rPr>
        <w:t>П</w:t>
      </w:r>
      <w:r w:rsidRPr="003C4279">
        <w:rPr>
          <w:rFonts w:ascii="Times New Roman" w:hAnsi="Times New Roman"/>
          <w:b w:val="0"/>
          <w:sz w:val="28"/>
          <w:szCs w:val="28"/>
        </w:rPr>
        <w:t>ОСТАНОВЛЯЕТ:</w:t>
      </w:r>
    </w:p>
    <w:p w:rsidR="003C4279" w:rsidRPr="003C4279" w:rsidRDefault="003C4279" w:rsidP="003C4279"/>
    <w:p w:rsidR="0081446A" w:rsidRDefault="0081446A" w:rsidP="0081446A">
      <w:pPr>
        <w:pStyle w:val="a8"/>
        <w:numPr>
          <w:ilvl w:val="0"/>
          <w:numId w:val="11"/>
        </w:numPr>
        <w:tabs>
          <w:tab w:val="left" w:pos="980"/>
        </w:tabs>
        <w:adjustRightInd/>
        <w:spacing w:before="1"/>
        <w:ind w:right="102" w:firstLine="540"/>
        <w:contextualSpacing w:val="0"/>
        <w:jc w:val="both"/>
        <w:rPr>
          <w:sz w:val="28"/>
        </w:rPr>
      </w:pPr>
      <w:bookmarkStart w:id="0" w:name="sub_1"/>
      <w:r>
        <w:rPr>
          <w:sz w:val="28"/>
        </w:rPr>
        <w:t>Утвердить Положение о составе, порядке и сроках внесения информации в</w:t>
      </w:r>
      <w:r>
        <w:rPr>
          <w:spacing w:val="1"/>
          <w:sz w:val="28"/>
        </w:rPr>
        <w:t xml:space="preserve"> </w:t>
      </w:r>
      <w:r>
        <w:rPr>
          <w:sz w:val="28"/>
        </w:rPr>
        <w:t>муниципальную</w:t>
      </w:r>
      <w:r>
        <w:rPr>
          <w:spacing w:val="1"/>
          <w:sz w:val="28"/>
        </w:rPr>
        <w:t xml:space="preserve"> </w:t>
      </w:r>
      <w:r>
        <w:rPr>
          <w:sz w:val="28"/>
        </w:rPr>
        <w:t>долговую</w:t>
      </w:r>
      <w:r>
        <w:rPr>
          <w:spacing w:val="1"/>
          <w:sz w:val="28"/>
        </w:rPr>
        <w:t xml:space="preserve"> </w:t>
      </w:r>
      <w:r>
        <w:rPr>
          <w:sz w:val="28"/>
        </w:rPr>
        <w:t>книгу</w:t>
      </w:r>
      <w:r>
        <w:rPr>
          <w:spacing w:val="1"/>
          <w:sz w:val="28"/>
        </w:rPr>
        <w:t xml:space="preserve"> </w:t>
      </w:r>
      <w:r>
        <w:rPr>
          <w:sz w:val="28"/>
        </w:rPr>
        <w:t>Жемчужинско</w:t>
      </w:r>
      <w:r w:rsidR="006B3E92">
        <w:rPr>
          <w:sz w:val="28"/>
        </w:rPr>
        <w:t>го</w:t>
      </w:r>
      <w:r>
        <w:rPr>
          <w:spacing w:val="1"/>
          <w:sz w:val="28"/>
        </w:rPr>
        <w:t xml:space="preserve"> </w:t>
      </w:r>
      <w:r>
        <w:rPr>
          <w:sz w:val="28"/>
        </w:rPr>
        <w:t>сельско</w:t>
      </w:r>
      <w:r w:rsidR="006B3E92">
        <w:rPr>
          <w:sz w:val="28"/>
        </w:rPr>
        <w:t>го</w:t>
      </w:r>
      <w:r>
        <w:rPr>
          <w:spacing w:val="-4"/>
          <w:sz w:val="28"/>
        </w:rPr>
        <w:t xml:space="preserve"> </w:t>
      </w:r>
      <w:r>
        <w:rPr>
          <w:sz w:val="28"/>
        </w:rPr>
        <w:t>поселени</w:t>
      </w:r>
      <w:r w:rsidR="006B3E92">
        <w:rPr>
          <w:sz w:val="28"/>
        </w:rPr>
        <w:t>я</w:t>
      </w:r>
      <w:r>
        <w:rPr>
          <w:spacing w:val="-3"/>
          <w:sz w:val="28"/>
        </w:rPr>
        <w:t xml:space="preserve"> </w:t>
      </w:r>
      <w:r>
        <w:rPr>
          <w:sz w:val="28"/>
        </w:rPr>
        <w:t>Нижнегорского района</w:t>
      </w:r>
      <w:r>
        <w:rPr>
          <w:spacing w:val="-1"/>
          <w:sz w:val="28"/>
        </w:rPr>
        <w:t xml:space="preserve"> </w:t>
      </w:r>
      <w:r>
        <w:rPr>
          <w:sz w:val="28"/>
        </w:rPr>
        <w:t>Республики</w:t>
      </w:r>
      <w:r>
        <w:rPr>
          <w:spacing w:val="-1"/>
          <w:sz w:val="28"/>
        </w:rPr>
        <w:t xml:space="preserve"> </w:t>
      </w:r>
      <w:r>
        <w:rPr>
          <w:sz w:val="28"/>
        </w:rPr>
        <w:t>Крым</w:t>
      </w:r>
      <w:r>
        <w:rPr>
          <w:spacing w:val="-1"/>
          <w:sz w:val="28"/>
        </w:rPr>
        <w:t xml:space="preserve"> </w:t>
      </w:r>
      <w:r>
        <w:rPr>
          <w:sz w:val="28"/>
        </w:rPr>
        <w:t>согласно приложению.</w:t>
      </w:r>
    </w:p>
    <w:p w:rsidR="00942FC1" w:rsidRDefault="0081446A" w:rsidP="0081446A">
      <w:pPr>
        <w:pStyle w:val="a8"/>
        <w:numPr>
          <w:ilvl w:val="0"/>
          <w:numId w:val="11"/>
        </w:numPr>
        <w:tabs>
          <w:tab w:val="left" w:pos="980"/>
        </w:tabs>
        <w:adjustRightInd/>
        <w:spacing w:before="1"/>
        <w:ind w:right="102" w:firstLine="540"/>
        <w:contextualSpacing w:val="0"/>
        <w:jc w:val="both"/>
        <w:rPr>
          <w:sz w:val="28"/>
        </w:rPr>
      </w:pPr>
      <w:r>
        <w:rPr>
          <w:sz w:val="28"/>
        </w:rPr>
        <w:t>Установить, что в муниципальной долговой книге отражаются все долговые</w:t>
      </w:r>
      <w:r>
        <w:rPr>
          <w:spacing w:val="1"/>
          <w:sz w:val="28"/>
        </w:rPr>
        <w:t xml:space="preserve"> </w:t>
      </w:r>
      <w:r>
        <w:rPr>
          <w:sz w:val="28"/>
        </w:rPr>
        <w:t>обязательства</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sz w:val="28"/>
        </w:rPr>
        <w:t>Жемчужинское</w:t>
      </w:r>
      <w:r>
        <w:rPr>
          <w:spacing w:val="1"/>
          <w:sz w:val="28"/>
        </w:rPr>
        <w:t xml:space="preserve"> </w:t>
      </w:r>
      <w:r>
        <w:rPr>
          <w:sz w:val="28"/>
        </w:rPr>
        <w:t>сельское</w:t>
      </w:r>
      <w:r>
        <w:rPr>
          <w:spacing w:val="1"/>
          <w:sz w:val="28"/>
        </w:rPr>
        <w:t xml:space="preserve"> </w:t>
      </w:r>
      <w:r>
        <w:rPr>
          <w:sz w:val="28"/>
        </w:rPr>
        <w:t>поселение</w:t>
      </w:r>
      <w:r>
        <w:rPr>
          <w:spacing w:val="-67"/>
          <w:sz w:val="28"/>
        </w:rPr>
        <w:t xml:space="preserve"> </w:t>
      </w:r>
      <w:r>
        <w:rPr>
          <w:sz w:val="28"/>
        </w:rPr>
        <w:t xml:space="preserve"> Нижнегорского</w:t>
      </w:r>
      <w:r>
        <w:rPr>
          <w:spacing w:val="1"/>
          <w:sz w:val="28"/>
        </w:rPr>
        <w:t xml:space="preserve"> </w:t>
      </w:r>
      <w:r>
        <w:rPr>
          <w:sz w:val="28"/>
        </w:rPr>
        <w:t>района Республики Крым.</w:t>
      </w:r>
    </w:p>
    <w:p w:rsidR="003C4279" w:rsidRPr="0081446A" w:rsidRDefault="0081446A" w:rsidP="0081446A">
      <w:pPr>
        <w:pStyle w:val="a8"/>
        <w:numPr>
          <w:ilvl w:val="0"/>
          <w:numId w:val="11"/>
        </w:numPr>
        <w:tabs>
          <w:tab w:val="left" w:pos="980"/>
        </w:tabs>
        <w:adjustRightInd/>
        <w:spacing w:before="1"/>
        <w:ind w:right="102" w:firstLine="540"/>
        <w:contextualSpacing w:val="0"/>
        <w:jc w:val="both"/>
        <w:rPr>
          <w:sz w:val="28"/>
        </w:rPr>
      </w:pPr>
      <w:r w:rsidRPr="003C4279">
        <w:rPr>
          <w:rFonts w:ascii="Times New Roman" w:hAnsi="Times New Roman" w:cs="Times New Roman"/>
          <w:sz w:val="28"/>
          <w:szCs w:val="28"/>
        </w:rPr>
        <w:t>Постановление администрации</w:t>
      </w:r>
      <w:r w:rsidRPr="003C4279">
        <w:rPr>
          <w:rFonts w:ascii="Times New Roman" w:hAnsi="Times New Roman"/>
          <w:b/>
          <w:sz w:val="28"/>
          <w:szCs w:val="28"/>
        </w:rPr>
        <w:t xml:space="preserve"> </w:t>
      </w:r>
      <w:r w:rsidRPr="003C4279">
        <w:rPr>
          <w:rFonts w:ascii="Times New Roman" w:hAnsi="Times New Roman"/>
          <w:sz w:val="28"/>
          <w:szCs w:val="28"/>
        </w:rPr>
        <w:t>Жемчужинского</w:t>
      </w:r>
      <w:r w:rsidRPr="003C4279">
        <w:rPr>
          <w:rFonts w:ascii="Times New Roman" w:hAnsi="Times New Roman" w:cs="Times New Roman"/>
          <w:sz w:val="28"/>
          <w:szCs w:val="28"/>
        </w:rPr>
        <w:t xml:space="preserve"> сельского поселения </w:t>
      </w:r>
      <w:r w:rsidRPr="003C4279">
        <w:rPr>
          <w:rFonts w:ascii="Times New Roman" w:hAnsi="Times New Roman"/>
          <w:sz w:val="28"/>
          <w:szCs w:val="28"/>
        </w:rPr>
        <w:t>Нижнегорского</w:t>
      </w:r>
      <w:r w:rsidRPr="003C4279">
        <w:rPr>
          <w:rFonts w:ascii="Times New Roman" w:hAnsi="Times New Roman" w:cs="Times New Roman"/>
          <w:sz w:val="28"/>
          <w:szCs w:val="28"/>
        </w:rPr>
        <w:t xml:space="preserve"> района </w:t>
      </w:r>
      <w:r w:rsidRPr="003C4279">
        <w:rPr>
          <w:rFonts w:ascii="Times New Roman" w:hAnsi="Times New Roman" w:cs="Times New Roman"/>
          <w:bCs/>
          <w:sz w:val="28"/>
          <w:szCs w:val="28"/>
        </w:rPr>
        <w:t xml:space="preserve">Республики Крым от 26 декабря 2014 года № </w:t>
      </w:r>
      <w:r>
        <w:rPr>
          <w:rFonts w:ascii="Times New Roman" w:hAnsi="Times New Roman" w:cs="Times New Roman"/>
          <w:bCs/>
          <w:sz w:val="28"/>
          <w:szCs w:val="28"/>
        </w:rPr>
        <w:t>8</w:t>
      </w:r>
      <w:r w:rsidRPr="003C4279">
        <w:rPr>
          <w:rFonts w:ascii="Times New Roman" w:hAnsi="Times New Roman" w:cs="Times New Roman"/>
          <w:bCs/>
          <w:sz w:val="28"/>
          <w:szCs w:val="28"/>
        </w:rPr>
        <w:t xml:space="preserve"> «</w:t>
      </w:r>
      <w:r>
        <w:rPr>
          <w:rFonts w:ascii="Times New Roman" w:hAnsi="Times New Roman" w:cs="Times New Roman"/>
          <w:bCs/>
          <w:sz w:val="28"/>
          <w:szCs w:val="28"/>
        </w:rPr>
        <w:t>О со</w:t>
      </w:r>
      <w:r w:rsidR="001B68BE">
        <w:rPr>
          <w:rFonts w:ascii="Times New Roman" w:hAnsi="Times New Roman" w:cs="Times New Roman"/>
          <w:bCs/>
          <w:sz w:val="28"/>
          <w:szCs w:val="28"/>
        </w:rPr>
        <w:t>с</w:t>
      </w:r>
      <w:r>
        <w:rPr>
          <w:rFonts w:ascii="Times New Roman" w:hAnsi="Times New Roman" w:cs="Times New Roman"/>
          <w:bCs/>
          <w:sz w:val="28"/>
          <w:szCs w:val="28"/>
        </w:rPr>
        <w:t xml:space="preserve">таве, </w:t>
      </w:r>
      <w:r w:rsidRPr="003C4279">
        <w:rPr>
          <w:rFonts w:ascii="Times New Roman" w:hAnsi="Times New Roman" w:cs="Times New Roman"/>
          <w:color w:val="000000"/>
          <w:spacing w:val="12"/>
          <w:sz w:val="28"/>
          <w:szCs w:val="28"/>
          <w:lang w:bidi="ru-RU"/>
        </w:rPr>
        <w:t>порядке</w:t>
      </w:r>
      <w:r>
        <w:rPr>
          <w:rFonts w:ascii="Times New Roman" w:hAnsi="Times New Roman" w:cs="Times New Roman"/>
          <w:color w:val="000000"/>
          <w:spacing w:val="12"/>
          <w:sz w:val="28"/>
          <w:szCs w:val="28"/>
          <w:lang w:bidi="ru-RU"/>
        </w:rPr>
        <w:t xml:space="preserve"> и сроках ведения</w:t>
      </w:r>
      <w:r w:rsidRPr="003C4279">
        <w:rPr>
          <w:rFonts w:ascii="Times New Roman" w:hAnsi="Times New Roman" w:cs="Times New Roman"/>
          <w:color w:val="000000"/>
          <w:spacing w:val="12"/>
          <w:sz w:val="28"/>
          <w:szCs w:val="28"/>
          <w:lang w:bidi="ru-RU"/>
        </w:rPr>
        <w:t xml:space="preserve"> </w:t>
      </w:r>
      <w:r>
        <w:rPr>
          <w:rFonts w:ascii="Times New Roman" w:hAnsi="Times New Roman" w:cs="Times New Roman"/>
          <w:color w:val="000000"/>
          <w:spacing w:val="12"/>
          <w:sz w:val="28"/>
          <w:szCs w:val="28"/>
          <w:lang w:bidi="ru-RU"/>
        </w:rPr>
        <w:t>информации в муниципальную долговую книгу</w:t>
      </w:r>
      <w:r w:rsidR="001B68BE">
        <w:rPr>
          <w:rFonts w:ascii="Times New Roman" w:hAnsi="Times New Roman" w:cs="Times New Roman"/>
          <w:color w:val="000000"/>
          <w:spacing w:val="12"/>
          <w:sz w:val="28"/>
          <w:szCs w:val="28"/>
          <w:lang w:bidi="ru-RU"/>
        </w:rPr>
        <w:t xml:space="preserve"> </w:t>
      </w:r>
      <w:r w:rsidRPr="003C4279">
        <w:rPr>
          <w:rFonts w:ascii="Times New Roman" w:hAnsi="Times New Roman" w:cs="Times New Roman"/>
          <w:color w:val="000000"/>
          <w:spacing w:val="12"/>
          <w:sz w:val="28"/>
          <w:szCs w:val="28"/>
          <w:lang w:bidi="ru-RU"/>
        </w:rPr>
        <w:t>Жемчужинско</w:t>
      </w:r>
      <w:r>
        <w:rPr>
          <w:rFonts w:ascii="Times New Roman" w:hAnsi="Times New Roman" w:cs="Times New Roman"/>
          <w:color w:val="000000"/>
          <w:spacing w:val="12"/>
          <w:sz w:val="28"/>
          <w:szCs w:val="28"/>
          <w:lang w:bidi="ru-RU"/>
        </w:rPr>
        <w:t>го сельского</w:t>
      </w:r>
      <w:r w:rsidRPr="003C4279">
        <w:rPr>
          <w:rFonts w:ascii="Times New Roman" w:hAnsi="Times New Roman" w:cs="Times New Roman"/>
          <w:color w:val="000000"/>
          <w:spacing w:val="12"/>
          <w:sz w:val="28"/>
          <w:szCs w:val="28"/>
          <w:lang w:bidi="ru-RU"/>
        </w:rPr>
        <w:t xml:space="preserve"> по</w:t>
      </w:r>
      <w:r>
        <w:rPr>
          <w:rFonts w:ascii="Times New Roman" w:hAnsi="Times New Roman" w:cs="Times New Roman"/>
          <w:color w:val="000000"/>
          <w:spacing w:val="12"/>
          <w:sz w:val="28"/>
          <w:szCs w:val="28"/>
          <w:lang w:bidi="ru-RU"/>
        </w:rPr>
        <w:t>селения</w:t>
      </w:r>
      <w:r w:rsidR="003C4279" w:rsidRPr="0081446A">
        <w:rPr>
          <w:rFonts w:ascii="Times New Roman" w:hAnsi="Times New Roman" w:cs="Times New Roman"/>
          <w:color w:val="000000"/>
          <w:spacing w:val="12"/>
          <w:sz w:val="28"/>
          <w:szCs w:val="28"/>
          <w:lang w:bidi="ru-RU"/>
        </w:rPr>
        <w:t xml:space="preserve"> Нижнегорского района Республики Крым» считать</w:t>
      </w:r>
      <w:r w:rsidR="003C4279" w:rsidRPr="0081446A">
        <w:rPr>
          <w:rFonts w:ascii="Times New Roman" w:hAnsi="Times New Roman" w:cs="Times New Roman"/>
          <w:bCs/>
          <w:sz w:val="28"/>
          <w:szCs w:val="28"/>
        </w:rPr>
        <w:t xml:space="preserve"> утратившим силу.</w:t>
      </w:r>
    </w:p>
    <w:p w:rsidR="003C4279" w:rsidRPr="0081446A" w:rsidRDefault="0081446A" w:rsidP="0081446A">
      <w:pPr>
        <w:pStyle w:val="a8"/>
        <w:numPr>
          <w:ilvl w:val="0"/>
          <w:numId w:val="11"/>
        </w:numPr>
        <w:tabs>
          <w:tab w:val="left" w:pos="980"/>
        </w:tabs>
        <w:adjustRightInd/>
        <w:spacing w:before="1"/>
        <w:ind w:right="102" w:firstLine="540"/>
        <w:contextualSpacing w:val="0"/>
        <w:jc w:val="both"/>
        <w:rPr>
          <w:sz w:val="28"/>
        </w:rPr>
      </w:pPr>
      <w:r w:rsidRPr="003C4279">
        <w:rPr>
          <w:rFonts w:ascii="Times New Roman" w:eastAsia="Arial CYR" w:hAnsi="Times New Roman"/>
          <w:sz w:val="28"/>
          <w:szCs w:val="28"/>
        </w:rPr>
        <w:t xml:space="preserve">Обнародовать настоящее постановление </w:t>
      </w:r>
      <w:r w:rsidRPr="003C4279">
        <w:rPr>
          <w:rFonts w:ascii="Times New Roman" w:hAnsi="Times New Roman"/>
          <w:sz w:val="28"/>
          <w:szCs w:val="28"/>
        </w:rPr>
        <w:t>на информационном стенде администрации Жемчужинского сельского поселения Нижне</w:t>
      </w:r>
      <w:r w:rsidR="001B68BE">
        <w:rPr>
          <w:rFonts w:ascii="Times New Roman" w:hAnsi="Times New Roman"/>
          <w:sz w:val="28"/>
          <w:szCs w:val="28"/>
        </w:rPr>
        <w:t>горского района Республики Крым</w:t>
      </w:r>
      <w:r w:rsidRPr="003C4279">
        <w:rPr>
          <w:rFonts w:ascii="Times New Roman" w:hAnsi="Times New Roman"/>
          <w:sz w:val="28"/>
          <w:szCs w:val="28"/>
        </w:rPr>
        <w:t xml:space="preserve"> по адресу: Нижнегорский район, с</w:t>
      </w:r>
      <w:proofErr w:type="gramStart"/>
      <w:r w:rsidRPr="003C4279">
        <w:rPr>
          <w:rFonts w:ascii="Times New Roman" w:hAnsi="Times New Roman"/>
          <w:sz w:val="28"/>
          <w:szCs w:val="28"/>
        </w:rPr>
        <w:t>.Ж</w:t>
      </w:r>
      <w:proofErr w:type="gramEnd"/>
      <w:r w:rsidRPr="003C4279">
        <w:rPr>
          <w:rFonts w:ascii="Times New Roman" w:hAnsi="Times New Roman"/>
          <w:sz w:val="28"/>
          <w:szCs w:val="28"/>
        </w:rPr>
        <w:t>емчужина,</w:t>
      </w:r>
      <w:r w:rsidR="001B68BE">
        <w:rPr>
          <w:rFonts w:ascii="Times New Roman" w:hAnsi="Times New Roman"/>
          <w:sz w:val="28"/>
          <w:szCs w:val="28"/>
        </w:rPr>
        <w:t xml:space="preserve"> </w:t>
      </w:r>
      <w:r w:rsidRPr="003C4279">
        <w:rPr>
          <w:rFonts w:ascii="Times New Roman" w:hAnsi="Times New Roman"/>
          <w:sz w:val="28"/>
          <w:szCs w:val="28"/>
        </w:rPr>
        <w:t xml:space="preserve">ул.Школьная,2 </w:t>
      </w:r>
      <w:r w:rsidRPr="003C4279">
        <w:rPr>
          <w:rFonts w:ascii="Times New Roman" w:hAnsi="Times New Roman"/>
          <w:sz w:val="28"/>
          <w:szCs w:val="28"/>
        </w:rPr>
        <w:lastRenderedPageBreak/>
        <w:t xml:space="preserve">и на официальном сайте Жемчужинского сельского поселения Нижнегорского района Республики Крым </w:t>
      </w:r>
      <w:r w:rsidRPr="0071760D">
        <w:rPr>
          <w:rFonts w:ascii="Times New Roman" w:hAnsi="Times New Roman"/>
          <w:sz w:val="28"/>
          <w:szCs w:val="28"/>
        </w:rPr>
        <w:t>(</w:t>
      </w:r>
      <w:hyperlink r:id="rId12" w:history="1">
        <w:r w:rsidRPr="0071760D">
          <w:rPr>
            <w:rStyle w:val="a9"/>
            <w:rFonts w:ascii="Times New Roman" w:hAnsi="Times New Roman"/>
            <w:color w:val="auto"/>
            <w:sz w:val="28"/>
            <w:szCs w:val="28"/>
            <w:u w:val="none"/>
          </w:rPr>
          <w:t>http://жемчужинское-сп.рф</w:t>
        </w:r>
      </w:hyperlink>
      <w:r w:rsidRPr="0071760D">
        <w:rPr>
          <w:rFonts w:ascii="Times New Roman" w:hAnsi="Times New Roman"/>
          <w:sz w:val="28"/>
          <w:szCs w:val="28"/>
        </w:rPr>
        <w:t>)</w:t>
      </w:r>
      <w:r w:rsidRPr="003C4279">
        <w:rPr>
          <w:rFonts w:ascii="Times New Roman" w:hAnsi="Times New Roman"/>
          <w:sz w:val="28"/>
          <w:szCs w:val="28"/>
        </w:rPr>
        <w:t xml:space="preserve"> в сети Интернет</w:t>
      </w:r>
      <w:r w:rsidR="0071760D">
        <w:rPr>
          <w:rFonts w:ascii="Times New Roman" w:hAnsi="Times New Roman"/>
          <w:sz w:val="28"/>
          <w:szCs w:val="28"/>
        </w:rPr>
        <w:t>.</w:t>
      </w:r>
    </w:p>
    <w:p w:rsidR="0081446A" w:rsidRPr="0081446A" w:rsidRDefault="0081446A" w:rsidP="0081446A">
      <w:pPr>
        <w:pStyle w:val="a8"/>
        <w:numPr>
          <w:ilvl w:val="0"/>
          <w:numId w:val="11"/>
        </w:numPr>
        <w:tabs>
          <w:tab w:val="left" w:pos="980"/>
        </w:tabs>
        <w:adjustRightInd/>
        <w:spacing w:before="1"/>
        <w:ind w:right="102" w:firstLine="540"/>
        <w:contextualSpacing w:val="0"/>
        <w:jc w:val="both"/>
        <w:rPr>
          <w:sz w:val="28"/>
        </w:rPr>
      </w:pPr>
      <w:r w:rsidRPr="003C4279">
        <w:rPr>
          <w:rFonts w:ascii="Times New Roman" w:hAnsi="Times New Roman"/>
          <w:sz w:val="28"/>
          <w:szCs w:val="28"/>
        </w:rPr>
        <w:t>Настоящее постановления вступает в силу со дня его подписан</w:t>
      </w:r>
      <w:r>
        <w:rPr>
          <w:rFonts w:ascii="Times New Roman" w:hAnsi="Times New Roman"/>
          <w:sz w:val="28"/>
          <w:szCs w:val="28"/>
        </w:rPr>
        <w:t>ия.</w:t>
      </w:r>
    </w:p>
    <w:p w:rsidR="0081446A" w:rsidRPr="0081446A" w:rsidRDefault="0081446A" w:rsidP="0081446A">
      <w:pPr>
        <w:pStyle w:val="a8"/>
        <w:numPr>
          <w:ilvl w:val="0"/>
          <w:numId w:val="11"/>
        </w:numPr>
        <w:tabs>
          <w:tab w:val="left" w:pos="980"/>
        </w:tabs>
        <w:adjustRightInd/>
        <w:spacing w:before="1"/>
        <w:ind w:right="102" w:firstLine="540"/>
        <w:contextualSpacing w:val="0"/>
        <w:jc w:val="both"/>
        <w:rPr>
          <w:sz w:val="28"/>
        </w:rPr>
      </w:pPr>
      <w:proofErr w:type="gramStart"/>
      <w:r w:rsidRPr="003C4279">
        <w:rPr>
          <w:rFonts w:ascii="Times New Roman" w:hAnsi="Times New Roman"/>
          <w:sz w:val="28"/>
          <w:szCs w:val="28"/>
        </w:rPr>
        <w:t>Контроль за</w:t>
      </w:r>
      <w:proofErr w:type="gramEnd"/>
      <w:r w:rsidRPr="003C4279">
        <w:rPr>
          <w:rFonts w:ascii="Times New Roman" w:hAnsi="Times New Roman"/>
          <w:sz w:val="28"/>
          <w:szCs w:val="28"/>
        </w:rPr>
        <w:t xml:space="preserve"> исполнением настоящего постановления оставляю за собой</w:t>
      </w:r>
      <w:r>
        <w:rPr>
          <w:rFonts w:ascii="Times New Roman" w:hAnsi="Times New Roman"/>
          <w:sz w:val="28"/>
          <w:szCs w:val="28"/>
        </w:rPr>
        <w:t>.</w:t>
      </w:r>
    </w:p>
    <w:p w:rsidR="003C4279" w:rsidRDefault="003C4279" w:rsidP="003C4279">
      <w:pPr>
        <w:ind w:firstLine="0"/>
        <w:rPr>
          <w:sz w:val="28"/>
          <w:szCs w:val="28"/>
        </w:rPr>
      </w:pPr>
    </w:p>
    <w:p w:rsidR="0081446A" w:rsidRDefault="0081446A" w:rsidP="003C4279">
      <w:pPr>
        <w:ind w:firstLine="0"/>
        <w:rPr>
          <w:sz w:val="28"/>
          <w:szCs w:val="28"/>
        </w:rPr>
      </w:pPr>
    </w:p>
    <w:p w:rsidR="003C4279" w:rsidRDefault="003C4279" w:rsidP="003C4279">
      <w:pPr>
        <w:ind w:firstLine="0"/>
        <w:rPr>
          <w:sz w:val="28"/>
          <w:szCs w:val="28"/>
        </w:rPr>
      </w:pPr>
    </w:p>
    <w:p w:rsidR="004534DF" w:rsidRPr="003C4279" w:rsidRDefault="004534DF" w:rsidP="003C4279">
      <w:pPr>
        <w:ind w:firstLine="0"/>
        <w:rPr>
          <w:sz w:val="28"/>
          <w:szCs w:val="28"/>
        </w:rPr>
      </w:pPr>
      <w:r w:rsidRPr="003C4279">
        <w:rPr>
          <w:sz w:val="28"/>
          <w:szCs w:val="28"/>
        </w:rPr>
        <w:t xml:space="preserve">Председатель Жемчужинского </w:t>
      </w:r>
    </w:p>
    <w:p w:rsidR="004534DF" w:rsidRPr="003C4279" w:rsidRDefault="004534DF" w:rsidP="003C4279">
      <w:pPr>
        <w:ind w:firstLine="0"/>
        <w:rPr>
          <w:sz w:val="28"/>
          <w:szCs w:val="28"/>
        </w:rPr>
      </w:pPr>
      <w:r w:rsidRPr="003C4279">
        <w:rPr>
          <w:sz w:val="28"/>
          <w:szCs w:val="28"/>
        </w:rPr>
        <w:t>сельского совета – глава администрации</w:t>
      </w:r>
    </w:p>
    <w:p w:rsidR="004534DF" w:rsidRPr="003C4279" w:rsidRDefault="004534DF" w:rsidP="003C4279">
      <w:pPr>
        <w:suppressAutoHyphens/>
        <w:autoSpaceDN/>
        <w:adjustRightInd/>
        <w:ind w:firstLine="0"/>
        <w:rPr>
          <w:rFonts w:ascii="Times New Roman" w:hAnsi="Times New Roman" w:cs="Times New Roman"/>
          <w:sz w:val="28"/>
          <w:szCs w:val="28"/>
        </w:rPr>
      </w:pPr>
      <w:r w:rsidRPr="003C4279">
        <w:rPr>
          <w:sz w:val="28"/>
          <w:szCs w:val="28"/>
        </w:rPr>
        <w:t>Жемчужинского</w:t>
      </w:r>
      <w:r w:rsidRPr="003C4279">
        <w:rPr>
          <w:rFonts w:cs="Arial"/>
          <w:sz w:val="28"/>
          <w:szCs w:val="28"/>
        </w:rPr>
        <w:t xml:space="preserve"> сельского поселения </w:t>
      </w:r>
      <w:r w:rsidRPr="003C4279">
        <w:rPr>
          <w:rFonts w:cs="Arial"/>
          <w:sz w:val="28"/>
          <w:szCs w:val="28"/>
        </w:rPr>
        <w:tab/>
      </w:r>
      <w:r w:rsidRPr="003C4279">
        <w:rPr>
          <w:rFonts w:cs="Arial"/>
          <w:sz w:val="28"/>
          <w:szCs w:val="28"/>
        </w:rPr>
        <w:tab/>
      </w:r>
      <w:r w:rsidRPr="003C4279">
        <w:rPr>
          <w:rFonts w:cs="Arial"/>
          <w:sz w:val="28"/>
          <w:szCs w:val="28"/>
        </w:rPr>
        <w:tab/>
      </w:r>
      <w:r w:rsidRPr="003C4279">
        <w:rPr>
          <w:rFonts w:cs="Arial"/>
          <w:sz w:val="28"/>
          <w:szCs w:val="28"/>
        </w:rPr>
        <w:tab/>
      </w:r>
      <w:r w:rsidR="003C4279">
        <w:rPr>
          <w:rFonts w:cs="Arial"/>
          <w:sz w:val="28"/>
          <w:szCs w:val="28"/>
        </w:rPr>
        <w:tab/>
      </w:r>
      <w:r w:rsidR="003C4279">
        <w:rPr>
          <w:rFonts w:cs="Arial"/>
          <w:sz w:val="28"/>
          <w:szCs w:val="28"/>
        </w:rPr>
        <w:tab/>
      </w:r>
      <w:r w:rsidR="003C4279">
        <w:rPr>
          <w:rFonts w:cs="Arial"/>
          <w:sz w:val="28"/>
          <w:szCs w:val="28"/>
        </w:rPr>
        <w:tab/>
      </w:r>
      <w:r w:rsidR="003C4279">
        <w:rPr>
          <w:rFonts w:cs="Arial"/>
          <w:sz w:val="28"/>
          <w:szCs w:val="28"/>
        </w:rPr>
        <w:tab/>
      </w:r>
      <w:r w:rsidR="003C4279">
        <w:rPr>
          <w:rFonts w:cs="Arial"/>
          <w:sz w:val="28"/>
          <w:szCs w:val="28"/>
        </w:rPr>
        <w:tab/>
      </w:r>
      <w:r w:rsidR="003C4279">
        <w:rPr>
          <w:rFonts w:cs="Arial"/>
          <w:sz w:val="28"/>
          <w:szCs w:val="28"/>
        </w:rPr>
        <w:tab/>
      </w:r>
      <w:r w:rsidR="003C4279">
        <w:rPr>
          <w:rFonts w:cs="Arial"/>
          <w:sz w:val="28"/>
          <w:szCs w:val="28"/>
        </w:rPr>
        <w:tab/>
      </w:r>
      <w:proofErr w:type="spellStart"/>
      <w:r w:rsidRPr="003C4279">
        <w:rPr>
          <w:rFonts w:cs="Arial"/>
          <w:sz w:val="28"/>
          <w:szCs w:val="28"/>
        </w:rPr>
        <w:t>С.И.Чупиков</w:t>
      </w:r>
      <w:proofErr w:type="spellEnd"/>
    </w:p>
    <w:bookmarkEnd w:id="0"/>
    <w:p w:rsidR="003C4279" w:rsidRPr="00F40BA0" w:rsidRDefault="00942FC1" w:rsidP="003C4279">
      <w:pPr>
        <w:ind w:left="5529" w:firstLine="0"/>
        <w:rPr>
          <w:rFonts w:ascii="Times New Roman" w:hAnsi="Times New Roman" w:cs="Times New Roman"/>
          <w:bCs/>
          <w:sz w:val="28"/>
          <w:szCs w:val="28"/>
        </w:rPr>
      </w:pPr>
      <w:r w:rsidRPr="003C4279">
        <w:rPr>
          <w:rFonts w:ascii="Times New Roman" w:hAnsi="Times New Roman" w:cs="Times New Roman"/>
          <w:bCs/>
          <w:sz w:val="28"/>
          <w:szCs w:val="28"/>
        </w:rPr>
        <w:br w:type="page"/>
      </w:r>
      <w:r w:rsidRPr="00F40BA0">
        <w:rPr>
          <w:rFonts w:ascii="Times New Roman" w:hAnsi="Times New Roman" w:cs="Times New Roman"/>
          <w:bCs/>
          <w:sz w:val="28"/>
          <w:szCs w:val="28"/>
        </w:rPr>
        <w:lastRenderedPageBreak/>
        <w:t xml:space="preserve">Приложение </w:t>
      </w:r>
    </w:p>
    <w:p w:rsidR="003C4279" w:rsidRPr="00F40BA0" w:rsidRDefault="00942FC1" w:rsidP="003C4279">
      <w:pPr>
        <w:ind w:left="5529" w:firstLine="0"/>
        <w:rPr>
          <w:rFonts w:ascii="Times New Roman" w:hAnsi="Times New Roman" w:cs="Times New Roman"/>
          <w:bCs/>
          <w:sz w:val="28"/>
          <w:szCs w:val="28"/>
        </w:rPr>
      </w:pPr>
      <w:r w:rsidRPr="00F40BA0">
        <w:rPr>
          <w:rFonts w:ascii="Times New Roman" w:hAnsi="Times New Roman" w:cs="Times New Roman"/>
          <w:bCs/>
          <w:sz w:val="28"/>
          <w:szCs w:val="28"/>
        </w:rPr>
        <w:t xml:space="preserve">к постановлению администрации </w:t>
      </w:r>
      <w:r w:rsidR="003C4279" w:rsidRPr="00F40BA0">
        <w:rPr>
          <w:rFonts w:ascii="Times New Roman" w:hAnsi="Times New Roman" w:cs="Times New Roman"/>
          <w:bCs/>
          <w:sz w:val="28"/>
          <w:szCs w:val="28"/>
        </w:rPr>
        <w:t>Жемчужинского</w:t>
      </w:r>
      <w:r w:rsidRPr="00F40BA0">
        <w:rPr>
          <w:rFonts w:ascii="Times New Roman" w:hAnsi="Times New Roman" w:cs="Times New Roman"/>
          <w:bCs/>
          <w:sz w:val="28"/>
          <w:szCs w:val="28"/>
        </w:rPr>
        <w:t xml:space="preserve"> сельского поселения</w:t>
      </w:r>
      <w:r w:rsidR="003C4279" w:rsidRPr="00F40BA0">
        <w:rPr>
          <w:rFonts w:ascii="Times New Roman" w:hAnsi="Times New Roman" w:cs="Times New Roman"/>
          <w:bCs/>
          <w:sz w:val="28"/>
          <w:szCs w:val="28"/>
        </w:rPr>
        <w:t xml:space="preserve"> Нижнегорского района Республики Крым</w:t>
      </w:r>
      <w:r w:rsidRPr="00F40BA0">
        <w:rPr>
          <w:rFonts w:ascii="Times New Roman" w:hAnsi="Times New Roman" w:cs="Times New Roman"/>
          <w:bCs/>
          <w:sz w:val="28"/>
          <w:szCs w:val="28"/>
        </w:rPr>
        <w:t xml:space="preserve"> </w:t>
      </w:r>
    </w:p>
    <w:p w:rsidR="00942FC1" w:rsidRPr="00F40BA0" w:rsidRDefault="00942FC1" w:rsidP="003C4279">
      <w:pPr>
        <w:ind w:left="5529" w:firstLine="0"/>
        <w:rPr>
          <w:rFonts w:ascii="Times New Roman" w:hAnsi="Times New Roman" w:cs="Times New Roman"/>
          <w:bCs/>
          <w:sz w:val="28"/>
          <w:szCs w:val="28"/>
        </w:rPr>
      </w:pPr>
      <w:r w:rsidRPr="00F40BA0">
        <w:rPr>
          <w:rFonts w:ascii="Times New Roman" w:hAnsi="Times New Roman" w:cs="Times New Roman"/>
          <w:bCs/>
          <w:sz w:val="28"/>
          <w:szCs w:val="28"/>
        </w:rPr>
        <w:t xml:space="preserve">от </w:t>
      </w:r>
      <w:r w:rsidR="0081446A">
        <w:rPr>
          <w:rFonts w:ascii="Times New Roman" w:hAnsi="Times New Roman" w:cs="Times New Roman"/>
          <w:bCs/>
          <w:sz w:val="28"/>
          <w:szCs w:val="28"/>
        </w:rPr>
        <w:t>30</w:t>
      </w:r>
      <w:r w:rsidR="003C4279" w:rsidRPr="00F40BA0">
        <w:rPr>
          <w:rFonts w:ascii="Times New Roman" w:hAnsi="Times New Roman" w:cs="Times New Roman"/>
          <w:bCs/>
          <w:sz w:val="28"/>
          <w:szCs w:val="28"/>
        </w:rPr>
        <w:t xml:space="preserve"> декабря 2019 года </w:t>
      </w:r>
      <w:r w:rsidRPr="00F40BA0">
        <w:rPr>
          <w:rFonts w:ascii="Times New Roman" w:hAnsi="Times New Roman" w:cs="Times New Roman"/>
          <w:bCs/>
          <w:sz w:val="28"/>
          <w:szCs w:val="28"/>
        </w:rPr>
        <w:t>№</w:t>
      </w:r>
      <w:r w:rsidR="00731214" w:rsidRPr="00F40BA0">
        <w:rPr>
          <w:rFonts w:ascii="Times New Roman" w:hAnsi="Times New Roman" w:cs="Times New Roman"/>
          <w:bCs/>
          <w:sz w:val="28"/>
          <w:szCs w:val="28"/>
        </w:rPr>
        <w:t xml:space="preserve"> 16</w:t>
      </w:r>
      <w:r w:rsidR="0081446A">
        <w:rPr>
          <w:rFonts w:ascii="Times New Roman" w:hAnsi="Times New Roman" w:cs="Times New Roman"/>
          <w:bCs/>
          <w:sz w:val="28"/>
          <w:szCs w:val="28"/>
        </w:rPr>
        <w:t>7</w:t>
      </w:r>
      <w:r w:rsidR="00731214" w:rsidRPr="00F40BA0">
        <w:rPr>
          <w:rFonts w:ascii="Times New Roman" w:hAnsi="Times New Roman" w:cs="Times New Roman"/>
          <w:bCs/>
          <w:sz w:val="28"/>
          <w:szCs w:val="28"/>
        </w:rPr>
        <w:t>-П</w:t>
      </w:r>
    </w:p>
    <w:p w:rsidR="00731214" w:rsidRDefault="00731214" w:rsidP="003A4E6E">
      <w:pPr>
        <w:ind w:left="5529" w:firstLine="709"/>
        <w:jc w:val="center"/>
        <w:rPr>
          <w:rFonts w:ascii="Times New Roman" w:hAnsi="Times New Roman" w:cs="Times New Roman"/>
          <w:bCs/>
        </w:rPr>
      </w:pPr>
    </w:p>
    <w:p w:rsidR="0081446A" w:rsidRDefault="0081446A" w:rsidP="003A4E6E">
      <w:pPr>
        <w:pStyle w:val="Heading1"/>
        <w:ind w:left="138" w:firstLine="709"/>
      </w:pPr>
      <w:r>
        <w:t>Положение</w:t>
      </w:r>
    </w:p>
    <w:p w:rsidR="003A4E6E" w:rsidRDefault="0081446A" w:rsidP="003A4E6E">
      <w:pPr>
        <w:ind w:left="136" w:right="133" w:firstLine="709"/>
        <w:jc w:val="center"/>
        <w:rPr>
          <w:b/>
          <w:sz w:val="28"/>
          <w:szCs w:val="28"/>
        </w:rPr>
      </w:pPr>
      <w:r>
        <w:rPr>
          <w:b/>
          <w:sz w:val="28"/>
        </w:rPr>
        <w:t>о составе, порядке и сроках внесения информации в муниципальную долговую</w:t>
      </w:r>
      <w:r>
        <w:rPr>
          <w:b/>
          <w:spacing w:val="-67"/>
          <w:sz w:val="28"/>
        </w:rPr>
        <w:t xml:space="preserve"> </w:t>
      </w:r>
      <w:r w:rsidR="006B3E92">
        <w:rPr>
          <w:b/>
          <w:spacing w:val="-67"/>
          <w:sz w:val="28"/>
        </w:rPr>
        <w:t xml:space="preserve"> </w:t>
      </w:r>
      <w:r>
        <w:rPr>
          <w:b/>
          <w:sz w:val="28"/>
        </w:rPr>
        <w:t>книгу</w:t>
      </w:r>
      <w:r>
        <w:rPr>
          <w:b/>
          <w:spacing w:val="-1"/>
          <w:sz w:val="28"/>
        </w:rPr>
        <w:t xml:space="preserve"> </w:t>
      </w:r>
      <w:r w:rsidR="003A4E6E">
        <w:rPr>
          <w:b/>
          <w:sz w:val="28"/>
          <w:szCs w:val="28"/>
        </w:rPr>
        <w:t>Жемчужинско</w:t>
      </w:r>
      <w:r w:rsidR="006B3E92">
        <w:rPr>
          <w:b/>
          <w:sz w:val="28"/>
          <w:szCs w:val="28"/>
        </w:rPr>
        <w:t>го</w:t>
      </w:r>
      <w:r w:rsidRPr="0081446A">
        <w:rPr>
          <w:b/>
          <w:spacing w:val="-1"/>
          <w:sz w:val="28"/>
          <w:szCs w:val="28"/>
        </w:rPr>
        <w:t xml:space="preserve"> </w:t>
      </w:r>
      <w:r w:rsidRPr="0081446A">
        <w:rPr>
          <w:b/>
          <w:sz w:val="28"/>
          <w:szCs w:val="28"/>
        </w:rPr>
        <w:t>сельско</w:t>
      </w:r>
      <w:r w:rsidR="006B3E92">
        <w:rPr>
          <w:b/>
          <w:sz w:val="28"/>
          <w:szCs w:val="28"/>
        </w:rPr>
        <w:t>го</w:t>
      </w:r>
      <w:r w:rsidRPr="0081446A">
        <w:rPr>
          <w:b/>
          <w:spacing w:val="-1"/>
          <w:sz w:val="28"/>
          <w:szCs w:val="28"/>
        </w:rPr>
        <w:t xml:space="preserve"> </w:t>
      </w:r>
      <w:r w:rsidR="006B3E92">
        <w:rPr>
          <w:b/>
          <w:sz w:val="28"/>
          <w:szCs w:val="28"/>
        </w:rPr>
        <w:t>поселения</w:t>
      </w:r>
      <w:r w:rsidRPr="0081446A">
        <w:rPr>
          <w:b/>
          <w:sz w:val="28"/>
          <w:szCs w:val="28"/>
        </w:rPr>
        <w:t xml:space="preserve"> </w:t>
      </w:r>
    </w:p>
    <w:p w:rsidR="0081446A" w:rsidRDefault="003A4E6E" w:rsidP="003A4E6E">
      <w:pPr>
        <w:ind w:left="136" w:right="133" w:firstLine="709"/>
        <w:jc w:val="center"/>
        <w:rPr>
          <w:b/>
          <w:sz w:val="28"/>
          <w:szCs w:val="28"/>
        </w:rPr>
      </w:pPr>
      <w:r>
        <w:rPr>
          <w:b/>
          <w:sz w:val="28"/>
          <w:szCs w:val="28"/>
        </w:rPr>
        <w:t>Нижнегорского</w:t>
      </w:r>
      <w:r w:rsidR="0081446A" w:rsidRPr="0081446A">
        <w:rPr>
          <w:b/>
          <w:spacing w:val="-2"/>
          <w:sz w:val="28"/>
          <w:szCs w:val="28"/>
        </w:rPr>
        <w:t xml:space="preserve"> </w:t>
      </w:r>
      <w:r w:rsidR="0081446A" w:rsidRPr="0081446A">
        <w:rPr>
          <w:b/>
          <w:sz w:val="28"/>
          <w:szCs w:val="28"/>
        </w:rPr>
        <w:t>района</w:t>
      </w:r>
      <w:r w:rsidR="0081446A" w:rsidRPr="0081446A">
        <w:rPr>
          <w:b/>
          <w:spacing w:val="-1"/>
          <w:sz w:val="28"/>
          <w:szCs w:val="28"/>
        </w:rPr>
        <w:t xml:space="preserve"> </w:t>
      </w:r>
      <w:r w:rsidR="0081446A" w:rsidRPr="0081446A">
        <w:rPr>
          <w:b/>
          <w:sz w:val="28"/>
          <w:szCs w:val="28"/>
        </w:rPr>
        <w:t>Республики</w:t>
      </w:r>
      <w:r w:rsidR="0081446A" w:rsidRPr="0081446A">
        <w:rPr>
          <w:b/>
          <w:spacing w:val="-4"/>
          <w:sz w:val="28"/>
          <w:szCs w:val="28"/>
        </w:rPr>
        <w:t xml:space="preserve"> </w:t>
      </w:r>
      <w:r w:rsidR="0081446A" w:rsidRPr="0081446A">
        <w:rPr>
          <w:b/>
          <w:sz w:val="28"/>
          <w:szCs w:val="28"/>
        </w:rPr>
        <w:t>Крым</w:t>
      </w:r>
    </w:p>
    <w:p w:rsidR="006B3E92" w:rsidRDefault="006B3E92" w:rsidP="003A4E6E">
      <w:pPr>
        <w:ind w:left="136" w:right="133" w:firstLine="709"/>
        <w:jc w:val="center"/>
        <w:rPr>
          <w:b/>
          <w:sz w:val="28"/>
          <w:szCs w:val="28"/>
        </w:rPr>
      </w:pPr>
    </w:p>
    <w:p w:rsidR="003A4E6E" w:rsidRPr="006B3E92" w:rsidRDefault="003A4E6E" w:rsidP="003A4E6E">
      <w:pPr>
        <w:pStyle w:val="1"/>
        <w:ind w:firstLine="709"/>
        <w:rPr>
          <w:rFonts w:ascii="Times New Roman" w:hAnsi="Times New Roman"/>
          <w:b w:val="0"/>
          <w:sz w:val="28"/>
          <w:szCs w:val="28"/>
        </w:rPr>
      </w:pPr>
      <w:bookmarkStart w:id="1" w:name="sub_100"/>
      <w:r w:rsidRPr="006B3E92">
        <w:rPr>
          <w:rFonts w:ascii="Times New Roman" w:hAnsi="Times New Roman"/>
          <w:b w:val="0"/>
          <w:sz w:val="28"/>
          <w:szCs w:val="28"/>
        </w:rPr>
        <w:t>1. Общие положения</w:t>
      </w:r>
    </w:p>
    <w:p w:rsidR="003A4E6E" w:rsidRDefault="003A4E6E" w:rsidP="003A4E6E">
      <w:pPr>
        <w:ind w:firstLine="709"/>
        <w:rPr>
          <w:sz w:val="28"/>
          <w:szCs w:val="28"/>
          <w:lang w:val="sr-Cyrl-CS"/>
        </w:rPr>
      </w:pPr>
      <w:bookmarkStart w:id="2" w:name="sub_1101"/>
      <w:bookmarkEnd w:id="1"/>
      <w:r>
        <w:rPr>
          <w:sz w:val="28"/>
          <w:szCs w:val="28"/>
        </w:rPr>
        <w:t xml:space="preserve">1.1. Настоящее Положение определяет состав, порядок и сроки внесения информации в муниципальную долговую книгу Жемчужинского сельского поселения Нижнегорского района Республики Крым </w:t>
      </w:r>
      <w:r w:rsidR="006B3E92">
        <w:rPr>
          <w:sz w:val="28"/>
          <w:szCs w:val="28"/>
        </w:rPr>
        <w:t>(далее - Д</w:t>
      </w:r>
      <w:r>
        <w:rPr>
          <w:sz w:val="28"/>
          <w:szCs w:val="28"/>
        </w:rPr>
        <w:t xml:space="preserve">олговая книга) и порядок предоставления информации и отчетности о муниципальном долге </w:t>
      </w:r>
      <w:r w:rsidR="006B3E92">
        <w:rPr>
          <w:sz w:val="28"/>
          <w:szCs w:val="28"/>
        </w:rPr>
        <w:t>Жемчужинского</w:t>
      </w:r>
      <w:r>
        <w:rPr>
          <w:sz w:val="28"/>
          <w:szCs w:val="28"/>
        </w:rPr>
        <w:t xml:space="preserve"> сельского поселения </w:t>
      </w:r>
      <w:r w:rsidR="006B3E92">
        <w:rPr>
          <w:sz w:val="28"/>
          <w:szCs w:val="28"/>
        </w:rPr>
        <w:t>Нижнегорского района Республики Крым</w:t>
      </w:r>
      <w:r>
        <w:rPr>
          <w:sz w:val="28"/>
          <w:szCs w:val="28"/>
        </w:rPr>
        <w:t>.</w:t>
      </w:r>
    </w:p>
    <w:p w:rsidR="003A4E6E" w:rsidRDefault="003A4E6E" w:rsidP="003A4E6E">
      <w:pPr>
        <w:ind w:firstLine="709"/>
        <w:rPr>
          <w:sz w:val="28"/>
          <w:szCs w:val="28"/>
        </w:rPr>
      </w:pPr>
      <w:bookmarkStart w:id="3" w:name="sub_1102"/>
      <w:bookmarkEnd w:id="2"/>
      <w:r>
        <w:rPr>
          <w:sz w:val="28"/>
          <w:szCs w:val="28"/>
        </w:rPr>
        <w:t xml:space="preserve">1.2. </w:t>
      </w:r>
      <w:proofErr w:type="gramStart"/>
      <w:r>
        <w:rPr>
          <w:sz w:val="28"/>
          <w:szCs w:val="28"/>
        </w:rPr>
        <w:t xml:space="preserve">В </w:t>
      </w:r>
      <w:r w:rsidR="006B3E92">
        <w:rPr>
          <w:sz w:val="28"/>
          <w:szCs w:val="28"/>
        </w:rPr>
        <w:t>Д</w:t>
      </w:r>
      <w:r>
        <w:rPr>
          <w:sz w:val="28"/>
          <w:szCs w:val="28"/>
        </w:rPr>
        <w:t xml:space="preserve">олговую книгу вносятся сведения об объеме долговых обязательств </w:t>
      </w:r>
      <w:r w:rsidR="006B3E92">
        <w:rPr>
          <w:sz w:val="28"/>
          <w:szCs w:val="28"/>
        </w:rPr>
        <w:t>Жемчужинского</w:t>
      </w:r>
      <w:r>
        <w:rPr>
          <w:sz w:val="28"/>
          <w:szCs w:val="28"/>
        </w:rPr>
        <w:t xml:space="preserve"> сельского поселения </w:t>
      </w:r>
      <w:r w:rsidR="006B3E92">
        <w:rPr>
          <w:sz w:val="28"/>
          <w:szCs w:val="28"/>
        </w:rPr>
        <w:t>Нижнегорского района Республики Крым</w:t>
      </w:r>
      <w:r>
        <w:rPr>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roofErr w:type="gramEnd"/>
    </w:p>
    <w:p w:rsidR="003A4E6E" w:rsidRDefault="003A4E6E" w:rsidP="003A4E6E">
      <w:pPr>
        <w:ind w:firstLine="709"/>
        <w:rPr>
          <w:sz w:val="28"/>
          <w:szCs w:val="28"/>
        </w:rPr>
      </w:pPr>
      <w:bookmarkStart w:id="4" w:name="sub_1103"/>
      <w:bookmarkEnd w:id="3"/>
      <w:r>
        <w:rPr>
          <w:sz w:val="28"/>
          <w:szCs w:val="28"/>
        </w:rPr>
        <w:t xml:space="preserve">1.3. Ведение Долговой книги осуществляется Администрацией </w:t>
      </w:r>
      <w:r w:rsidR="006B3E92">
        <w:rPr>
          <w:sz w:val="28"/>
          <w:szCs w:val="28"/>
        </w:rPr>
        <w:t>Жемчужинского</w:t>
      </w:r>
      <w:r>
        <w:rPr>
          <w:sz w:val="28"/>
          <w:szCs w:val="28"/>
        </w:rPr>
        <w:t xml:space="preserve"> сельского поселения </w:t>
      </w:r>
      <w:r w:rsidR="006B3E92">
        <w:rPr>
          <w:sz w:val="28"/>
          <w:szCs w:val="28"/>
        </w:rPr>
        <w:t xml:space="preserve">Нижнегорского района Республики Крым </w:t>
      </w:r>
      <w:r>
        <w:rPr>
          <w:sz w:val="28"/>
          <w:szCs w:val="28"/>
        </w:rPr>
        <w:t xml:space="preserve">(далее - Администрация) в соответствии с настоящим Положением. Обеспечение ведения Долговой книги осуществляет </w:t>
      </w:r>
      <w:r w:rsidR="006B3E92">
        <w:rPr>
          <w:sz w:val="28"/>
          <w:szCs w:val="28"/>
        </w:rPr>
        <w:t>финансовый орган Администрации</w:t>
      </w:r>
      <w:r>
        <w:rPr>
          <w:sz w:val="28"/>
          <w:szCs w:val="28"/>
        </w:rPr>
        <w:t>.</w:t>
      </w:r>
    </w:p>
    <w:p w:rsidR="003A4E6E" w:rsidRDefault="003A4E6E" w:rsidP="003A4E6E">
      <w:pPr>
        <w:ind w:firstLine="709"/>
        <w:rPr>
          <w:sz w:val="28"/>
          <w:szCs w:val="28"/>
        </w:rPr>
      </w:pPr>
      <w:bookmarkStart w:id="5" w:name="sub_1104"/>
      <w:bookmarkEnd w:id="4"/>
      <w:r>
        <w:rPr>
          <w:sz w:val="28"/>
          <w:szCs w:val="28"/>
        </w:rPr>
        <w:t xml:space="preserve">1.4. Долговая книга представляет собой систематизированный свод информации о долговых обязательствах </w:t>
      </w:r>
      <w:r w:rsidR="006B3E92">
        <w:rPr>
          <w:sz w:val="28"/>
          <w:szCs w:val="28"/>
        </w:rPr>
        <w:t>Жемчужинского сельского поселения Нижнегорского района Республики Крым (далее</w:t>
      </w:r>
      <w:r w:rsidR="00A31D71">
        <w:rPr>
          <w:sz w:val="28"/>
          <w:szCs w:val="28"/>
        </w:rPr>
        <w:t xml:space="preserve"> </w:t>
      </w:r>
      <w:r w:rsidR="006B3E92">
        <w:rPr>
          <w:sz w:val="28"/>
          <w:szCs w:val="28"/>
        </w:rPr>
        <w:t>- Поселени</w:t>
      </w:r>
      <w:r w:rsidR="00A31D71">
        <w:rPr>
          <w:sz w:val="28"/>
          <w:szCs w:val="28"/>
        </w:rPr>
        <w:t>е</w:t>
      </w:r>
      <w:r w:rsidR="006B3E92">
        <w:rPr>
          <w:sz w:val="28"/>
          <w:szCs w:val="28"/>
        </w:rPr>
        <w:t xml:space="preserve">) </w:t>
      </w:r>
      <w:r>
        <w:rPr>
          <w:sz w:val="28"/>
          <w:szCs w:val="28"/>
        </w:rPr>
        <w:t>в виде электронных файлов.</w:t>
      </w:r>
    </w:p>
    <w:p w:rsidR="003A4E6E" w:rsidRDefault="003A4E6E" w:rsidP="003A4E6E">
      <w:pPr>
        <w:ind w:firstLine="709"/>
        <w:rPr>
          <w:sz w:val="28"/>
          <w:szCs w:val="28"/>
        </w:rPr>
      </w:pPr>
      <w:bookmarkStart w:id="6" w:name="sub_1105"/>
      <w:bookmarkEnd w:id="5"/>
      <w:r>
        <w:rPr>
          <w:sz w:val="28"/>
          <w:szCs w:val="28"/>
        </w:rPr>
        <w:t>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w:t>
      </w:r>
      <w:r w:rsidRPr="006B3E92">
        <w:rPr>
          <w:sz w:val="28"/>
          <w:szCs w:val="28"/>
        </w:rPr>
        <w:t xml:space="preserve"> </w:t>
      </w:r>
      <w:hyperlink r:id="rId13" w:anchor="sub_1001" w:history="1">
        <w:r w:rsidRPr="006B3E92">
          <w:rPr>
            <w:rStyle w:val="a9"/>
            <w:color w:val="auto"/>
            <w:sz w:val="28"/>
            <w:szCs w:val="28"/>
            <w:u w:val="none"/>
          </w:rPr>
          <w:t>приложению</w:t>
        </w:r>
      </w:hyperlink>
      <w:r w:rsidR="00A31D71">
        <w:t xml:space="preserve"> 1</w:t>
      </w:r>
      <w:r w:rsidRPr="006B3E92">
        <w:rPr>
          <w:sz w:val="28"/>
          <w:szCs w:val="28"/>
        </w:rPr>
        <w:t xml:space="preserve"> </w:t>
      </w:r>
      <w:r>
        <w:rPr>
          <w:sz w:val="28"/>
          <w:szCs w:val="28"/>
        </w:rPr>
        <w:t>к настоящему Положению.</w:t>
      </w:r>
    </w:p>
    <w:bookmarkEnd w:id="6"/>
    <w:p w:rsidR="003A4E6E" w:rsidRDefault="003A4E6E" w:rsidP="003A4E6E">
      <w:pPr>
        <w:ind w:firstLine="709"/>
        <w:rPr>
          <w:sz w:val="28"/>
          <w:szCs w:val="28"/>
        </w:rPr>
      </w:pPr>
      <w:proofErr w:type="gramStart"/>
      <w:r>
        <w:rPr>
          <w:sz w:val="28"/>
          <w:szCs w:val="28"/>
        </w:rPr>
        <w:t xml:space="preserve">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w:t>
      </w:r>
      <w:r w:rsidR="006B3E92">
        <w:rPr>
          <w:sz w:val="28"/>
          <w:szCs w:val="28"/>
        </w:rPr>
        <w:t>председателем Жемчужинского сельского совета –</w:t>
      </w:r>
      <w:r w:rsidR="00A31D71">
        <w:rPr>
          <w:sz w:val="28"/>
          <w:szCs w:val="28"/>
        </w:rPr>
        <w:t xml:space="preserve"> </w:t>
      </w:r>
      <w:r w:rsidR="006B3E92">
        <w:rPr>
          <w:sz w:val="28"/>
          <w:szCs w:val="28"/>
        </w:rPr>
        <w:t>главой администрации Жемчужинского сельского поселения</w:t>
      </w:r>
      <w:r>
        <w:rPr>
          <w:sz w:val="28"/>
          <w:szCs w:val="28"/>
        </w:rPr>
        <w:t>.</w:t>
      </w:r>
      <w:proofErr w:type="gramEnd"/>
    </w:p>
    <w:p w:rsidR="003A4E6E" w:rsidRDefault="003A4E6E" w:rsidP="003A4E6E">
      <w:pPr>
        <w:ind w:firstLine="709"/>
        <w:rPr>
          <w:sz w:val="28"/>
          <w:szCs w:val="28"/>
        </w:rPr>
      </w:pPr>
      <w:bookmarkStart w:id="7" w:name="sub_1106"/>
      <w:r>
        <w:rPr>
          <w:sz w:val="28"/>
          <w:szCs w:val="28"/>
        </w:rPr>
        <w:t>1.6. Каждый том бумажного носителя Долговой книги по окончании финансового года прошивается, нумеруется и скрепляется печатью.</w:t>
      </w:r>
    </w:p>
    <w:p w:rsidR="003A4E6E" w:rsidRPr="006B3E92" w:rsidRDefault="003A4E6E" w:rsidP="003A4E6E">
      <w:pPr>
        <w:pStyle w:val="1"/>
        <w:ind w:firstLine="709"/>
        <w:rPr>
          <w:rFonts w:ascii="Times New Roman" w:hAnsi="Times New Roman"/>
          <w:sz w:val="28"/>
          <w:szCs w:val="28"/>
        </w:rPr>
      </w:pPr>
      <w:bookmarkStart w:id="8" w:name="sub_1200"/>
      <w:bookmarkEnd w:id="7"/>
      <w:r w:rsidRPr="006B3E92">
        <w:rPr>
          <w:rFonts w:ascii="Times New Roman" w:hAnsi="Times New Roman"/>
          <w:b w:val="0"/>
          <w:sz w:val="28"/>
          <w:szCs w:val="28"/>
        </w:rPr>
        <w:t>2. Состав информации, вносимой в Долговую книгу</w:t>
      </w:r>
      <w:bookmarkEnd w:id="8"/>
    </w:p>
    <w:p w:rsidR="003A4E6E" w:rsidRDefault="003A4E6E" w:rsidP="003A4E6E">
      <w:pPr>
        <w:ind w:firstLine="709"/>
        <w:rPr>
          <w:sz w:val="28"/>
          <w:szCs w:val="28"/>
        </w:rPr>
      </w:pPr>
      <w:bookmarkStart w:id="9" w:name="sub_1201"/>
      <w:r>
        <w:rPr>
          <w:sz w:val="28"/>
          <w:szCs w:val="28"/>
        </w:rPr>
        <w:t xml:space="preserve">2.1. Информация о долговых обязательствах </w:t>
      </w:r>
      <w:r w:rsidR="006B3E92">
        <w:rPr>
          <w:sz w:val="28"/>
          <w:szCs w:val="28"/>
        </w:rPr>
        <w:t>Поселения</w:t>
      </w:r>
      <w:r>
        <w:rPr>
          <w:sz w:val="28"/>
          <w:szCs w:val="28"/>
        </w:rPr>
        <w:t xml:space="preserve">, иная информация, характеризующая долговые обязательства </w:t>
      </w:r>
      <w:r w:rsidR="006B3E92">
        <w:rPr>
          <w:sz w:val="28"/>
          <w:szCs w:val="28"/>
        </w:rPr>
        <w:t>Поселения</w:t>
      </w:r>
      <w:r>
        <w:rPr>
          <w:sz w:val="28"/>
          <w:szCs w:val="28"/>
        </w:rPr>
        <w:t xml:space="preserve">, отражается в Долговой книге </w:t>
      </w:r>
      <w:r>
        <w:rPr>
          <w:sz w:val="28"/>
          <w:szCs w:val="28"/>
        </w:rPr>
        <w:lastRenderedPageBreak/>
        <w:t xml:space="preserve">по форме разделов согласно </w:t>
      </w:r>
      <w:r w:rsidRPr="006B3E92">
        <w:rPr>
          <w:rStyle w:val="a3"/>
          <w:color w:val="auto"/>
          <w:sz w:val="28"/>
          <w:szCs w:val="28"/>
        </w:rPr>
        <w:t>приложениям</w:t>
      </w:r>
      <w:r>
        <w:rPr>
          <w:sz w:val="28"/>
          <w:szCs w:val="28"/>
        </w:rPr>
        <w:t xml:space="preserve"> к настоящему Положению, а именно:</w:t>
      </w:r>
      <w:bookmarkStart w:id="10" w:name="sub_12011"/>
      <w:bookmarkEnd w:id="9"/>
    </w:p>
    <w:p w:rsidR="003A4E6E" w:rsidRDefault="003A4E6E" w:rsidP="003A4E6E">
      <w:pPr>
        <w:ind w:firstLine="709"/>
        <w:rPr>
          <w:sz w:val="28"/>
          <w:szCs w:val="28"/>
        </w:rPr>
      </w:pPr>
      <w:r>
        <w:rPr>
          <w:sz w:val="28"/>
          <w:szCs w:val="28"/>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w:t>
      </w:r>
      <w:r w:rsidR="006B3E92">
        <w:rPr>
          <w:sz w:val="28"/>
          <w:szCs w:val="28"/>
        </w:rPr>
        <w:t xml:space="preserve">информация согласно приложению </w:t>
      </w:r>
      <w:r>
        <w:rPr>
          <w:sz w:val="28"/>
          <w:szCs w:val="28"/>
        </w:rPr>
        <w:t xml:space="preserve">1 по </w:t>
      </w:r>
      <w:r w:rsidRPr="006B3E92">
        <w:rPr>
          <w:sz w:val="28"/>
          <w:szCs w:val="28"/>
        </w:rPr>
        <w:t xml:space="preserve">форме </w:t>
      </w:r>
      <w:hyperlink r:id="rId14" w:anchor="sub_1013" w:history="1">
        <w:r w:rsidRPr="006B3E92">
          <w:rPr>
            <w:rStyle w:val="a3"/>
            <w:color w:val="auto"/>
            <w:sz w:val="28"/>
            <w:szCs w:val="28"/>
          </w:rPr>
          <w:t xml:space="preserve">раздела </w:t>
        </w:r>
      </w:hyperlink>
      <w:r w:rsidRPr="006B3E92">
        <w:rPr>
          <w:sz w:val="28"/>
          <w:szCs w:val="28"/>
        </w:rPr>
        <w:t>1;</w:t>
      </w:r>
      <w:r>
        <w:rPr>
          <w:sz w:val="28"/>
          <w:szCs w:val="28"/>
        </w:rPr>
        <w:t xml:space="preserve"> </w:t>
      </w:r>
    </w:p>
    <w:p w:rsidR="003A4E6E" w:rsidRDefault="003A4E6E" w:rsidP="003A4E6E">
      <w:pPr>
        <w:ind w:firstLine="709"/>
        <w:rPr>
          <w:sz w:val="28"/>
          <w:szCs w:val="28"/>
        </w:rPr>
      </w:pPr>
      <w:r>
        <w:rPr>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w:t>
      </w:r>
      <w:r w:rsidRPr="006B3E92">
        <w:rPr>
          <w:sz w:val="28"/>
          <w:szCs w:val="28"/>
        </w:rPr>
        <w:t xml:space="preserve">раздела </w:t>
      </w:r>
      <w:hyperlink r:id="rId15" w:anchor="sub_10001" w:history="1">
        <w:r w:rsidRPr="006B3E92">
          <w:rPr>
            <w:rStyle w:val="a3"/>
            <w:color w:val="auto"/>
            <w:sz w:val="28"/>
            <w:szCs w:val="28"/>
          </w:rPr>
          <w:t>2</w:t>
        </w:r>
      </w:hyperlink>
      <w:r w:rsidRPr="006B3E92">
        <w:rPr>
          <w:sz w:val="28"/>
          <w:szCs w:val="28"/>
        </w:rPr>
        <w:t>;</w:t>
      </w:r>
    </w:p>
    <w:p w:rsidR="003A4E6E" w:rsidRDefault="003A4E6E" w:rsidP="003A4E6E">
      <w:pPr>
        <w:ind w:firstLine="709"/>
        <w:rPr>
          <w:sz w:val="28"/>
          <w:szCs w:val="28"/>
        </w:rPr>
      </w:pPr>
      <w:r>
        <w:rPr>
          <w:sz w:val="28"/>
          <w:szCs w:val="28"/>
        </w:rPr>
        <w:t xml:space="preserve">2.1.3. по кредитам, привлеченным </w:t>
      </w:r>
      <w:r w:rsidR="006B3E92">
        <w:rPr>
          <w:sz w:val="28"/>
          <w:szCs w:val="28"/>
        </w:rPr>
        <w:t>Поселением</w:t>
      </w:r>
      <w:r>
        <w:rPr>
          <w:sz w:val="28"/>
          <w:szCs w:val="28"/>
        </w:rPr>
        <w:t xml:space="preserve"> от кредитных организаций в валюте Российской Федерации, отражается </w:t>
      </w:r>
      <w:r w:rsidR="006B3E92">
        <w:rPr>
          <w:sz w:val="28"/>
          <w:szCs w:val="28"/>
        </w:rPr>
        <w:t xml:space="preserve">информация согласно приложению </w:t>
      </w:r>
      <w:r>
        <w:rPr>
          <w:sz w:val="28"/>
          <w:szCs w:val="28"/>
        </w:rPr>
        <w:t xml:space="preserve">1 по форме </w:t>
      </w:r>
      <w:r w:rsidRPr="006B3E92">
        <w:rPr>
          <w:sz w:val="28"/>
          <w:szCs w:val="28"/>
        </w:rPr>
        <w:t xml:space="preserve">раздела </w:t>
      </w:r>
      <w:hyperlink r:id="rId16" w:anchor="sub_10001" w:history="1">
        <w:r w:rsidRPr="006B3E92">
          <w:rPr>
            <w:rStyle w:val="a3"/>
            <w:color w:val="auto"/>
            <w:sz w:val="28"/>
            <w:szCs w:val="28"/>
          </w:rPr>
          <w:t>3</w:t>
        </w:r>
      </w:hyperlink>
      <w:r w:rsidRPr="006B3E92">
        <w:rPr>
          <w:sz w:val="28"/>
          <w:szCs w:val="28"/>
        </w:rPr>
        <w:t>;</w:t>
      </w:r>
    </w:p>
    <w:p w:rsidR="003A4E6E" w:rsidRDefault="003A4E6E" w:rsidP="003A4E6E">
      <w:pPr>
        <w:ind w:firstLine="709"/>
        <w:rPr>
          <w:sz w:val="28"/>
          <w:szCs w:val="28"/>
        </w:rPr>
      </w:pPr>
      <w:r>
        <w:rPr>
          <w:sz w:val="28"/>
          <w:szCs w:val="28"/>
        </w:rPr>
        <w:t xml:space="preserve">2.1.4. ценным бумагам </w:t>
      </w:r>
      <w:r w:rsidR="006B3E92">
        <w:rPr>
          <w:sz w:val="28"/>
          <w:szCs w:val="28"/>
        </w:rPr>
        <w:t>Поселения</w:t>
      </w:r>
      <w:r>
        <w:rPr>
          <w:sz w:val="28"/>
          <w:szCs w:val="28"/>
        </w:rPr>
        <w:t xml:space="preserve"> (муниципальным ценным бумагам), отражается </w:t>
      </w:r>
      <w:r w:rsidR="006B3E92">
        <w:rPr>
          <w:sz w:val="28"/>
          <w:szCs w:val="28"/>
        </w:rPr>
        <w:t xml:space="preserve">информация согласно приложению </w:t>
      </w:r>
      <w:r>
        <w:rPr>
          <w:sz w:val="28"/>
          <w:szCs w:val="28"/>
        </w:rPr>
        <w:t xml:space="preserve">1 по </w:t>
      </w:r>
      <w:r w:rsidRPr="006B3E92">
        <w:rPr>
          <w:sz w:val="28"/>
          <w:szCs w:val="28"/>
        </w:rPr>
        <w:t xml:space="preserve">форме </w:t>
      </w:r>
      <w:hyperlink r:id="rId17" w:anchor="sub_10102" w:history="1">
        <w:r w:rsidRPr="006B3E92">
          <w:rPr>
            <w:rStyle w:val="a3"/>
            <w:color w:val="auto"/>
            <w:sz w:val="28"/>
            <w:szCs w:val="28"/>
          </w:rPr>
          <w:t xml:space="preserve">раздела </w:t>
        </w:r>
      </w:hyperlink>
      <w:r w:rsidRPr="006B3E92">
        <w:rPr>
          <w:sz w:val="28"/>
          <w:szCs w:val="28"/>
        </w:rPr>
        <w:t>4.</w:t>
      </w:r>
    </w:p>
    <w:p w:rsidR="003A4E6E" w:rsidRDefault="003A4E6E" w:rsidP="003A4E6E">
      <w:pPr>
        <w:ind w:firstLine="709"/>
        <w:rPr>
          <w:sz w:val="28"/>
          <w:szCs w:val="28"/>
        </w:rPr>
      </w:pPr>
      <w:r>
        <w:rPr>
          <w:sz w:val="28"/>
          <w:szCs w:val="28"/>
        </w:rPr>
        <w:t xml:space="preserve">2.1.5. муниципальным гарантиям </w:t>
      </w:r>
      <w:r w:rsidR="006B3E92">
        <w:rPr>
          <w:sz w:val="28"/>
          <w:szCs w:val="28"/>
        </w:rPr>
        <w:t>Поселения</w:t>
      </w:r>
      <w:r>
        <w:rPr>
          <w:sz w:val="28"/>
          <w:szCs w:val="28"/>
        </w:rPr>
        <w:t xml:space="preserve"> (муниципальным гарантиям), выраженным в валюте Российской Федерации, отражается </w:t>
      </w:r>
      <w:r w:rsidR="006B3E92">
        <w:rPr>
          <w:sz w:val="28"/>
          <w:szCs w:val="28"/>
        </w:rPr>
        <w:t xml:space="preserve">информация согласно приложению </w:t>
      </w:r>
      <w:r>
        <w:rPr>
          <w:sz w:val="28"/>
          <w:szCs w:val="28"/>
        </w:rPr>
        <w:t xml:space="preserve">1 по </w:t>
      </w:r>
      <w:r w:rsidRPr="006B3E92">
        <w:rPr>
          <w:sz w:val="28"/>
          <w:szCs w:val="28"/>
        </w:rPr>
        <w:t xml:space="preserve">форме </w:t>
      </w:r>
      <w:hyperlink r:id="rId18" w:anchor="sub_10104" w:history="1">
        <w:r w:rsidRPr="006B3E92">
          <w:rPr>
            <w:rStyle w:val="a3"/>
            <w:color w:val="auto"/>
            <w:sz w:val="28"/>
            <w:szCs w:val="28"/>
          </w:rPr>
          <w:t xml:space="preserve">раздела </w:t>
        </w:r>
      </w:hyperlink>
      <w:r w:rsidRPr="006B3E92">
        <w:rPr>
          <w:sz w:val="28"/>
          <w:szCs w:val="28"/>
        </w:rPr>
        <w:t>5</w:t>
      </w:r>
      <w:r>
        <w:rPr>
          <w:sz w:val="28"/>
          <w:szCs w:val="28"/>
        </w:rPr>
        <w:t>.</w:t>
      </w:r>
    </w:p>
    <w:p w:rsidR="003A4E6E" w:rsidRDefault="003A4E6E" w:rsidP="003A4E6E">
      <w:pPr>
        <w:ind w:firstLine="709"/>
        <w:rPr>
          <w:sz w:val="28"/>
          <w:szCs w:val="28"/>
        </w:rPr>
      </w:pPr>
      <w:r>
        <w:rPr>
          <w:sz w:val="28"/>
          <w:szCs w:val="28"/>
        </w:rPr>
        <w:t xml:space="preserve">2.1.6. муниципальным гарантиям </w:t>
      </w:r>
      <w:r w:rsidR="006B3E92">
        <w:rPr>
          <w:sz w:val="28"/>
          <w:szCs w:val="28"/>
        </w:rPr>
        <w:t>Поселения</w:t>
      </w:r>
      <w:r>
        <w:rPr>
          <w:sz w:val="28"/>
          <w:szCs w:val="28"/>
        </w:rPr>
        <w:t xml:space="preserve">, предоставленным Российской Федерации в иностранной валюте в рамках использования целевых иностранных кредитов, отражается </w:t>
      </w:r>
      <w:r w:rsidR="006B3E92">
        <w:rPr>
          <w:sz w:val="28"/>
          <w:szCs w:val="28"/>
        </w:rPr>
        <w:t xml:space="preserve">информация согласно приложению </w:t>
      </w:r>
      <w:r>
        <w:rPr>
          <w:sz w:val="28"/>
          <w:szCs w:val="28"/>
        </w:rPr>
        <w:t xml:space="preserve">1 по </w:t>
      </w:r>
      <w:r w:rsidRPr="006B3E92">
        <w:rPr>
          <w:sz w:val="28"/>
          <w:szCs w:val="28"/>
        </w:rPr>
        <w:t xml:space="preserve">форме </w:t>
      </w:r>
      <w:hyperlink r:id="rId19" w:anchor="sub_10102" w:history="1">
        <w:r w:rsidRPr="006B3E92">
          <w:rPr>
            <w:rStyle w:val="a3"/>
            <w:color w:val="auto"/>
            <w:sz w:val="28"/>
            <w:szCs w:val="28"/>
          </w:rPr>
          <w:t xml:space="preserve">раздела </w:t>
        </w:r>
      </w:hyperlink>
      <w:r w:rsidRPr="006B3E92">
        <w:rPr>
          <w:sz w:val="28"/>
          <w:szCs w:val="28"/>
        </w:rPr>
        <w:t>6.</w:t>
      </w:r>
    </w:p>
    <w:p w:rsidR="003A4E6E" w:rsidRDefault="003A4E6E" w:rsidP="003A4E6E">
      <w:pPr>
        <w:ind w:firstLine="709"/>
        <w:rPr>
          <w:sz w:val="28"/>
          <w:szCs w:val="28"/>
        </w:rPr>
      </w:pPr>
      <w:bookmarkStart w:id="11" w:name="sub_1202"/>
      <w:bookmarkEnd w:id="10"/>
      <w:r>
        <w:rPr>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3A4E6E" w:rsidRDefault="003A4E6E" w:rsidP="003A4E6E">
      <w:pPr>
        <w:ind w:firstLine="709"/>
        <w:rPr>
          <w:color w:val="FF0000"/>
          <w:sz w:val="28"/>
          <w:szCs w:val="28"/>
        </w:rPr>
      </w:pPr>
      <w:r>
        <w:rPr>
          <w:sz w:val="28"/>
          <w:szCs w:val="28"/>
        </w:rPr>
        <w:t>2.1.8. Титульный лист муниципальной долг</w:t>
      </w:r>
      <w:r w:rsidR="006B3E92">
        <w:rPr>
          <w:sz w:val="28"/>
          <w:szCs w:val="28"/>
        </w:rPr>
        <w:t xml:space="preserve">овой книги согласно приложению </w:t>
      </w:r>
      <w:r>
        <w:rPr>
          <w:sz w:val="28"/>
          <w:szCs w:val="28"/>
        </w:rPr>
        <w:t>2.</w:t>
      </w:r>
    </w:p>
    <w:p w:rsidR="003A4E6E" w:rsidRDefault="003A4E6E" w:rsidP="003A4E6E">
      <w:pPr>
        <w:ind w:firstLine="709"/>
        <w:rPr>
          <w:sz w:val="28"/>
          <w:szCs w:val="28"/>
        </w:rPr>
      </w:pPr>
      <w:r>
        <w:rPr>
          <w:sz w:val="28"/>
          <w:szCs w:val="28"/>
        </w:rPr>
        <w:t xml:space="preserve">2.2. В объем муниципального долга </w:t>
      </w:r>
      <w:r w:rsidR="006B3E92">
        <w:rPr>
          <w:sz w:val="28"/>
          <w:szCs w:val="28"/>
        </w:rPr>
        <w:t>Поселения</w:t>
      </w:r>
      <w:r>
        <w:rPr>
          <w:sz w:val="28"/>
          <w:szCs w:val="28"/>
        </w:rPr>
        <w:t xml:space="preserve">, подлежащего отражению в Долговой книге, включается объем долговых обязательств </w:t>
      </w:r>
      <w:r w:rsidR="006B3E92">
        <w:rPr>
          <w:sz w:val="28"/>
          <w:szCs w:val="28"/>
        </w:rPr>
        <w:t>Поселения</w:t>
      </w:r>
      <w:r>
        <w:rPr>
          <w:sz w:val="28"/>
          <w:szCs w:val="28"/>
        </w:rPr>
        <w:t xml:space="preserve"> в соответствии </w:t>
      </w:r>
      <w:r w:rsidRPr="006B3E92">
        <w:rPr>
          <w:sz w:val="28"/>
          <w:szCs w:val="28"/>
        </w:rPr>
        <w:t xml:space="preserve">со </w:t>
      </w:r>
      <w:r w:rsidRPr="006B3E92">
        <w:rPr>
          <w:rStyle w:val="a3"/>
          <w:color w:val="auto"/>
          <w:sz w:val="28"/>
          <w:szCs w:val="28"/>
        </w:rPr>
        <w:t>статьей 100</w:t>
      </w:r>
      <w:r>
        <w:rPr>
          <w:sz w:val="28"/>
          <w:szCs w:val="28"/>
        </w:rPr>
        <w:t xml:space="preserve"> Бюджетного кодекса Российской Федерации:</w:t>
      </w:r>
    </w:p>
    <w:p w:rsidR="003A4E6E" w:rsidRDefault="003A4E6E" w:rsidP="003A4E6E">
      <w:pPr>
        <w:ind w:firstLine="709"/>
        <w:rPr>
          <w:sz w:val="28"/>
          <w:szCs w:val="28"/>
        </w:rPr>
      </w:pPr>
      <w:r>
        <w:rPr>
          <w:sz w:val="28"/>
          <w:szCs w:val="28"/>
        </w:rPr>
        <w:t>1) номинальная сумма долга по муниципальным ценным бумагам;</w:t>
      </w:r>
    </w:p>
    <w:p w:rsidR="003A4E6E" w:rsidRDefault="003A4E6E" w:rsidP="003A4E6E">
      <w:pPr>
        <w:ind w:firstLine="709"/>
        <w:rPr>
          <w:sz w:val="28"/>
          <w:szCs w:val="28"/>
        </w:rPr>
      </w:pPr>
      <w:r>
        <w:rPr>
          <w:sz w:val="28"/>
          <w:szCs w:val="28"/>
        </w:rPr>
        <w:t xml:space="preserve">2) объем основного долга по бюджетным кредитам, привлеченным в бюджет </w:t>
      </w:r>
      <w:r w:rsidR="006B3E92">
        <w:rPr>
          <w:sz w:val="28"/>
          <w:szCs w:val="28"/>
        </w:rPr>
        <w:t>Жемчужинского</w:t>
      </w:r>
      <w:r>
        <w:rPr>
          <w:sz w:val="28"/>
          <w:szCs w:val="28"/>
        </w:rPr>
        <w:t xml:space="preserve"> сельского поселения </w:t>
      </w:r>
      <w:r w:rsidR="006B3E92">
        <w:rPr>
          <w:sz w:val="28"/>
          <w:szCs w:val="28"/>
        </w:rPr>
        <w:t>Нижнегорского</w:t>
      </w:r>
      <w:r>
        <w:rPr>
          <w:sz w:val="28"/>
          <w:szCs w:val="28"/>
        </w:rPr>
        <w:t xml:space="preserve"> района </w:t>
      </w:r>
      <w:r w:rsidR="006B3E92">
        <w:rPr>
          <w:sz w:val="28"/>
          <w:szCs w:val="28"/>
        </w:rPr>
        <w:t xml:space="preserve">Республики Крым </w:t>
      </w:r>
      <w:r>
        <w:rPr>
          <w:sz w:val="28"/>
          <w:szCs w:val="28"/>
        </w:rPr>
        <w:t>из других бюджетов бюджетной системы Российской Федерации;</w:t>
      </w:r>
    </w:p>
    <w:p w:rsidR="003A4E6E" w:rsidRDefault="003A4E6E" w:rsidP="003A4E6E">
      <w:pPr>
        <w:ind w:firstLine="709"/>
        <w:rPr>
          <w:sz w:val="28"/>
          <w:szCs w:val="28"/>
        </w:rPr>
      </w:pPr>
      <w:r>
        <w:rPr>
          <w:sz w:val="28"/>
          <w:szCs w:val="28"/>
        </w:rPr>
        <w:t xml:space="preserve">3) объем основного долга по кредитам, привлеченным </w:t>
      </w:r>
      <w:r w:rsidR="006B3E92">
        <w:rPr>
          <w:sz w:val="28"/>
          <w:szCs w:val="28"/>
        </w:rPr>
        <w:t>Поселением</w:t>
      </w:r>
      <w:r>
        <w:rPr>
          <w:sz w:val="28"/>
          <w:szCs w:val="28"/>
        </w:rPr>
        <w:t xml:space="preserve"> от кредитных организаций;</w:t>
      </w:r>
    </w:p>
    <w:p w:rsidR="003A4E6E" w:rsidRDefault="003A4E6E" w:rsidP="003A4E6E">
      <w:pPr>
        <w:ind w:firstLine="709"/>
        <w:rPr>
          <w:sz w:val="28"/>
          <w:szCs w:val="28"/>
        </w:rPr>
      </w:pPr>
      <w:r>
        <w:rPr>
          <w:sz w:val="28"/>
          <w:szCs w:val="28"/>
        </w:rPr>
        <w:t>4) объем обязательств по муниципальным гарантиям;</w:t>
      </w:r>
    </w:p>
    <w:p w:rsidR="003A4E6E" w:rsidRDefault="003A4E6E" w:rsidP="003A4E6E">
      <w:pPr>
        <w:ind w:firstLine="709"/>
        <w:rPr>
          <w:sz w:val="28"/>
          <w:szCs w:val="28"/>
        </w:rPr>
      </w:pPr>
      <w:r>
        <w:rPr>
          <w:sz w:val="28"/>
          <w:szCs w:val="28"/>
        </w:rPr>
        <w:t xml:space="preserve">5) объем иных непогашенных долговых обязательств </w:t>
      </w:r>
      <w:r w:rsidR="006B3E92">
        <w:rPr>
          <w:sz w:val="28"/>
          <w:szCs w:val="28"/>
        </w:rPr>
        <w:t>Поселения.</w:t>
      </w:r>
    </w:p>
    <w:p w:rsidR="003A4E6E" w:rsidRDefault="003A4E6E" w:rsidP="003A4E6E">
      <w:pPr>
        <w:ind w:firstLine="540"/>
        <w:rPr>
          <w:sz w:val="28"/>
          <w:szCs w:val="28"/>
        </w:rPr>
      </w:pPr>
      <w:r>
        <w:rPr>
          <w:sz w:val="28"/>
          <w:szCs w:val="28"/>
        </w:rPr>
        <w:t>2.2.1. В объем муниципального внутреннего долга включаются:</w:t>
      </w:r>
    </w:p>
    <w:p w:rsidR="003A4E6E" w:rsidRDefault="003A4E6E" w:rsidP="003A4E6E">
      <w:pPr>
        <w:ind w:firstLine="540"/>
        <w:rPr>
          <w:sz w:val="28"/>
          <w:szCs w:val="28"/>
        </w:rPr>
      </w:pPr>
      <w:r>
        <w:rPr>
          <w:sz w:val="28"/>
          <w:szCs w:val="28"/>
        </w:rPr>
        <w:t>1) номинальная сумма долга по муниципальным ценным бумагам, обязательства по которым выражены в валюте Российской Федерации;</w:t>
      </w:r>
    </w:p>
    <w:p w:rsidR="003A4E6E" w:rsidRDefault="003A4E6E" w:rsidP="003A4E6E">
      <w:pPr>
        <w:ind w:firstLine="540"/>
        <w:rPr>
          <w:sz w:val="28"/>
          <w:szCs w:val="28"/>
        </w:rPr>
      </w:pPr>
      <w:r>
        <w:rPr>
          <w:sz w:val="28"/>
          <w:szCs w:val="28"/>
        </w:rPr>
        <w:t xml:space="preserve">2) объем основного долга по бюджетным кредитам, привлеченным в бюджет </w:t>
      </w:r>
      <w:r w:rsidR="006B3E92">
        <w:rPr>
          <w:sz w:val="28"/>
          <w:szCs w:val="28"/>
        </w:rPr>
        <w:t>Жемчужинского</w:t>
      </w:r>
      <w:r>
        <w:rPr>
          <w:sz w:val="28"/>
          <w:szCs w:val="28"/>
        </w:rPr>
        <w:t xml:space="preserve"> сельского поселения </w:t>
      </w:r>
      <w:r w:rsidR="006B3E92">
        <w:rPr>
          <w:sz w:val="28"/>
          <w:szCs w:val="28"/>
        </w:rPr>
        <w:t>Нижнегорского</w:t>
      </w:r>
      <w:r>
        <w:rPr>
          <w:sz w:val="28"/>
          <w:szCs w:val="28"/>
        </w:rPr>
        <w:t xml:space="preserve"> района </w:t>
      </w:r>
      <w:r w:rsidR="006B3E92">
        <w:rPr>
          <w:sz w:val="28"/>
          <w:szCs w:val="28"/>
        </w:rPr>
        <w:t xml:space="preserve">Республики Крым </w:t>
      </w:r>
      <w:r>
        <w:rPr>
          <w:sz w:val="28"/>
          <w:szCs w:val="28"/>
        </w:rPr>
        <w:t>из других бюджетов бюджетной системы Российской Федерации, обязательства по которым выражены в валюте Российской Федерации;</w:t>
      </w:r>
    </w:p>
    <w:p w:rsidR="003A4E6E" w:rsidRDefault="003A4E6E" w:rsidP="003A4E6E">
      <w:pPr>
        <w:ind w:firstLine="540"/>
        <w:rPr>
          <w:sz w:val="28"/>
          <w:szCs w:val="28"/>
        </w:rPr>
      </w:pPr>
      <w:r>
        <w:rPr>
          <w:sz w:val="28"/>
          <w:szCs w:val="28"/>
        </w:rPr>
        <w:t xml:space="preserve">3) объем основного долга по кредитам, привлеченным </w:t>
      </w:r>
      <w:r w:rsidR="006B3E92">
        <w:rPr>
          <w:sz w:val="28"/>
          <w:szCs w:val="28"/>
        </w:rPr>
        <w:t>Поселением</w:t>
      </w:r>
      <w:r>
        <w:rPr>
          <w:sz w:val="28"/>
          <w:szCs w:val="28"/>
        </w:rPr>
        <w:t xml:space="preserve"> от кредитных организаций, обязательства по которым выражены в валюте Российской Федерации;</w:t>
      </w:r>
    </w:p>
    <w:p w:rsidR="003A4E6E" w:rsidRDefault="003A4E6E" w:rsidP="003A4E6E">
      <w:pPr>
        <w:ind w:firstLine="540"/>
        <w:rPr>
          <w:sz w:val="28"/>
          <w:szCs w:val="28"/>
        </w:rPr>
      </w:pPr>
      <w:r>
        <w:rPr>
          <w:sz w:val="28"/>
          <w:szCs w:val="28"/>
        </w:rPr>
        <w:t>4) объем обязательств по муниципальным гарантиям, выраженным в валюте Российской Федерации;</w:t>
      </w:r>
    </w:p>
    <w:p w:rsidR="003A4E6E" w:rsidRDefault="003A4E6E" w:rsidP="003A4E6E">
      <w:pPr>
        <w:ind w:firstLine="540"/>
        <w:rPr>
          <w:sz w:val="28"/>
          <w:szCs w:val="28"/>
        </w:rPr>
      </w:pPr>
      <w:r>
        <w:rPr>
          <w:sz w:val="28"/>
          <w:szCs w:val="28"/>
        </w:rPr>
        <w:lastRenderedPageBreak/>
        <w:t xml:space="preserve">5) объем иных непогашенных долговых обязательств </w:t>
      </w:r>
      <w:r w:rsidR="006B3E92">
        <w:rPr>
          <w:sz w:val="28"/>
          <w:szCs w:val="28"/>
        </w:rPr>
        <w:t>Поселения</w:t>
      </w:r>
      <w:r>
        <w:rPr>
          <w:sz w:val="28"/>
          <w:szCs w:val="28"/>
        </w:rPr>
        <w:t xml:space="preserve"> в валюте Российской Федерации.</w:t>
      </w:r>
    </w:p>
    <w:p w:rsidR="003A4E6E" w:rsidRDefault="003A4E6E" w:rsidP="003A4E6E">
      <w:pPr>
        <w:ind w:firstLine="709"/>
        <w:rPr>
          <w:sz w:val="28"/>
          <w:szCs w:val="28"/>
        </w:rPr>
      </w:pPr>
      <w:r>
        <w:rPr>
          <w:sz w:val="28"/>
          <w:szCs w:val="28"/>
        </w:rPr>
        <w:t>2.2.3. В объем муниципального внешнего долга включаются:</w:t>
      </w:r>
    </w:p>
    <w:p w:rsidR="003A4E6E" w:rsidRDefault="003A4E6E" w:rsidP="003A4E6E">
      <w:pPr>
        <w:ind w:firstLine="709"/>
        <w:rPr>
          <w:sz w:val="28"/>
          <w:szCs w:val="28"/>
        </w:rPr>
      </w:pPr>
      <w:bookmarkStart w:id="12" w:name="sub_1203"/>
      <w:bookmarkEnd w:id="11"/>
      <w:r>
        <w:rPr>
          <w:sz w:val="28"/>
          <w:szCs w:val="28"/>
        </w:rPr>
        <w:t xml:space="preserve">1) объем основного долга по бюджетным кредитам в иностранной валюте, привлеченным </w:t>
      </w:r>
      <w:r w:rsidR="006B3E92">
        <w:rPr>
          <w:sz w:val="28"/>
          <w:szCs w:val="28"/>
        </w:rPr>
        <w:t>Поселением</w:t>
      </w:r>
      <w:r>
        <w:rPr>
          <w:sz w:val="28"/>
          <w:szCs w:val="28"/>
        </w:rPr>
        <w:t xml:space="preserve"> от Российской Федерации в рамках использования целевых иностранных кредитов;</w:t>
      </w:r>
    </w:p>
    <w:p w:rsidR="003A4E6E" w:rsidRDefault="003A4E6E" w:rsidP="003A4E6E">
      <w:pPr>
        <w:ind w:firstLine="709"/>
        <w:rPr>
          <w:sz w:val="28"/>
          <w:szCs w:val="28"/>
        </w:rPr>
      </w:pPr>
      <w:r>
        <w:rPr>
          <w:sz w:val="28"/>
          <w:szCs w:val="28"/>
        </w:rPr>
        <w:t xml:space="preserve">2) объем обязательств по муниципальным гарантиям в иностранной валюте, предоставленным </w:t>
      </w:r>
      <w:r w:rsidR="00F00D99">
        <w:rPr>
          <w:sz w:val="28"/>
          <w:szCs w:val="28"/>
        </w:rPr>
        <w:t>Поселением</w:t>
      </w:r>
      <w:r>
        <w:rPr>
          <w:sz w:val="28"/>
          <w:szCs w:val="28"/>
        </w:rPr>
        <w:t xml:space="preserve"> Российской Федерации в рамках использования целевых иностранных кредитов.</w:t>
      </w:r>
    </w:p>
    <w:p w:rsidR="003A4E6E" w:rsidRPr="00F00D99" w:rsidRDefault="003A4E6E" w:rsidP="00F00D99">
      <w:pPr>
        <w:ind w:firstLine="709"/>
        <w:rPr>
          <w:sz w:val="28"/>
          <w:szCs w:val="28"/>
          <w:lang w:val="sr-Cyrl-CS"/>
        </w:rPr>
      </w:pPr>
      <w:r>
        <w:rPr>
          <w:sz w:val="28"/>
          <w:szCs w:val="28"/>
        </w:rPr>
        <w:t xml:space="preserve">2.3. В Долговой </w:t>
      </w:r>
      <w:proofErr w:type="gramStart"/>
      <w:r>
        <w:rPr>
          <w:sz w:val="28"/>
          <w:szCs w:val="28"/>
        </w:rPr>
        <w:t>книге</w:t>
      </w:r>
      <w:proofErr w:type="gramEnd"/>
      <w:r>
        <w:rPr>
          <w:sz w:val="28"/>
          <w:szCs w:val="28"/>
        </w:rPr>
        <w:t xml:space="preserve"> в том числе учитывается информация о просроченной задолженности по исполнению долговых обязательств </w:t>
      </w:r>
      <w:r w:rsidR="00F00D99">
        <w:rPr>
          <w:sz w:val="28"/>
          <w:szCs w:val="28"/>
        </w:rPr>
        <w:t>Поселения</w:t>
      </w:r>
      <w:r>
        <w:rPr>
          <w:sz w:val="28"/>
          <w:szCs w:val="28"/>
        </w:rPr>
        <w:t>.</w:t>
      </w:r>
      <w:bookmarkEnd w:id="12"/>
    </w:p>
    <w:p w:rsidR="003A4E6E" w:rsidRPr="00F00D99" w:rsidRDefault="003A4E6E" w:rsidP="003A4E6E">
      <w:pPr>
        <w:pStyle w:val="1"/>
        <w:ind w:firstLine="709"/>
        <w:rPr>
          <w:rFonts w:ascii="Times New Roman" w:hAnsi="Times New Roman"/>
          <w:b w:val="0"/>
          <w:sz w:val="28"/>
          <w:szCs w:val="28"/>
        </w:rPr>
      </w:pPr>
      <w:r w:rsidRPr="00F00D99">
        <w:rPr>
          <w:rFonts w:ascii="Times New Roman" w:hAnsi="Times New Roman"/>
          <w:b w:val="0"/>
          <w:sz w:val="28"/>
          <w:szCs w:val="28"/>
        </w:rPr>
        <w:t>3. Порядок и сроки внесения информации в Долговую книгу</w:t>
      </w:r>
    </w:p>
    <w:p w:rsidR="003A4E6E" w:rsidRDefault="003A4E6E" w:rsidP="003A4E6E">
      <w:pPr>
        <w:ind w:firstLine="709"/>
      </w:pPr>
    </w:p>
    <w:p w:rsidR="003A4E6E" w:rsidRDefault="003A4E6E" w:rsidP="003A4E6E">
      <w:pPr>
        <w:ind w:firstLine="709"/>
        <w:rPr>
          <w:sz w:val="28"/>
          <w:szCs w:val="28"/>
        </w:rPr>
      </w:pPr>
      <w:r>
        <w:rPr>
          <w:sz w:val="28"/>
          <w:szCs w:val="28"/>
        </w:rPr>
        <w:t xml:space="preserve">Информация о долговых обязательствах </w:t>
      </w:r>
      <w:r w:rsidR="00F00D99">
        <w:rPr>
          <w:sz w:val="28"/>
          <w:szCs w:val="28"/>
        </w:rPr>
        <w:t>Поселения</w:t>
      </w:r>
      <w:r>
        <w:rPr>
          <w:sz w:val="28"/>
          <w:szCs w:val="28"/>
        </w:rPr>
        <w:t xml:space="preserve">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3A4E6E" w:rsidRDefault="003A4E6E" w:rsidP="003A4E6E">
      <w:pPr>
        <w:ind w:firstLine="709"/>
        <w:rPr>
          <w:sz w:val="28"/>
          <w:szCs w:val="28"/>
        </w:rPr>
      </w:pPr>
      <w:r>
        <w:rPr>
          <w:sz w:val="28"/>
          <w:szCs w:val="28"/>
        </w:rPr>
        <w:t xml:space="preserve">правовых актов </w:t>
      </w:r>
      <w:r w:rsidR="00F00D99">
        <w:rPr>
          <w:sz w:val="28"/>
          <w:szCs w:val="28"/>
        </w:rPr>
        <w:t>Поселения</w:t>
      </w:r>
      <w:r>
        <w:rPr>
          <w:sz w:val="28"/>
          <w:szCs w:val="28"/>
        </w:rPr>
        <w:t>;</w:t>
      </w:r>
    </w:p>
    <w:p w:rsidR="003A4E6E" w:rsidRDefault="003A4E6E" w:rsidP="003A4E6E">
      <w:pPr>
        <w:ind w:firstLine="709"/>
        <w:rPr>
          <w:sz w:val="28"/>
          <w:szCs w:val="28"/>
        </w:rPr>
      </w:pPr>
      <w:r>
        <w:rPr>
          <w:sz w:val="28"/>
          <w:szCs w:val="28"/>
        </w:rPr>
        <w:t>заключенных муниципальных контрактов, договоров, соглашений, дополнительных соглашений;</w:t>
      </w:r>
    </w:p>
    <w:p w:rsidR="003A4E6E" w:rsidRDefault="003A4E6E" w:rsidP="003A4E6E">
      <w:pPr>
        <w:ind w:firstLine="709"/>
        <w:rPr>
          <w:sz w:val="28"/>
          <w:szCs w:val="28"/>
        </w:rPr>
      </w:pPr>
      <w:r>
        <w:rPr>
          <w:sz w:val="28"/>
          <w:szCs w:val="28"/>
        </w:rPr>
        <w:t>оригиналов или копий платежных документов, выписок по счетам, актов сверки задолженности;</w:t>
      </w:r>
    </w:p>
    <w:p w:rsidR="003A4E6E" w:rsidRDefault="003A4E6E" w:rsidP="003A4E6E">
      <w:pPr>
        <w:ind w:firstLine="709"/>
        <w:rPr>
          <w:sz w:val="28"/>
          <w:szCs w:val="28"/>
        </w:rPr>
      </w:pPr>
      <w:r>
        <w:rPr>
          <w:sz w:val="28"/>
          <w:szCs w:val="28"/>
        </w:rPr>
        <w:t>иных предусмотренных законодательством Российской Федерации документов.</w:t>
      </w:r>
    </w:p>
    <w:p w:rsidR="003A4E6E" w:rsidRDefault="003A4E6E" w:rsidP="003A4E6E">
      <w:pPr>
        <w:ind w:firstLine="709"/>
        <w:rPr>
          <w:sz w:val="28"/>
          <w:szCs w:val="28"/>
        </w:rPr>
      </w:pPr>
      <w:r>
        <w:rPr>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3A4E6E" w:rsidRDefault="003A4E6E" w:rsidP="00F00D99">
      <w:pPr>
        <w:ind w:firstLine="0"/>
        <w:rPr>
          <w:sz w:val="28"/>
          <w:szCs w:val="28"/>
          <w:lang w:val="sr-Cyrl-CS"/>
        </w:rPr>
      </w:pPr>
    </w:p>
    <w:p w:rsidR="003A4E6E" w:rsidRPr="00F00D99" w:rsidRDefault="003A4E6E" w:rsidP="003A4E6E">
      <w:pPr>
        <w:pStyle w:val="1"/>
        <w:ind w:firstLine="709"/>
        <w:rPr>
          <w:rFonts w:ascii="Times New Roman" w:hAnsi="Times New Roman"/>
          <w:sz w:val="28"/>
          <w:szCs w:val="28"/>
        </w:rPr>
      </w:pPr>
      <w:bookmarkStart w:id="13" w:name="sub_1400"/>
      <w:r w:rsidRPr="00F00D99">
        <w:rPr>
          <w:rFonts w:ascii="Times New Roman" w:hAnsi="Times New Roman"/>
          <w:b w:val="0"/>
          <w:sz w:val="28"/>
          <w:szCs w:val="28"/>
        </w:rPr>
        <w:t xml:space="preserve">4. Предоставление информации и отчетности о состоянии и изменении </w:t>
      </w:r>
      <w:bookmarkEnd w:id="13"/>
      <w:r w:rsidRPr="00F00D99">
        <w:rPr>
          <w:rFonts w:ascii="Times New Roman" w:hAnsi="Times New Roman"/>
          <w:b w:val="0"/>
          <w:sz w:val="28"/>
          <w:szCs w:val="28"/>
        </w:rPr>
        <w:t xml:space="preserve">муниципального долга </w:t>
      </w:r>
      <w:r w:rsidR="0071760D">
        <w:rPr>
          <w:rFonts w:ascii="Times New Roman" w:hAnsi="Times New Roman"/>
          <w:b w:val="0"/>
          <w:sz w:val="28"/>
          <w:szCs w:val="28"/>
        </w:rPr>
        <w:t>Поселения</w:t>
      </w:r>
    </w:p>
    <w:p w:rsidR="003A4E6E" w:rsidRDefault="003A4E6E" w:rsidP="003A4E6E">
      <w:pPr>
        <w:ind w:firstLine="709"/>
        <w:rPr>
          <w:sz w:val="28"/>
          <w:szCs w:val="28"/>
        </w:rPr>
      </w:pPr>
      <w:bookmarkStart w:id="14" w:name="sub_1401"/>
      <w:r>
        <w:rPr>
          <w:sz w:val="28"/>
          <w:szCs w:val="28"/>
        </w:rPr>
        <w:t xml:space="preserve">4.1. </w:t>
      </w:r>
      <w:bookmarkStart w:id="15" w:name="sub_1402"/>
      <w:bookmarkEnd w:id="14"/>
      <w:r w:rsidR="00F00D99">
        <w:rPr>
          <w:sz w:val="28"/>
          <w:szCs w:val="28"/>
        </w:rPr>
        <w:t>Кредиторы Поселения</w:t>
      </w:r>
      <w:r>
        <w:rPr>
          <w:sz w:val="28"/>
          <w:szCs w:val="28"/>
        </w:rPr>
        <w:t xml:space="preserve"> и кредиторы получателей муниципальных гарантий </w:t>
      </w:r>
      <w:r w:rsidR="00F00D99">
        <w:rPr>
          <w:sz w:val="28"/>
          <w:szCs w:val="28"/>
        </w:rPr>
        <w:t>Поселения</w:t>
      </w:r>
      <w:r>
        <w:rPr>
          <w:sz w:val="28"/>
          <w:szCs w:val="28"/>
        </w:rPr>
        <w:t xml:space="preserve">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3A4E6E" w:rsidRDefault="003A4E6E" w:rsidP="003A4E6E">
      <w:pPr>
        <w:ind w:firstLine="709"/>
        <w:rPr>
          <w:sz w:val="28"/>
          <w:szCs w:val="28"/>
        </w:rPr>
      </w:pPr>
      <w:bookmarkStart w:id="16" w:name="sub_1403"/>
      <w:bookmarkEnd w:id="15"/>
      <w:r>
        <w:rPr>
          <w:sz w:val="28"/>
          <w:szCs w:val="28"/>
        </w:rPr>
        <w:t xml:space="preserve">4.3. Органы местного самоуправления </w:t>
      </w:r>
      <w:r w:rsidR="00F00D99">
        <w:rPr>
          <w:sz w:val="28"/>
          <w:szCs w:val="28"/>
        </w:rPr>
        <w:t>Нижнегорского района Республики Крым</w:t>
      </w:r>
      <w:r>
        <w:rPr>
          <w:sz w:val="28"/>
          <w:szCs w:val="28"/>
        </w:rPr>
        <w:t>,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3A4E6E" w:rsidRDefault="003A4E6E" w:rsidP="003A4E6E">
      <w:pPr>
        <w:ind w:firstLine="709"/>
        <w:rPr>
          <w:sz w:val="28"/>
          <w:szCs w:val="28"/>
        </w:rPr>
      </w:pPr>
      <w:bookmarkStart w:id="17" w:name="sub_1404"/>
      <w:bookmarkEnd w:id="16"/>
      <w:r>
        <w:rPr>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p>
    <w:bookmarkEnd w:id="17"/>
    <w:p w:rsidR="003A4E6E" w:rsidRDefault="003A4E6E" w:rsidP="003A4E6E">
      <w:pPr>
        <w:ind w:firstLine="709"/>
        <w:rPr>
          <w:sz w:val="28"/>
          <w:szCs w:val="28"/>
        </w:rPr>
      </w:pPr>
      <w:r>
        <w:rPr>
          <w:sz w:val="28"/>
          <w:szCs w:val="28"/>
        </w:rPr>
        <w:lastRenderedPageBreak/>
        <w:t xml:space="preserve">4.5. На основании данных Долговой книги формируется выписка из долговой книги </w:t>
      </w:r>
      <w:r w:rsidR="00F00D99">
        <w:rPr>
          <w:sz w:val="28"/>
          <w:szCs w:val="28"/>
        </w:rPr>
        <w:t>Поселения</w:t>
      </w:r>
      <w:r>
        <w:rPr>
          <w:sz w:val="28"/>
          <w:szCs w:val="28"/>
        </w:rPr>
        <w:t xml:space="preserve"> о муниципальном долге </w:t>
      </w:r>
      <w:r w:rsidR="00F00D99">
        <w:rPr>
          <w:sz w:val="28"/>
          <w:szCs w:val="28"/>
        </w:rPr>
        <w:t>Поселения</w:t>
      </w:r>
      <w:r>
        <w:rPr>
          <w:sz w:val="28"/>
          <w:szCs w:val="28"/>
        </w:rPr>
        <w:t xml:space="preserve">, размещаемая на официальном сайте администрации </w:t>
      </w:r>
      <w:r w:rsidR="00F00D99">
        <w:rPr>
          <w:sz w:val="28"/>
          <w:szCs w:val="28"/>
        </w:rPr>
        <w:t>Поселения</w:t>
      </w:r>
      <w:r w:rsidR="0071760D">
        <w:rPr>
          <w:sz w:val="28"/>
          <w:szCs w:val="28"/>
        </w:rPr>
        <w:t>.</w:t>
      </w:r>
    </w:p>
    <w:p w:rsidR="003A4E6E" w:rsidRDefault="003A4E6E" w:rsidP="00F00D99">
      <w:pPr>
        <w:ind w:firstLine="0"/>
        <w:rPr>
          <w:sz w:val="28"/>
          <w:szCs w:val="28"/>
        </w:rPr>
        <w:sectPr w:rsidR="003A4E6E" w:rsidSect="001B68BE">
          <w:pgSz w:w="11906" w:h="16838"/>
          <w:pgMar w:top="1134" w:right="567" w:bottom="1134" w:left="1134" w:header="708" w:footer="708" w:gutter="0"/>
          <w:cols w:space="720"/>
          <w:docGrid w:linePitch="326"/>
        </w:sectPr>
      </w:pPr>
    </w:p>
    <w:p w:rsidR="003A4E6E" w:rsidRPr="00F00D99" w:rsidRDefault="00F00D99" w:rsidP="00F00D99">
      <w:pPr>
        <w:tabs>
          <w:tab w:val="left" w:pos="90"/>
          <w:tab w:val="left" w:pos="6179"/>
          <w:tab w:val="left" w:pos="12049"/>
        </w:tabs>
        <w:ind w:firstLine="9639"/>
        <w:jc w:val="right"/>
        <w:rPr>
          <w:sz w:val="28"/>
          <w:szCs w:val="28"/>
        </w:rPr>
      </w:pPr>
      <w:r w:rsidRPr="00F00D99">
        <w:rPr>
          <w:sz w:val="28"/>
          <w:szCs w:val="28"/>
        </w:rPr>
        <w:lastRenderedPageBreak/>
        <w:t>П</w:t>
      </w:r>
      <w:r w:rsidR="003A4E6E" w:rsidRPr="00F00D99">
        <w:rPr>
          <w:sz w:val="28"/>
          <w:szCs w:val="28"/>
        </w:rPr>
        <w:t>риложение 1</w:t>
      </w:r>
    </w:p>
    <w:p w:rsidR="00F00D99" w:rsidRPr="00F00D99" w:rsidRDefault="00F00D99" w:rsidP="00F00D99">
      <w:pPr>
        <w:pStyle w:val="Heading1"/>
        <w:ind w:left="138" w:right="-35" w:firstLine="709"/>
        <w:jc w:val="right"/>
        <w:rPr>
          <w:b w:val="0"/>
        </w:rPr>
      </w:pPr>
      <w:r w:rsidRPr="00F00D99">
        <w:rPr>
          <w:b w:val="0"/>
        </w:rPr>
        <w:t xml:space="preserve"> к Положению</w:t>
      </w:r>
    </w:p>
    <w:p w:rsidR="00F00D99" w:rsidRPr="00F00D99" w:rsidRDefault="00F00D99" w:rsidP="00F00D99">
      <w:pPr>
        <w:ind w:left="136" w:right="-35" w:firstLine="709"/>
        <w:jc w:val="right"/>
        <w:rPr>
          <w:sz w:val="28"/>
        </w:rPr>
      </w:pPr>
      <w:r w:rsidRPr="00F00D99">
        <w:rPr>
          <w:sz w:val="28"/>
        </w:rPr>
        <w:t>о составе, порядке и сроках внесения информации</w:t>
      </w:r>
    </w:p>
    <w:p w:rsidR="00F00D99" w:rsidRPr="00F00D99" w:rsidRDefault="00F00D99" w:rsidP="00F00D99">
      <w:pPr>
        <w:ind w:left="136" w:right="-35" w:firstLine="709"/>
        <w:jc w:val="right"/>
        <w:rPr>
          <w:spacing w:val="-1"/>
          <w:sz w:val="28"/>
        </w:rPr>
      </w:pPr>
      <w:r w:rsidRPr="00F00D99">
        <w:rPr>
          <w:sz w:val="28"/>
        </w:rPr>
        <w:t xml:space="preserve"> в муниципальную долговую</w:t>
      </w:r>
      <w:r w:rsidRPr="00F00D99">
        <w:rPr>
          <w:spacing w:val="-67"/>
          <w:sz w:val="28"/>
        </w:rPr>
        <w:t xml:space="preserve">  </w:t>
      </w:r>
      <w:r w:rsidRPr="00F00D99">
        <w:rPr>
          <w:sz w:val="28"/>
        </w:rPr>
        <w:t>книгу</w:t>
      </w:r>
      <w:r w:rsidRPr="00F00D99">
        <w:rPr>
          <w:spacing w:val="-1"/>
          <w:sz w:val="28"/>
        </w:rPr>
        <w:t xml:space="preserve"> </w:t>
      </w:r>
    </w:p>
    <w:p w:rsidR="00F00D99" w:rsidRPr="00F00D99" w:rsidRDefault="00F00D99" w:rsidP="00F00D99">
      <w:pPr>
        <w:ind w:left="136" w:right="-35" w:firstLine="709"/>
        <w:jc w:val="right"/>
        <w:rPr>
          <w:sz w:val="28"/>
          <w:szCs w:val="28"/>
        </w:rPr>
      </w:pPr>
      <w:r w:rsidRPr="00F00D99">
        <w:rPr>
          <w:sz w:val="28"/>
          <w:szCs w:val="28"/>
        </w:rPr>
        <w:t>Жемчужинского</w:t>
      </w:r>
      <w:r w:rsidRPr="00F00D99">
        <w:rPr>
          <w:spacing w:val="-1"/>
          <w:sz w:val="28"/>
          <w:szCs w:val="28"/>
        </w:rPr>
        <w:t xml:space="preserve"> </w:t>
      </w:r>
      <w:r w:rsidRPr="00F00D99">
        <w:rPr>
          <w:sz w:val="28"/>
          <w:szCs w:val="28"/>
        </w:rPr>
        <w:t>сельского</w:t>
      </w:r>
      <w:r w:rsidRPr="00F00D99">
        <w:rPr>
          <w:spacing w:val="-1"/>
          <w:sz w:val="28"/>
          <w:szCs w:val="28"/>
        </w:rPr>
        <w:t xml:space="preserve"> </w:t>
      </w:r>
      <w:r w:rsidRPr="00F00D99">
        <w:rPr>
          <w:sz w:val="28"/>
          <w:szCs w:val="28"/>
        </w:rPr>
        <w:t xml:space="preserve">поселения </w:t>
      </w:r>
    </w:p>
    <w:p w:rsidR="00F00D99" w:rsidRPr="00F00D99" w:rsidRDefault="00F00D99" w:rsidP="00F00D99">
      <w:pPr>
        <w:ind w:left="136" w:right="-35" w:firstLine="709"/>
        <w:jc w:val="right"/>
        <w:rPr>
          <w:sz w:val="28"/>
          <w:szCs w:val="28"/>
        </w:rPr>
      </w:pPr>
      <w:r w:rsidRPr="00F00D99">
        <w:rPr>
          <w:sz w:val="28"/>
          <w:szCs w:val="28"/>
        </w:rPr>
        <w:t>Нижнегорского</w:t>
      </w:r>
      <w:r w:rsidRPr="00F00D99">
        <w:rPr>
          <w:spacing w:val="-2"/>
          <w:sz w:val="28"/>
          <w:szCs w:val="28"/>
        </w:rPr>
        <w:t xml:space="preserve"> </w:t>
      </w:r>
      <w:r w:rsidRPr="00F00D99">
        <w:rPr>
          <w:sz w:val="28"/>
          <w:szCs w:val="28"/>
        </w:rPr>
        <w:t>района</w:t>
      </w:r>
      <w:r w:rsidRPr="00F00D99">
        <w:rPr>
          <w:spacing w:val="-1"/>
          <w:sz w:val="28"/>
          <w:szCs w:val="28"/>
        </w:rPr>
        <w:t xml:space="preserve"> </w:t>
      </w:r>
      <w:r w:rsidRPr="00F00D99">
        <w:rPr>
          <w:sz w:val="28"/>
          <w:szCs w:val="28"/>
        </w:rPr>
        <w:t>Республики</w:t>
      </w:r>
      <w:r w:rsidRPr="00F00D99">
        <w:rPr>
          <w:spacing w:val="-4"/>
          <w:sz w:val="28"/>
          <w:szCs w:val="28"/>
        </w:rPr>
        <w:t xml:space="preserve"> </w:t>
      </w:r>
      <w:r w:rsidRPr="00F00D99">
        <w:rPr>
          <w:sz w:val="28"/>
          <w:szCs w:val="28"/>
        </w:rPr>
        <w:t>Крым</w:t>
      </w:r>
    </w:p>
    <w:p w:rsidR="003A4E6E" w:rsidRDefault="003A4E6E" w:rsidP="003A4E6E">
      <w:pPr>
        <w:tabs>
          <w:tab w:val="left" w:pos="90"/>
          <w:tab w:val="left" w:pos="6179"/>
          <w:tab w:val="left" w:pos="12049"/>
        </w:tabs>
        <w:spacing w:line="240" w:lineRule="exact"/>
        <w:ind w:left="10490"/>
        <w:rPr>
          <w:sz w:val="28"/>
          <w:szCs w:val="28"/>
        </w:rPr>
      </w:pPr>
    </w:p>
    <w:p w:rsidR="003A4E6E" w:rsidRDefault="003A4E6E" w:rsidP="003A4E6E">
      <w:pPr>
        <w:tabs>
          <w:tab w:val="left" w:pos="90"/>
          <w:tab w:val="left" w:pos="6179"/>
          <w:tab w:val="left" w:pos="12049"/>
        </w:tabs>
        <w:spacing w:before="56" w:line="240" w:lineRule="exact"/>
        <w:ind w:left="10490"/>
        <w:rPr>
          <w:sz w:val="28"/>
          <w:szCs w:val="28"/>
        </w:rPr>
      </w:pPr>
    </w:p>
    <w:p w:rsidR="00F00D99" w:rsidRDefault="003A4E6E" w:rsidP="00F00D99">
      <w:pPr>
        <w:jc w:val="center"/>
        <w:rPr>
          <w:b/>
          <w:sz w:val="28"/>
        </w:rPr>
      </w:pPr>
      <w:r>
        <w:rPr>
          <w:b/>
          <w:sz w:val="28"/>
        </w:rPr>
        <w:t xml:space="preserve">Формы ведения муниципальной долговой книги </w:t>
      </w:r>
    </w:p>
    <w:p w:rsidR="003A4E6E" w:rsidRDefault="00F00D99" w:rsidP="00F00D99">
      <w:pPr>
        <w:jc w:val="center"/>
        <w:rPr>
          <w:b/>
          <w:sz w:val="28"/>
        </w:rPr>
      </w:pPr>
      <w:r>
        <w:rPr>
          <w:b/>
          <w:sz w:val="28"/>
        </w:rPr>
        <w:t>Жемчужинского</w:t>
      </w:r>
      <w:r w:rsidR="003A4E6E">
        <w:rPr>
          <w:b/>
          <w:sz w:val="28"/>
        </w:rPr>
        <w:t xml:space="preserve"> сельского поселения </w:t>
      </w:r>
      <w:r>
        <w:rPr>
          <w:b/>
          <w:sz w:val="28"/>
        </w:rPr>
        <w:t>Нижнегорского района Республики Крым</w:t>
      </w:r>
    </w:p>
    <w:p w:rsidR="003A4E6E" w:rsidRDefault="003A4E6E" w:rsidP="003A4E6E">
      <w:pPr>
        <w:jc w:val="center"/>
        <w:rPr>
          <w:b/>
          <w:sz w:val="28"/>
        </w:rPr>
      </w:pPr>
    </w:p>
    <w:tbl>
      <w:tblPr>
        <w:tblW w:w="14460" w:type="dxa"/>
        <w:tblInd w:w="250" w:type="dxa"/>
        <w:tblLayout w:type="fixed"/>
        <w:tblLook w:val="04A0"/>
      </w:tblPr>
      <w:tblGrid>
        <w:gridCol w:w="709"/>
        <w:gridCol w:w="989"/>
        <w:gridCol w:w="1135"/>
        <w:gridCol w:w="1137"/>
        <w:gridCol w:w="850"/>
        <w:gridCol w:w="174"/>
        <w:gridCol w:w="382"/>
        <w:gridCol w:w="840"/>
        <w:gridCol w:w="344"/>
        <w:gridCol w:w="375"/>
        <w:gridCol w:w="709"/>
        <w:gridCol w:w="142"/>
        <w:gridCol w:w="425"/>
        <w:gridCol w:w="567"/>
        <w:gridCol w:w="142"/>
        <w:gridCol w:w="516"/>
        <w:gridCol w:w="1373"/>
        <w:gridCol w:w="679"/>
        <w:gridCol w:w="554"/>
        <w:gridCol w:w="286"/>
        <w:gridCol w:w="990"/>
        <w:gridCol w:w="709"/>
        <w:gridCol w:w="64"/>
        <w:gridCol w:w="357"/>
        <w:gridCol w:w="12"/>
      </w:tblGrid>
      <w:tr w:rsidR="003A4E6E" w:rsidRPr="00F00D99" w:rsidTr="006B3E92">
        <w:trPr>
          <w:gridAfter w:val="3"/>
          <w:wAfter w:w="433" w:type="dxa"/>
          <w:trHeight w:val="743"/>
        </w:trPr>
        <w:tc>
          <w:tcPr>
            <w:tcW w:w="14026" w:type="dxa"/>
            <w:gridSpan w:val="22"/>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6B3E92">
            <w:pPr>
              <w:jc w:val="center"/>
              <w:rPr>
                <w:bCs/>
              </w:rPr>
            </w:pPr>
            <w:r w:rsidRPr="00F00D99">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3A4E6E" w:rsidRPr="00F00D99" w:rsidTr="006B3E92">
        <w:trPr>
          <w:gridAfter w:val="3"/>
          <w:wAfter w:w="433" w:type="dxa"/>
          <w:trHeight w:val="2070"/>
        </w:trPr>
        <w:tc>
          <w:tcPr>
            <w:tcW w:w="2832" w:type="dxa"/>
            <w:gridSpan w:val="3"/>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Номер и дата договора (соглашения), стороны договора (соглашения)</w:t>
            </w:r>
          </w:p>
        </w:tc>
        <w:tc>
          <w:tcPr>
            <w:tcW w:w="2161" w:type="dxa"/>
            <w:gridSpan w:val="3"/>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Цель получения бюджетной ссуды (кредита)</w:t>
            </w:r>
          </w:p>
        </w:tc>
        <w:tc>
          <w:tcPr>
            <w:tcW w:w="1566" w:type="dxa"/>
            <w:gridSpan w:val="3"/>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информация об обеспечении</w:t>
            </w:r>
          </w:p>
        </w:tc>
        <w:tc>
          <w:tcPr>
            <w:tcW w:w="1134" w:type="dxa"/>
            <w:gridSpan w:val="3"/>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Сумма обязательства (рублей)</w:t>
            </w:r>
          </w:p>
        </w:tc>
        <w:tc>
          <w:tcPr>
            <w:tcW w:w="1889" w:type="dxa"/>
            <w:gridSpan w:val="2"/>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Изменение задолженности за месяц (рублей)</w:t>
            </w:r>
          </w:p>
        </w:tc>
        <w:tc>
          <w:tcPr>
            <w:tcW w:w="1985" w:type="dxa"/>
            <w:gridSpan w:val="3"/>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Остаток задолженности на отчетную дату (рублей)</w:t>
            </w:r>
          </w:p>
        </w:tc>
      </w:tr>
      <w:tr w:rsidR="003A4E6E" w:rsidRPr="00F00D99" w:rsidTr="006B3E92">
        <w:trPr>
          <w:gridAfter w:val="3"/>
          <w:wAfter w:w="433" w:type="dxa"/>
          <w:trHeight w:val="510"/>
        </w:trPr>
        <w:tc>
          <w:tcPr>
            <w:tcW w:w="2832" w:type="dxa"/>
            <w:gridSpan w:val="3"/>
            <w:tcBorders>
              <w:top w:val="nil"/>
              <w:left w:val="single" w:sz="4" w:space="0" w:color="auto"/>
              <w:bottom w:val="single" w:sz="4" w:space="0" w:color="auto"/>
              <w:right w:val="single" w:sz="4" w:space="0" w:color="auto"/>
            </w:tcBorders>
            <w:noWrap/>
            <w:vAlign w:val="bottom"/>
            <w:hideMark/>
          </w:tcPr>
          <w:p w:rsidR="003A4E6E" w:rsidRPr="00F00D99" w:rsidRDefault="003A4E6E" w:rsidP="00F00D99">
            <w:r w:rsidRPr="00F00D99">
              <w:t>1</w:t>
            </w:r>
          </w:p>
        </w:tc>
        <w:tc>
          <w:tcPr>
            <w:tcW w:w="2161" w:type="dxa"/>
            <w:gridSpan w:val="3"/>
            <w:tcBorders>
              <w:top w:val="nil"/>
              <w:left w:val="nil"/>
              <w:bottom w:val="single" w:sz="4" w:space="0" w:color="auto"/>
              <w:right w:val="single" w:sz="4" w:space="0" w:color="auto"/>
            </w:tcBorders>
            <w:noWrap/>
            <w:vAlign w:val="bottom"/>
            <w:hideMark/>
          </w:tcPr>
          <w:p w:rsidR="003A4E6E" w:rsidRPr="00F00D99" w:rsidRDefault="003A4E6E" w:rsidP="00F00D99">
            <w:r w:rsidRPr="00F00D99">
              <w:t>2</w:t>
            </w:r>
          </w:p>
        </w:tc>
        <w:tc>
          <w:tcPr>
            <w:tcW w:w="1566" w:type="dxa"/>
            <w:gridSpan w:val="3"/>
            <w:tcBorders>
              <w:top w:val="nil"/>
              <w:left w:val="nil"/>
              <w:bottom w:val="single" w:sz="4" w:space="0" w:color="auto"/>
              <w:right w:val="single" w:sz="4" w:space="0" w:color="auto"/>
            </w:tcBorders>
            <w:noWrap/>
            <w:vAlign w:val="bottom"/>
            <w:hideMark/>
          </w:tcPr>
          <w:p w:rsidR="003A4E6E" w:rsidRPr="00F00D99" w:rsidRDefault="003A4E6E" w:rsidP="00F00D99">
            <w:r w:rsidRPr="00F00D99">
              <w:t>3</w:t>
            </w:r>
          </w:p>
        </w:tc>
        <w:tc>
          <w:tcPr>
            <w:tcW w:w="1226" w:type="dxa"/>
            <w:gridSpan w:val="3"/>
            <w:tcBorders>
              <w:top w:val="nil"/>
              <w:left w:val="nil"/>
              <w:bottom w:val="single" w:sz="4" w:space="0" w:color="auto"/>
              <w:right w:val="single" w:sz="4" w:space="0" w:color="auto"/>
            </w:tcBorders>
            <w:noWrap/>
            <w:vAlign w:val="bottom"/>
            <w:hideMark/>
          </w:tcPr>
          <w:p w:rsidR="003A4E6E" w:rsidRPr="00F00D99" w:rsidRDefault="003A4E6E" w:rsidP="00F00D99">
            <w:r w:rsidRPr="00F00D99">
              <w:t>4</w:t>
            </w:r>
          </w:p>
        </w:tc>
        <w:tc>
          <w:tcPr>
            <w:tcW w:w="1134" w:type="dxa"/>
            <w:gridSpan w:val="3"/>
            <w:tcBorders>
              <w:top w:val="nil"/>
              <w:left w:val="nil"/>
              <w:bottom w:val="single" w:sz="4" w:space="0" w:color="auto"/>
              <w:right w:val="single" w:sz="4" w:space="0" w:color="auto"/>
            </w:tcBorders>
            <w:noWrap/>
            <w:vAlign w:val="bottom"/>
            <w:hideMark/>
          </w:tcPr>
          <w:p w:rsidR="003A4E6E" w:rsidRPr="00F00D99" w:rsidRDefault="003A4E6E" w:rsidP="00F00D99">
            <w:r w:rsidRPr="00F00D99">
              <w:t>5</w:t>
            </w:r>
          </w:p>
        </w:tc>
        <w:tc>
          <w:tcPr>
            <w:tcW w:w="1889" w:type="dxa"/>
            <w:gridSpan w:val="2"/>
            <w:tcBorders>
              <w:top w:val="nil"/>
              <w:left w:val="nil"/>
              <w:bottom w:val="single" w:sz="4" w:space="0" w:color="auto"/>
              <w:right w:val="single" w:sz="4" w:space="0" w:color="auto"/>
            </w:tcBorders>
            <w:noWrap/>
            <w:vAlign w:val="bottom"/>
            <w:hideMark/>
          </w:tcPr>
          <w:p w:rsidR="003A4E6E" w:rsidRPr="00F00D99" w:rsidRDefault="003A4E6E" w:rsidP="00F00D99">
            <w:r w:rsidRPr="00F00D99">
              <w:t>6</w:t>
            </w:r>
          </w:p>
        </w:tc>
        <w:tc>
          <w:tcPr>
            <w:tcW w:w="1233" w:type="dxa"/>
            <w:gridSpan w:val="2"/>
            <w:tcBorders>
              <w:top w:val="nil"/>
              <w:left w:val="nil"/>
              <w:bottom w:val="single" w:sz="4" w:space="0" w:color="auto"/>
              <w:right w:val="single" w:sz="4" w:space="0" w:color="auto"/>
            </w:tcBorders>
            <w:noWrap/>
            <w:vAlign w:val="bottom"/>
            <w:hideMark/>
          </w:tcPr>
          <w:p w:rsidR="003A4E6E" w:rsidRPr="00F00D99" w:rsidRDefault="003A4E6E" w:rsidP="00F00D99">
            <w:r w:rsidRPr="00F00D99">
              <w:t>7</w:t>
            </w:r>
          </w:p>
        </w:tc>
        <w:tc>
          <w:tcPr>
            <w:tcW w:w="1985" w:type="dxa"/>
            <w:gridSpan w:val="3"/>
            <w:tcBorders>
              <w:top w:val="nil"/>
              <w:left w:val="nil"/>
              <w:bottom w:val="single" w:sz="4" w:space="0" w:color="auto"/>
              <w:right w:val="single" w:sz="4" w:space="0" w:color="auto"/>
            </w:tcBorders>
            <w:noWrap/>
            <w:vAlign w:val="bottom"/>
            <w:hideMark/>
          </w:tcPr>
          <w:p w:rsidR="003A4E6E" w:rsidRPr="00F00D99" w:rsidRDefault="003A4E6E" w:rsidP="00F00D99">
            <w:r w:rsidRPr="00F00D99">
              <w:t>8</w:t>
            </w:r>
          </w:p>
        </w:tc>
      </w:tr>
      <w:tr w:rsidR="003A4E6E" w:rsidRPr="00F00D99" w:rsidTr="006B3E92">
        <w:trPr>
          <w:gridAfter w:val="3"/>
          <w:wAfter w:w="433" w:type="dxa"/>
          <w:trHeight w:val="20"/>
        </w:trPr>
        <w:tc>
          <w:tcPr>
            <w:tcW w:w="2832" w:type="dxa"/>
            <w:gridSpan w:val="3"/>
            <w:tcBorders>
              <w:top w:val="nil"/>
              <w:left w:val="single" w:sz="4" w:space="0" w:color="auto"/>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2161"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566"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26"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134" w:type="dxa"/>
            <w:gridSpan w:val="3"/>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889" w:type="dxa"/>
            <w:gridSpan w:val="2"/>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33" w:type="dxa"/>
            <w:gridSpan w:val="2"/>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985" w:type="dxa"/>
            <w:gridSpan w:val="3"/>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6B3E92">
        <w:trPr>
          <w:gridAfter w:val="3"/>
          <w:wAfter w:w="433" w:type="dxa"/>
          <w:trHeight w:val="20"/>
        </w:trPr>
        <w:tc>
          <w:tcPr>
            <w:tcW w:w="2832" w:type="dxa"/>
            <w:gridSpan w:val="3"/>
            <w:tcBorders>
              <w:top w:val="nil"/>
              <w:left w:val="single" w:sz="4" w:space="0" w:color="auto"/>
              <w:bottom w:val="single" w:sz="4" w:space="0" w:color="auto"/>
              <w:right w:val="single" w:sz="4" w:space="0" w:color="auto"/>
            </w:tcBorders>
            <w:hideMark/>
          </w:tcPr>
          <w:p w:rsidR="003A4E6E" w:rsidRPr="00F00D99" w:rsidRDefault="003A4E6E" w:rsidP="006B3E92">
            <w:pPr>
              <w:pStyle w:val="a4"/>
              <w:rPr>
                <w:rFonts w:ascii="Times New Roman" w:hAnsi="Times New Roman" w:cs="Times New Roman"/>
              </w:rPr>
            </w:pPr>
            <w:r w:rsidRPr="00F00D99">
              <w:rPr>
                <w:rFonts w:ascii="Times New Roman" w:hAnsi="Times New Roman" w:cs="Times New Roman"/>
              </w:rPr>
              <w:t>Итого</w:t>
            </w:r>
          </w:p>
        </w:tc>
        <w:tc>
          <w:tcPr>
            <w:tcW w:w="2161"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566"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26"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134" w:type="dxa"/>
            <w:gridSpan w:val="3"/>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889" w:type="dxa"/>
            <w:gridSpan w:val="2"/>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33" w:type="dxa"/>
            <w:gridSpan w:val="2"/>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985" w:type="dxa"/>
            <w:gridSpan w:val="3"/>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6B3E92">
        <w:trPr>
          <w:gridAfter w:val="3"/>
          <w:wAfter w:w="433" w:type="dxa"/>
          <w:trHeight w:val="20"/>
        </w:trPr>
        <w:tc>
          <w:tcPr>
            <w:tcW w:w="2832" w:type="dxa"/>
            <w:gridSpan w:val="3"/>
            <w:tcBorders>
              <w:top w:val="nil"/>
              <w:left w:val="single" w:sz="4" w:space="0" w:color="auto"/>
              <w:bottom w:val="single" w:sz="4" w:space="0" w:color="auto"/>
              <w:right w:val="single" w:sz="4" w:space="0" w:color="auto"/>
            </w:tcBorders>
            <w:hideMark/>
          </w:tcPr>
          <w:p w:rsidR="003A4E6E" w:rsidRPr="00F00D99" w:rsidRDefault="003A4E6E" w:rsidP="006B3E92">
            <w:pPr>
              <w:pStyle w:val="a5"/>
              <w:rPr>
                <w:rFonts w:ascii="Times New Roman" w:hAnsi="Times New Roman" w:cs="Times New Roman"/>
              </w:rPr>
            </w:pPr>
            <w:r w:rsidRPr="00F00D99">
              <w:rPr>
                <w:rFonts w:ascii="Times New Roman" w:hAnsi="Times New Roman" w:cs="Times New Roman"/>
              </w:rPr>
              <w:t>в т. ч. просроченная задолженность</w:t>
            </w:r>
          </w:p>
        </w:tc>
        <w:tc>
          <w:tcPr>
            <w:tcW w:w="2161"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566"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26" w:type="dxa"/>
            <w:gridSpan w:val="3"/>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134" w:type="dxa"/>
            <w:gridSpan w:val="3"/>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889" w:type="dxa"/>
            <w:gridSpan w:val="2"/>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33" w:type="dxa"/>
            <w:gridSpan w:val="2"/>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985" w:type="dxa"/>
            <w:gridSpan w:val="3"/>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71760D">
        <w:trPr>
          <w:gridAfter w:val="1"/>
          <w:wAfter w:w="12" w:type="dxa"/>
          <w:trHeight w:val="1690"/>
        </w:trPr>
        <w:tc>
          <w:tcPr>
            <w:tcW w:w="14447" w:type="dxa"/>
            <w:gridSpan w:val="24"/>
          </w:tcPr>
          <w:p w:rsidR="003A4E6E" w:rsidRPr="00F00D99" w:rsidRDefault="003A4E6E" w:rsidP="0071760D">
            <w:pPr>
              <w:ind w:firstLine="0"/>
            </w:pPr>
            <w:bookmarkStart w:id="18" w:name="sub_1111" w:colFirst="0" w:colLast="0"/>
          </w:p>
          <w:p w:rsidR="003A4E6E" w:rsidRPr="00F00D99" w:rsidRDefault="003A4E6E" w:rsidP="006B3E92"/>
          <w:tbl>
            <w:tblPr>
              <w:tblW w:w="13950" w:type="dxa"/>
              <w:tblInd w:w="250" w:type="dxa"/>
              <w:tblLayout w:type="fixed"/>
              <w:tblLook w:val="04A0"/>
            </w:tblPr>
            <w:tblGrid>
              <w:gridCol w:w="3037"/>
              <w:gridCol w:w="1842"/>
              <w:gridCol w:w="1559"/>
              <w:gridCol w:w="1276"/>
              <w:gridCol w:w="992"/>
              <w:gridCol w:w="1984"/>
              <w:gridCol w:w="1559"/>
              <w:gridCol w:w="1701"/>
            </w:tblGrid>
            <w:tr w:rsidR="003A4E6E" w:rsidRPr="00F00D99" w:rsidTr="006B3E92">
              <w:trPr>
                <w:trHeight w:val="743"/>
              </w:trPr>
              <w:tc>
                <w:tcPr>
                  <w:tcW w:w="13954" w:type="dxa"/>
                  <w:gridSpan w:val="8"/>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6B3E92">
                  <w:pPr>
                    <w:jc w:val="center"/>
                    <w:rPr>
                      <w:bCs/>
                    </w:rPr>
                  </w:pPr>
                  <w:r w:rsidRPr="00F00D99">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3A4E6E" w:rsidRPr="00F00D99" w:rsidTr="006B3E92">
              <w:trPr>
                <w:trHeight w:val="2070"/>
              </w:trPr>
              <w:tc>
                <w:tcPr>
                  <w:tcW w:w="3039" w:type="dxa"/>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F00D99">
                  <w:pPr>
                    <w:rPr>
                      <w:bCs/>
                    </w:rPr>
                  </w:pPr>
                  <w:r w:rsidRPr="00F00D99">
                    <w:rPr>
                      <w:bCs/>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rPr>
                      <w:bCs/>
                    </w:rPr>
                  </w:pPr>
                  <w:r w:rsidRPr="00F00D99">
                    <w:rPr>
                      <w:bCs/>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37"/>
                    <w:jc w:val="center"/>
                    <w:rPr>
                      <w:bCs/>
                    </w:rPr>
                  </w:pPr>
                  <w:r w:rsidRPr="00F00D99">
                    <w:rPr>
                      <w:bCs/>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37"/>
                    <w:jc w:val="center"/>
                    <w:rPr>
                      <w:bCs/>
                    </w:rPr>
                  </w:pPr>
                  <w:r w:rsidRPr="00F00D99">
                    <w:rPr>
                      <w:bCs/>
                    </w:rPr>
                    <w:t>информация об обеспечении</w:t>
                  </w:r>
                </w:p>
              </w:tc>
              <w:tc>
                <w:tcPr>
                  <w:tcW w:w="992"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Сумма обязательства (рублей)</w:t>
                  </w:r>
                </w:p>
              </w:tc>
              <w:tc>
                <w:tcPr>
                  <w:tcW w:w="1985"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Изменение задолженности за месяц (рублей)</w:t>
                  </w:r>
                </w:p>
              </w:tc>
              <w:tc>
                <w:tcPr>
                  <w:tcW w:w="1701"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38"/>
                    <w:jc w:val="center"/>
                    <w:rPr>
                      <w:bCs/>
                    </w:rPr>
                  </w:pPr>
                  <w:r w:rsidRPr="00F00D99">
                    <w:rPr>
                      <w:bCs/>
                    </w:rPr>
                    <w:t>Остаток задолженности на отчетную дату (рублей)</w:t>
                  </w:r>
                </w:p>
              </w:tc>
            </w:tr>
            <w:tr w:rsidR="003A4E6E" w:rsidRPr="00F00D99" w:rsidTr="00F00D99">
              <w:trPr>
                <w:trHeight w:val="510"/>
              </w:trPr>
              <w:tc>
                <w:tcPr>
                  <w:tcW w:w="3039" w:type="dxa"/>
                  <w:tcBorders>
                    <w:top w:val="nil"/>
                    <w:left w:val="single" w:sz="4" w:space="0" w:color="auto"/>
                    <w:bottom w:val="single" w:sz="4" w:space="0" w:color="auto"/>
                    <w:right w:val="single" w:sz="4" w:space="0" w:color="auto"/>
                  </w:tcBorders>
                  <w:noWrap/>
                  <w:vAlign w:val="center"/>
                  <w:hideMark/>
                </w:tcPr>
                <w:p w:rsidR="003A4E6E" w:rsidRPr="00F00D99" w:rsidRDefault="003A4E6E" w:rsidP="00F00D99">
                  <w:pPr>
                    <w:jc w:val="center"/>
                  </w:pPr>
                  <w:r w:rsidRPr="00F00D99">
                    <w:t>1</w:t>
                  </w:r>
                </w:p>
              </w:tc>
              <w:tc>
                <w:tcPr>
                  <w:tcW w:w="1843"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2</w:t>
                  </w:r>
                </w:p>
              </w:tc>
              <w:tc>
                <w:tcPr>
                  <w:tcW w:w="1559"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3</w:t>
                  </w:r>
                </w:p>
              </w:tc>
              <w:tc>
                <w:tcPr>
                  <w:tcW w:w="1276"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4</w:t>
                  </w:r>
                </w:p>
              </w:tc>
              <w:tc>
                <w:tcPr>
                  <w:tcW w:w="992"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5</w:t>
                  </w:r>
                </w:p>
              </w:tc>
              <w:tc>
                <w:tcPr>
                  <w:tcW w:w="1985"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6</w:t>
                  </w:r>
                </w:p>
              </w:tc>
              <w:tc>
                <w:tcPr>
                  <w:tcW w:w="1559"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7</w:t>
                  </w:r>
                </w:p>
              </w:tc>
              <w:tc>
                <w:tcPr>
                  <w:tcW w:w="1701"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8</w:t>
                  </w:r>
                </w:p>
              </w:tc>
            </w:tr>
            <w:tr w:rsidR="003A4E6E" w:rsidRPr="00F00D99" w:rsidTr="006B3E92">
              <w:trPr>
                <w:trHeight w:val="20"/>
              </w:trPr>
              <w:tc>
                <w:tcPr>
                  <w:tcW w:w="3039" w:type="dxa"/>
                  <w:tcBorders>
                    <w:top w:val="nil"/>
                    <w:left w:val="single" w:sz="4" w:space="0" w:color="auto"/>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843"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985"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70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6B3E92">
              <w:trPr>
                <w:trHeight w:val="20"/>
              </w:trPr>
              <w:tc>
                <w:tcPr>
                  <w:tcW w:w="3039" w:type="dxa"/>
                  <w:tcBorders>
                    <w:top w:val="nil"/>
                    <w:left w:val="single" w:sz="4" w:space="0" w:color="auto"/>
                    <w:bottom w:val="single" w:sz="4" w:space="0" w:color="auto"/>
                    <w:right w:val="single" w:sz="4" w:space="0" w:color="auto"/>
                  </w:tcBorders>
                  <w:hideMark/>
                </w:tcPr>
                <w:p w:rsidR="003A4E6E" w:rsidRPr="00F00D99" w:rsidRDefault="003A4E6E" w:rsidP="006B3E92">
                  <w:pPr>
                    <w:pStyle w:val="a4"/>
                    <w:rPr>
                      <w:rFonts w:ascii="Times New Roman" w:hAnsi="Times New Roman" w:cs="Times New Roman"/>
                    </w:rPr>
                  </w:pPr>
                  <w:r w:rsidRPr="00F00D99">
                    <w:rPr>
                      <w:rFonts w:ascii="Times New Roman" w:hAnsi="Times New Roman" w:cs="Times New Roman"/>
                    </w:rPr>
                    <w:t>Итого</w:t>
                  </w:r>
                </w:p>
              </w:tc>
              <w:tc>
                <w:tcPr>
                  <w:tcW w:w="1843"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985"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70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6B3E92">
              <w:trPr>
                <w:trHeight w:val="20"/>
              </w:trPr>
              <w:tc>
                <w:tcPr>
                  <w:tcW w:w="3039" w:type="dxa"/>
                  <w:tcBorders>
                    <w:top w:val="nil"/>
                    <w:left w:val="single" w:sz="4" w:space="0" w:color="auto"/>
                    <w:bottom w:val="single" w:sz="4" w:space="0" w:color="auto"/>
                    <w:right w:val="single" w:sz="4" w:space="0" w:color="auto"/>
                  </w:tcBorders>
                  <w:hideMark/>
                </w:tcPr>
                <w:p w:rsidR="003A4E6E" w:rsidRPr="00F00D99" w:rsidRDefault="003A4E6E" w:rsidP="006B3E92">
                  <w:pPr>
                    <w:pStyle w:val="a5"/>
                    <w:rPr>
                      <w:rFonts w:ascii="Times New Roman" w:hAnsi="Times New Roman" w:cs="Times New Roman"/>
                    </w:rPr>
                  </w:pPr>
                  <w:r w:rsidRPr="00F00D99">
                    <w:rPr>
                      <w:rFonts w:ascii="Times New Roman" w:hAnsi="Times New Roman" w:cs="Times New Roman"/>
                    </w:rPr>
                    <w:t>в т. ч. просроченная задолженность</w:t>
                  </w:r>
                </w:p>
              </w:tc>
              <w:tc>
                <w:tcPr>
                  <w:tcW w:w="1843"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985"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70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bl>
          <w:p w:rsidR="003A4E6E" w:rsidRPr="00F00D99" w:rsidRDefault="003A4E6E" w:rsidP="006B3E92"/>
          <w:tbl>
            <w:tblPr>
              <w:tblW w:w="14346" w:type="dxa"/>
              <w:tblLayout w:type="fixed"/>
              <w:tblLook w:val="04A0"/>
            </w:tblPr>
            <w:tblGrid>
              <w:gridCol w:w="1164"/>
              <w:gridCol w:w="992"/>
              <w:gridCol w:w="1276"/>
              <w:gridCol w:w="1134"/>
              <w:gridCol w:w="849"/>
              <w:gridCol w:w="1418"/>
              <w:gridCol w:w="1276"/>
              <w:gridCol w:w="1134"/>
              <w:gridCol w:w="1417"/>
              <w:gridCol w:w="1135"/>
              <w:gridCol w:w="1276"/>
              <w:gridCol w:w="1275"/>
            </w:tblGrid>
            <w:tr w:rsidR="003A4E6E" w:rsidRPr="00F00D99" w:rsidTr="0071760D">
              <w:trPr>
                <w:trHeight w:val="761"/>
              </w:trPr>
              <w:tc>
                <w:tcPr>
                  <w:tcW w:w="14346" w:type="dxa"/>
                  <w:gridSpan w:val="12"/>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F00D99">
                  <w:pPr>
                    <w:jc w:val="center"/>
                    <w:rPr>
                      <w:bCs/>
                    </w:rPr>
                  </w:pPr>
                  <w:r w:rsidRPr="00F00D99">
                    <w:rPr>
                      <w:bCs/>
                    </w:rPr>
                    <w:t xml:space="preserve">Раздел 3. Муниципальные долговые обязательства </w:t>
                  </w:r>
                  <w:r w:rsidRPr="00F00D99">
                    <w:t xml:space="preserve">по кредитам, привлеченным </w:t>
                  </w:r>
                  <w:proofErr w:type="spellStart"/>
                  <w:r w:rsidR="00F00D99">
                    <w:t>Жемчужинским</w:t>
                  </w:r>
                  <w:proofErr w:type="spellEnd"/>
                  <w:r w:rsidRPr="00F00D99">
                    <w:t xml:space="preserve"> сельским поселением </w:t>
                  </w:r>
                  <w:r w:rsidR="00F00D99">
                    <w:t>Нижнегорского</w:t>
                  </w:r>
                  <w:r w:rsidRPr="00F00D99">
                    <w:t xml:space="preserve"> района </w:t>
                  </w:r>
                  <w:r w:rsidR="00F00D99">
                    <w:t xml:space="preserve">Республики Крым </w:t>
                  </w:r>
                  <w:r w:rsidRPr="00F00D99">
                    <w:t>от кредитных организаций в валюте Российской Федерации</w:t>
                  </w:r>
                </w:p>
              </w:tc>
            </w:tr>
            <w:tr w:rsidR="003A4E6E" w:rsidRPr="00F00D99" w:rsidTr="0071760D">
              <w:trPr>
                <w:trHeight w:val="20"/>
              </w:trPr>
              <w:tc>
                <w:tcPr>
                  <w:tcW w:w="1164" w:type="dxa"/>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Наименование кредитора</w:t>
                  </w:r>
                </w:p>
              </w:tc>
              <w:tc>
                <w:tcPr>
                  <w:tcW w:w="992"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номер, дата правового акта</w:t>
                  </w:r>
                </w:p>
              </w:tc>
              <w:tc>
                <w:tcPr>
                  <w:tcW w:w="1276"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Сумма кредита (рублей)</w:t>
                  </w:r>
                </w:p>
              </w:tc>
              <w:tc>
                <w:tcPr>
                  <w:tcW w:w="849"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right="-108" w:firstLine="0"/>
                    <w:jc w:val="center"/>
                    <w:rPr>
                      <w:bCs/>
                    </w:rPr>
                  </w:pPr>
                  <w:r w:rsidRPr="00F00D99">
                    <w:rPr>
                      <w:bCs/>
                    </w:rPr>
                    <w:t>Процентная ставка</w:t>
                  </w:r>
                </w:p>
              </w:tc>
              <w:tc>
                <w:tcPr>
                  <w:tcW w:w="1418"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33"/>
                    <w:jc w:val="center"/>
                    <w:rPr>
                      <w:bCs/>
                    </w:rPr>
                  </w:pPr>
                  <w:r w:rsidRPr="00F00D99">
                    <w:rPr>
                      <w:bCs/>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33"/>
                    <w:jc w:val="center"/>
                    <w:rPr>
                      <w:bCs/>
                    </w:rPr>
                  </w:pPr>
                  <w:r w:rsidRPr="00F00D99">
                    <w:rPr>
                      <w:bCs/>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0"/>
                    <w:jc w:val="center"/>
                    <w:rPr>
                      <w:bCs/>
                    </w:rPr>
                  </w:pPr>
                  <w:r w:rsidRPr="00F00D99">
                    <w:rPr>
                      <w:bCs/>
                    </w:rPr>
                    <w:t>информация об обеспечении</w:t>
                  </w:r>
                </w:p>
              </w:tc>
              <w:tc>
                <w:tcPr>
                  <w:tcW w:w="1417"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33"/>
                    <w:jc w:val="center"/>
                    <w:rPr>
                      <w:bCs/>
                    </w:rPr>
                  </w:pPr>
                  <w:r w:rsidRPr="00F00D99">
                    <w:rPr>
                      <w:bCs/>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vAlign w:val="center"/>
                  <w:hideMark/>
                </w:tcPr>
                <w:p w:rsidR="003A4E6E" w:rsidRPr="00F00D99" w:rsidRDefault="003A4E6E" w:rsidP="00F00D99">
                  <w:pPr>
                    <w:ind w:firstLine="33"/>
                    <w:jc w:val="center"/>
                    <w:rPr>
                      <w:bCs/>
                    </w:rPr>
                  </w:pPr>
                  <w:r w:rsidRPr="00F00D99">
                    <w:rPr>
                      <w:bCs/>
                    </w:rPr>
                    <w:t>Изменение задолженности за месяц (рублей)</w:t>
                  </w:r>
                </w:p>
              </w:tc>
              <w:tc>
                <w:tcPr>
                  <w:tcW w:w="1276" w:type="dxa"/>
                  <w:tcBorders>
                    <w:top w:val="single" w:sz="4" w:space="0" w:color="auto"/>
                    <w:left w:val="nil"/>
                    <w:bottom w:val="single" w:sz="4" w:space="0" w:color="auto"/>
                    <w:right w:val="nil"/>
                  </w:tcBorders>
                  <w:vAlign w:val="center"/>
                  <w:hideMark/>
                </w:tcPr>
                <w:p w:rsidR="003A4E6E" w:rsidRPr="00F00D99" w:rsidRDefault="003A4E6E" w:rsidP="00F00D99">
                  <w:pPr>
                    <w:ind w:firstLine="32"/>
                    <w:jc w:val="center"/>
                    <w:rPr>
                      <w:bCs/>
                    </w:rPr>
                  </w:pPr>
                  <w:r w:rsidRPr="00F00D99">
                    <w:rPr>
                      <w:bCs/>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71760D">
                  <w:pPr>
                    <w:ind w:firstLine="32"/>
                    <w:jc w:val="center"/>
                    <w:rPr>
                      <w:bCs/>
                    </w:rPr>
                  </w:pPr>
                  <w:r w:rsidRPr="00F00D99">
                    <w:rPr>
                      <w:bCs/>
                    </w:rPr>
                    <w:t>Просроченная задолженность на отчетную дату (рублей)</w:t>
                  </w:r>
                </w:p>
              </w:tc>
            </w:tr>
            <w:tr w:rsidR="003A4E6E" w:rsidRPr="00F00D99" w:rsidTr="0071760D">
              <w:trPr>
                <w:trHeight w:val="20"/>
              </w:trPr>
              <w:tc>
                <w:tcPr>
                  <w:tcW w:w="1164" w:type="dxa"/>
                  <w:tcBorders>
                    <w:top w:val="nil"/>
                    <w:left w:val="single" w:sz="4" w:space="0" w:color="auto"/>
                    <w:bottom w:val="single" w:sz="4" w:space="0" w:color="auto"/>
                    <w:right w:val="single" w:sz="4" w:space="0" w:color="auto"/>
                  </w:tcBorders>
                  <w:noWrap/>
                  <w:vAlign w:val="center"/>
                  <w:hideMark/>
                </w:tcPr>
                <w:p w:rsidR="003A4E6E" w:rsidRPr="00F00D99" w:rsidRDefault="003A4E6E" w:rsidP="00F00D99">
                  <w:pPr>
                    <w:jc w:val="center"/>
                  </w:pPr>
                  <w:r w:rsidRPr="00F00D99">
                    <w:t>1</w:t>
                  </w:r>
                </w:p>
              </w:tc>
              <w:tc>
                <w:tcPr>
                  <w:tcW w:w="992"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2</w:t>
                  </w:r>
                </w:p>
              </w:tc>
              <w:tc>
                <w:tcPr>
                  <w:tcW w:w="1276"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3</w:t>
                  </w:r>
                </w:p>
              </w:tc>
              <w:tc>
                <w:tcPr>
                  <w:tcW w:w="1134"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4</w:t>
                  </w:r>
                </w:p>
              </w:tc>
              <w:tc>
                <w:tcPr>
                  <w:tcW w:w="849"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5</w:t>
                  </w:r>
                </w:p>
              </w:tc>
              <w:tc>
                <w:tcPr>
                  <w:tcW w:w="1418"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6</w:t>
                  </w:r>
                </w:p>
              </w:tc>
              <w:tc>
                <w:tcPr>
                  <w:tcW w:w="1276"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7</w:t>
                  </w:r>
                </w:p>
              </w:tc>
              <w:tc>
                <w:tcPr>
                  <w:tcW w:w="1134"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8</w:t>
                  </w:r>
                </w:p>
              </w:tc>
              <w:tc>
                <w:tcPr>
                  <w:tcW w:w="1417" w:type="dxa"/>
                  <w:tcBorders>
                    <w:top w:val="nil"/>
                    <w:left w:val="nil"/>
                    <w:bottom w:val="single" w:sz="4" w:space="0" w:color="auto"/>
                    <w:right w:val="single" w:sz="4" w:space="0" w:color="auto"/>
                  </w:tcBorders>
                  <w:noWrap/>
                  <w:vAlign w:val="center"/>
                  <w:hideMark/>
                </w:tcPr>
                <w:p w:rsidR="003A4E6E" w:rsidRPr="00F00D99" w:rsidRDefault="003A4E6E" w:rsidP="00F00D99">
                  <w:pPr>
                    <w:jc w:val="center"/>
                  </w:pPr>
                  <w:r w:rsidRPr="00F00D99">
                    <w:t>9</w:t>
                  </w:r>
                </w:p>
              </w:tc>
              <w:tc>
                <w:tcPr>
                  <w:tcW w:w="1135" w:type="dxa"/>
                  <w:tcBorders>
                    <w:top w:val="nil"/>
                    <w:left w:val="nil"/>
                    <w:bottom w:val="single" w:sz="4" w:space="0" w:color="auto"/>
                    <w:right w:val="single" w:sz="4" w:space="0" w:color="auto"/>
                  </w:tcBorders>
                  <w:noWrap/>
                  <w:vAlign w:val="center"/>
                  <w:hideMark/>
                </w:tcPr>
                <w:p w:rsidR="003A4E6E" w:rsidRPr="00F00D99" w:rsidRDefault="003A4E6E" w:rsidP="00F00D99">
                  <w:pPr>
                    <w:ind w:firstLine="0"/>
                    <w:jc w:val="center"/>
                  </w:pPr>
                  <w:r w:rsidRPr="00F00D99">
                    <w:t>10</w:t>
                  </w:r>
                </w:p>
              </w:tc>
              <w:tc>
                <w:tcPr>
                  <w:tcW w:w="1276" w:type="dxa"/>
                  <w:tcBorders>
                    <w:top w:val="nil"/>
                    <w:left w:val="nil"/>
                    <w:bottom w:val="single" w:sz="4" w:space="0" w:color="auto"/>
                    <w:right w:val="nil"/>
                  </w:tcBorders>
                  <w:noWrap/>
                  <w:vAlign w:val="center"/>
                  <w:hideMark/>
                </w:tcPr>
                <w:p w:rsidR="003A4E6E" w:rsidRPr="00F00D99" w:rsidRDefault="003A4E6E" w:rsidP="00F00D99">
                  <w:pPr>
                    <w:jc w:val="center"/>
                  </w:pPr>
                  <w:r w:rsidRPr="00F00D99">
                    <w:t>11</w:t>
                  </w:r>
                </w:p>
              </w:tc>
              <w:tc>
                <w:tcPr>
                  <w:tcW w:w="1275" w:type="dxa"/>
                  <w:tcBorders>
                    <w:top w:val="nil"/>
                    <w:left w:val="single" w:sz="4" w:space="0" w:color="auto"/>
                    <w:bottom w:val="single" w:sz="4" w:space="0" w:color="auto"/>
                    <w:right w:val="single" w:sz="4" w:space="0" w:color="auto"/>
                  </w:tcBorders>
                  <w:noWrap/>
                  <w:vAlign w:val="center"/>
                  <w:hideMark/>
                </w:tcPr>
                <w:p w:rsidR="003A4E6E" w:rsidRPr="00F00D99" w:rsidRDefault="003A4E6E" w:rsidP="00F00D99">
                  <w:pPr>
                    <w:jc w:val="center"/>
                  </w:pPr>
                  <w:r w:rsidRPr="00F00D99">
                    <w:t>12</w:t>
                  </w:r>
                </w:p>
              </w:tc>
            </w:tr>
            <w:tr w:rsidR="003A4E6E" w:rsidRPr="00F00D99" w:rsidTr="0071760D">
              <w:trPr>
                <w:trHeight w:val="20"/>
              </w:trPr>
              <w:tc>
                <w:tcPr>
                  <w:tcW w:w="1164" w:type="dxa"/>
                  <w:tcBorders>
                    <w:top w:val="nil"/>
                    <w:left w:val="single" w:sz="4" w:space="0" w:color="auto"/>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4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418"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5"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nil"/>
                  </w:tcBorders>
                  <w:noWrap/>
                  <w:vAlign w:val="bottom"/>
                  <w:hideMark/>
                </w:tcPr>
                <w:p w:rsidR="003A4E6E" w:rsidRPr="00F00D99" w:rsidRDefault="003A4E6E" w:rsidP="006B3E92">
                  <w:pPr>
                    <w:rPr>
                      <w:rFonts w:ascii="Calibri" w:hAnsi="Calibri"/>
                    </w:rPr>
                  </w:pPr>
                </w:p>
              </w:tc>
              <w:tc>
                <w:tcPr>
                  <w:tcW w:w="1275" w:type="dxa"/>
                  <w:tcBorders>
                    <w:top w:val="nil"/>
                    <w:left w:val="single" w:sz="4" w:space="0" w:color="auto"/>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71760D">
              <w:trPr>
                <w:trHeight w:val="20"/>
              </w:trPr>
              <w:tc>
                <w:tcPr>
                  <w:tcW w:w="1164" w:type="dxa"/>
                  <w:tcBorders>
                    <w:top w:val="nil"/>
                    <w:left w:val="single" w:sz="4" w:space="0" w:color="auto"/>
                    <w:bottom w:val="single" w:sz="4" w:space="0" w:color="auto"/>
                    <w:right w:val="single" w:sz="4" w:space="0" w:color="auto"/>
                  </w:tcBorders>
                  <w:hideMark/>
                </w:tcPr>
                <w:p w:rsidR="003A4E6E" w:rsidRPr="00F00D99" w:rsidRDefault="003A4E6E" w:rsidP="006B3E92">
                  <w:pPr>
                    <w:pStyle w:val="a4"/>
                    <w:rPr>
                      <w:rFonts w:ascii="Times New Roman" w:hAnsi="Times New Roman" w:cs="Times New Roman"/>
                    </w:rPr>
                  </w:pPr>
                  <w:r w:rsidRPr="00F00D99">
                    <w:rPr>
                      <w:rFonts w:ascii="Times New Roman" w:hAnsi="Times New Roman" w:cs="Times New Roman"/>
                    </w:rPr>
                    <w:t>Итого</w:t>
                  </w:r>
                </w:p>
              </w:tc>
              <w:tc>
                <w:tcPr>
                  <w:tcW w:w="992"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4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418"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5"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nil"/>
                  </w:tcBorders>
                  <w:noWrap/>
                  <w:vAlign w:val="bottom"/>
                  <w:hideMark/>
                </w:tcPr>
                <w:p w:rsidR="003A4E6E" w:rsidRPr="00F00D99" w:rsidRDefault="003A4E6E" w:rsidP="006B3E92">
                  <w:pPr>
                    <w:rPr>
                      <w:rFonts w:ascii="Calibri" w:hAnsi="Calibri"/>
                    </w:rPr>
                  </w:pPr>
                </w:p>
              </w:tc>
              <w:tc>
                <w:tcPr>
                  <w:tcW w:w="1275" w:type="dxa"/>
                  <w:tcBorders>
                    <w:top w:val="nil"/>
                    <w:left w:val="single" w:sz="4" w:space="0" w:color="auto"/>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71760D">
              <w:trPr>
                <w:trHeight w:val="20"/>
              </w:trPr>
              <w:tc>
                <w:tcPr>
                  <w:tcW w:w="1164" w:type="dxa"/>
                  <w:tcBorders>
                    <w:top w:val="nil"/>
                    <w:left w:val="single" w:sz="4" w:space="0" w:color="auto"/>
                    <w:bottom w:val="single" w:sz="4" w:space="0" w:color="auto"/>
                    <w:right w:val="single" w:sz="4" w:space="0" w:color="auto"/>
                  </w:tcBorders>
                  <w:noWrap/>
                  <w:hideMark/>
                </w:tcPr>
                <w:p w:rsidR="003A4E6E" w:rsidRPr="00F00D99" w:rsidRDefault="003A4E6E" w:rsidP="006B3E92">
                  <w:pPr>
                    <w:pStyle w:val="a5"/>
                    <w:rPr>
                      <w:rFonts w:ascii="Times New Roman" w:hAnsi="Times New Roman" w:cs="Times New Roman"/>
                    </w:rPr>
                  </w:pPr>
                  <w:r w:rsidRPr="00F00D99">
                    <w:rPr>
                      <w:rFonts w:ascii="Times New Roman" w:hAnsi="Times New Roman" w:cs="Times New Roman"/>
                    </w:rPr>
                    <w:lastRenderedPageBreak/>
                    <w:t>в т. ч. просроченная задолженность</w:t>
                  </w: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4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418"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5"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75"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bl>
          <w:p w:rsidR="003A4E6E" w:rsidRPr="00F00D99" w:rsidRDefault="003A4E6E" w:rsidP="0071760D">
            <w:pPr>
              <w:ind w:firstLine="0"/>
            </w:pPr>
          </w:p>
        </w:tc>
      </w:tr>
      <w:tr w:rsidR="003A4E6E" w:rsidRPr="00F00D99" w:rsidTr="006B3E92">
        <w:trPr>
          <w:trHeight w:val="563"/>
        </w:trPr>
        <w:tc>
          <w:tcPr>
            <w:tcW w:w="14459" w:type="dxa"/>
            <w:gridSpan w:val="25"/>
            <w:tcBorders>
              <w:top w:val="single" w:sz="4" w:space="0" w:color="auto"/>
              <w:left w:val="single" w:sz="4" w:space="0" w:color="auto"/>
              <w:bottom w:val="single" w:sz="4" w:space="0" w:color="auto"/>
              <w:right w:val="single" w:sz="4" w:space="0" w:color="auto"/>
            </w:tcBorders>
            <w:hideMark/>
          </w:tcPr>
          <w:p w:rsidR="003A4E6E" w:rsidRPr="00F00D99" w:rsidRDefault="003A4E6E" w:rsidP="0071760D">
            <w:pPr>
              <w:pStyle w:val="1"/>
              <w:rPr>
                <w:rFonts w:ascii="Times New Roman" w:hAnsi="Times New Roman"/>
                <w:sz w:val="24"/>
                <w:szCs w:val="24"/>
              </w:rPr>
            </w:pPr>
            <w:bookmarkStart w:id="19" w:name="sub_10102"/>
            <w:bookmarkEnd w:id="18"/>
            <w:r w:rsidRPr="00F00D99">
              <w:rPr>
                <w:rFonts w:ascii="Times New Roman" w:hAnsi="Times New Roman"/>
                <w:b w:val="0"/>
                <w:sz w:val="24"/>
                <w:szCs w:val="24"/>
              </w:rPr>
              <w:lastRenderedPageBreak/>
              <w:t xml:space="preserve">Раздел 4. Обязательства </w:t>
            </w:r>
            <w:bookmarkEnd w:id="19"/>
            <w:r w:rsidR="0071760D">
              <w:rPr>
                <w:rFonts w:ascii="Times New Roman" w:hAnsi="Times New Roman"/>
                <w:b w:val="0"/>
                <w:sz w:val="24"/>
                <w:szCs w:val="24"/>
              </w:rPr>
              <w:t xml:space="preserve">по </w:t>
            </w:r>
            <w:r w:rsidRPr="00F00D99">
              <w:rPr>
                <w:rFonts w:ascii="Times New Roman" w:hAnsi="Times New Roman"/>
                <w:b w:val="0"/>
                <w:sz w:val="24"/>
                <w:szCs w:val="24"/>
                <w:lang w:val="sr-Cyrl-CS"/>
              </w:rPr>
              <w:t xml:space="preserve">ценным бумагам </w:t>
            </w:r>
            <w:r w:rsidR="0071760D">
              <w:rPr>
                <w:rFonts w:ascii="Times New Roman" w:hAnsi="Times New Roman"/>
                <w:b w:val="0"/>
                <w:sz w:val="24"/>
                <w:szCs w:val="24"/>
              </w:rPr>
              <w:t>Жемчужинского</w:t>
            </w:r>
            <w:r w:rsidRPr="00F00D99">
              <w:rPr>
                <w:rFonts w:ascii="Times New Roman" w:hAnsi="Times New Roman"/>
                <w:b w:val="0"/>
                <w:sz w:val="24"/>
                <w:szCs w:val="24"/>
              </w:rPr>
              <w:t xml:space="preserve"> сельского поселения Н</w:t>
            </w:r>
            <w:r w:rsidR="0071760D">
              <w:rPr>
                <w:rFonts w:ascii="Times New Roman" w:hAnsi="Times New Roman"/>
                <w:b w:val="0"/>
                <w:sz w:val="24"/>
                <w:szCs w:val="24"/>
              </w:rPr>
              <w:t>ижнегорского</w:t>
            </w:r>
            <w:r w:rsidRPr="00F00D99">
              <w:rPr>
                <w:rFonts w:ascii="Times New Roman" w:hAnsi="Times New Roman"/>
                <w:b w:val="0"/>
                <w:sz w:val="24"/>
                <w:szCs w:val="24"/>
              </w:rPr>
              <w:t xml:space="preserve"> района</w:t>
            </w:r>
            <w:r w:rsidR="0071760D">
              <w:rPr>
                <w:rFonts w:ascii="Times New Roman" w:hAnsi="Times New Roman"/>
                <w:b w:val="0"/>
                <w:sz w:val="24"/>
                <w:szCs w:val="24"/>
              </w:rPr>
              <w:t xml:space="preserve"> Республики Крым</w:t>
            </w:r>
            <w:r w:rsidRPr="00F00D99">
              <w:rPr>
                <w:rFonts w:ascii="Times New Roman" w:hAnsi="Times New Roman"/>
                <w:b w:val="0"/>
                <w:sz w:val="24"/>
                <w:szCs w:val="24"/>
                <w:lang w:val="sr-Cyrl-CS"/>
              </w:rPr>
              <w:t xml:space="preserve"> (муниципальным ценным бумагам)</w:t>
            </w:r>
          </w:p>
        </w:tc>
      </w:tr>
      <w:tr w:rsidR="003A4E6E" w:rsidRPr="00F00D99" w:rsidTr="006B3E92">
        <w:tc>
          <w:tcPr>
            <w:tcW w:w="708"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Наименование эмитента и генерального агента (агента)</w:t>
            </w:r>
          </w:p>
        </w:tc>
        <w:tc>
          <w:tcPr>
            <w:tcW w:w="989"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Наименование регистратора или депозитария, организатора торговли на рынке ценных бумаг</w:t>
            </w:r>
          </w:p>
        </w:tc>
        <w:tc>
          <w:tcPr>
            <w:tcW w:w="1135"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Наименование, дата и номер правового акта, которым утверждено решение об эмиссии выпуска ценных бумаг (дополнительного выпуска)</w:t>
            </w:r>
          </w:p>
        </w:tc>
        <w:tc>
          <w:tcPr>
            <w:tcW w:w="1137"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Дата возникновения обязательства (дата начала размещения ценных бумаг)</w:t>
            </w:r>
          </w:p>
        </w:tc>
        <w:tc>
          <w:tcPr>
            <w:tcW w:w="556"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Дата возникновения обязательства</w:t>
            </w:r>
          </w:p>
        </w:tc>
        <w:tc>
          <w:tcPr>
            <w:tcW w:w="840"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proofErr w:type="gramStart"/>
            <w:r w:rsidRPr="00F00D99">
              <w:rPr>
                <w:rFonts w:ascii="Times New Roman" w:hAnsi="Times New Roman" w:cs="Times New Roman"/>
              </w:rPr>
              <w:t xml:space="preserve">Объявленный объем выпуска ценных бумаг по номинальной стоимости, рублей </w:t>
            </w:r>
            <w:hyperlink r:id="rId20" w:anchor="sub_11111" w:history="1">
              <w:r w:rsidRPr="00F00D99">
                <w:rPr>
                  <w:rStyle w:val="a3"/>
                </w:rPr>
                <w:t>1</w:t>
              </w:r>
            </w:hyperlink>
            <w:r w:rsidRPr="00F00D99">
              <w:rPr>
                <w:rFonts w:ascii="Times New Roman" w:hAnsi="Times New Roman" w:cs="Times New Roman"/>
              </w:rPr>
              <w:t>)</w:t>
            </w:r>
            <w:proofErr w:type="gramEnd"/>
          </w:p>
        </w:tc>
        <w:tc>
          <w:tcPr>
            <w:tcW w:w="719"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Процентная ставка купонного дохода, даты выплаты купонного дохода</w:t>
            </w:r>
          </w:p>
        </w:tc>
        <w:tc>
          <w:tcPr>
            <w:tcW w:w="709"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Купонный доход в расчете на одну облигацию, рублей</w:t>
            </w:r>
          </w:p>
        </w:tc>
        <w:tc>
          <w:tcPr>
            <w:tcW w:w="567"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Форма обеспечения обязательства</w:t>
            </w:r>
          </w:p>
        </w:tc>
        <w:tc>
          <w:tcPr>
            <w:tcW w:w="567"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Срок погашения обязательства</w:t>
            </w:r>
          </w:p>
        </w:tc>
        <w:tc>
          <w:tcPr>
            <w:tcW w:w="658"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ind w:left="-41" w:right="-108"/>
              <w:jc w:val="center"/>
              <w:rPr>
                <w:rFonts w:ascii="Times New Roman" w:hAnsi="Times New Roman" w:cs="Times New Roman"/>
              </w:rPr>
            </w:pPr>
            <w:r w:rsidRPr="00F00D99">
              <w:rPr>
                <w:rFonts w:ascii="Times New Roman" w:hAnsi="Times New Roman" w:cs="Times New Roman"/>
              </w:rPr>
              <w:t>Дата исполнения обязательства полностью или частично</w:t>
            </w:r>
          </w:p>
        </w:tc>
        <w:tc>
          <w:tcPr>
            <w:tcW w:w="1373"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Размещенный объем выпуска (дополнительного выпуска) ценных бумаг по номинальной стоимости, рублей</w:t>
            </w:r>
          </w:p>
        </w:tc>
        <w:tc>
          <w:tcPr>
            <w:tcW w:w="679"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Регистрационный номер выпуска</w:t>
            </w:r>
          </w:p>
        </w:tc>
        <w:tc>
          <w:tcPr>
            <w:tcW w:w="840"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Остаток задолженности по ценным бумагам на первое число отчетного месяца, рублей</w:t>
            </w:r>
          </w:p>
        </w:tc>
        <w:tc>
          <w:tcPr>
            <w:tcW w:w="990"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proofErr w:type="gramStart"/>
            <w:r w:rsidRPr="00F00D99">
              <w:rPr>
                <w:rFonts w:ascii="Times New Roman" w:hAnsi="Times New Roman" w:cs="Times New Roman"/>
              </w:rPr>
              <w:t xml:space="preserve">Изменение задолженности по ценным бумагам за отчетный месяц, рублей </w:t>
            </w:r>
            <w:hyperlink r:id="rId21" w:anchor="sub_2222" w:history="1">
              <w:r w:rsidRPr="00F00D99">
                <w:rPr>
                  <w:rStyle w:val="a3"/>
                </w:rPr>
                <w:t>2</w:t>
              </w:r>
            </w:hyperlink>
            <w:r w:rsidRPr="00F00D99">
              <w:rPr>
                <w:rFonts w:ascii="Times New Roman" w:hAnsi="Times New Roman" w:cs="Times New Roman"/>
              </w:rPr>
              <w:t>)</w:t>
            </w:r>
            <w:proofErr w:type="gramEnd"/>
          </w:p>
        </w:tc>
        <w:tc>
          <w:tcPr>
            <w:tcW w:w="1142" w:type="dxa"/>
            <w:gridSpan w:val="4"/>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Остаток задолженности по ценным бумагам на отчетную дату (на конец отчетного месяца), рублей</w:t>
            </w:r>
          </w:p>
        </w:tc>
      </w:tr>
      <w:tr w:rsidR="003A4E6E" w:rsidRPr="00F00D99" w:rsidTr="006B3E92">
        <w:tc>
          <w:tcPr>
            <w:tcW w:w="708"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w:t>
            </w:r>
          </w:p>
        </w:tc>
        <w:tc>
          <w:tcPr>
            <w:tcW w:w="989"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3</w:t>
            </w:r>
          </w:p>
        </w:tc>
        <w:tc>
          <w:tcPr>
            <w:tcW w:w="1137"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5</w:t>
            </w:r>
          </w:p>
        </w:tc>
        <w:tc>
          <w:tcPr>
            <w:tcW w:w="556"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6</w:t>
            </w:r>
          </w:p>
        </w:tc>
        <w:tc>
          <w:tcPr>
            <w:tcW w:w="840"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7</w:t>
            </w:r>
          </w:p>
        </w:tc>
        <w:tc>
          <w:tcPr>
            <w:tcW w:w="719"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9</w:t>
            </w:r>
          </w:p>
        </w:tc>
        <w:tc>
          <w:tcPr>
            <w:tcW w:w="567"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11</w:t>
            </w:r>
          </w:p>
        </w:tc>
        <w:tc>
          <w:tcPr>
            <w:tcW w:w="658"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12</w:t>
            </w:r>
          </w:p>
        </w:tc>
        <w:tc>
          <w:tcPr>
            <w:tcW w:w="1373"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13</w:t>
            </w:r>
          </w:p>
        </w:tc>
        <w:tc>
          <w:tcPr>
            <w:tcW w:w="679"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14</w:t>
            </w:r>
          </w:p>
        </w:tc>
        <w:tc>
          <w:tcPr>
            <w:tcW w:w="840" w:type="dxa"/>
            <w:gridSpan w:val="2"/>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15</w:t>
            </w:r>
          </w:p>
        </w:tc>
        <w:tc>
          <w:tcPr>
            <w:tcW w:w="990"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16</w:t>
            </w:r>
          </w:p>
        </w:tc>
        <w:tc>
          <w:tcPr>
            <w:tcW w:w="1142" w:type="dxa"/>
            <w:gridSpan w:val="4"/>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17</w:t>
            </w:r>
          </w:p>
        </w:tc>
      </w:tr>
      <w:tr w:rsidR="003A4E6E" w:rsidRPr="00F00D99" w:rsidTr="006B3E92">
        <w:tc>
          <w:tcPr>
            <w:tcW w:w="708"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4"/>
              <w:jc w:val="center"/>
              <w:rPr>
                <w:rFonts w:ascii="Times New Roman" w:hAnsi="Times New Roman" w:cs="Times New Roman"/>
              </w:rPr>
            </w:pPr>
            <w:r w:rsidRPr="00F00D99">
              <w:rPr>
                <w:rFonts w:ascii="Times New Roman" w:hAnsi="Times New Roman" w:cs="Times New Roman"/>
              </w:rPr>
              <w:t>Итого</w:t>
            </w:r>
          </w:p>
        </w:tc>
        <w:tc>
          <w:tcPr>
            <w:tcW w:w="989"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556"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658"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679"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142" w:type="dxa"/>
            <w:gridSpan w:val="4"/>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r>
      <w:tr w:rsidR="003A4E6E" w:rsidRPr="00F00D99" w:rsidTr="006B3E92">
        <w:tc>
          <w:tcPr>
            <w:tcW w:w="708" w:type="dxa"/>
            <w:tcBorders>
              <w:top w:val="single" w:sz="4" w:space="0" w:color="auto"/>
              <w:left w:val="single" w:sz="4" w:space="0" w:color="auto"/>
              <w:bottom w:val="single" w:sz="4" w:space="0" w:color="auto"/>
              <w:right w:val="single" w:sz="4" w:space="0" w:color="auto"/>
            </w:tcBorders>
            <w:hideMark/>
          </w:tcPr>
          <w:p w:rsidR="003A4E6E" w:rsidRPr="00F00D99" w:rsidRDefault="003A4E6E" w:rsidP="006B3E92">
            <w:pPr>
              <w:pStyle w:val="a5"/>
              <w:rPr>
                <w:rFonts w:ascii="Times New Roman" w:hAnsi="Times New Roman" w:cs="Times New Roman"/>
              </w:rPr>
            </w:pPr>
            <w:r w:rsidRPr="00F00D99">
              <w:rPr>
                <w:rFonts w:ascii="Times New Roman" w:hAnsi="Times New Roman" w:cs="Times New Roman"/>
              </w:rPr>
              <w:t xml:space="preserve">в т. ч. </w:t>
            </w:r>
            <w:r w:rsidRPr="00F00D99">
              <w:rPr>
                <w:rFonts w:ascii="Times New Roman" w:hAnsi="Times New Roman" w:cs="Times New Roman"/>
              </w:rPr>
              <w:lastRenderedPageBreak/>
              <w:t>просроченная задолженность</w:t>
            </w:r>
          </w:p>
        </w:tc>
        <w:tc>
          <w:tcPr>
            <w:tcW w:w="989"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137"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556"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719"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658"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679"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840" w:type="dxa"/>
            <w:gridSpan w:val="2"/>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c>
          <w:tcPr>
            <w:tcW w:w="1142" w:type="dxa"/>
            <w:gridSpan w:val="4"/>
            <w:tcBorders>
              <w:top w:val="single" w:sz="4" w:space="0" w:color="auto"/>
              <w:left w:val="single" w:sz="4" w:space="0" w:color="auto"/>
              <w:bottom w:val="single" w:sz="4" w:space="0" w:color="auto"/>
              <w:right w:val="single" w:sz="4" w:space="0" w:color="auto"/>
            </w:tcBorders>
          </w:tcPr>
          <w:p w:rsidR="003A4E6E" w:rsidRPr="00F00D99" w:rsidRDefault="003A4E6E" w:rsidP="006B3E92">
            <w:pPr>
              <w:pStyle w:val="a4"/>
              <w:rPr>
                <w:rFonts w:ascii="Times New Roman" w:hAnsi="Times New Roman" w:cs="Times New Roman"/>
              </w:rPr>
            </w:pPr>
          </w:p>
        </w:tc>
      </w:tr>
      <w:tr w:rsidR="003A4E6E" w:rsidRPr="00F00D99" w:rsidTr="006B3E92">
        <w:trPr>
          <w:gridAfter w:val="2"/>
          <w:wAfter w:w="369" w:type="dxa"/>
          <w:trHeight w:val="1685"/>
        </w:trPr>
        <w:tc>
          <w:tcPr>
            <w:tcW w:w="14090" w:type="dxa"/>
            <w:gridSpan w:val="23"/>
          </w:tcPr>
          <w:p w:rsidR="003A4E6E" w:rsidRPr="00F00D99" w:rsidRDefault="003A4E6E" w:rsidP="006B3E92"/>
          <w:p w:rsidR="003A4E6E" w:rsidRPr="00F00D99" w:rsidRDefault="003A4E6E" w:rsidP="006B3E92">
            <w:pPr>
              <w:rPr>
                <w:lang w:val="sr-Cyrl-CS"/>
              </w:rPr>
            </w:pPr>
            <w:r w:rsidRPr="00F00D99">
              <w:t xml:space="preserve">1) В соответствии с решением об эмиссии выпуска ценных бумаг </w:t>
            </w:r>
            <w:r w:rsidR="0071760D">
              <w:t>Жемчужинского</w:t>
            </w:r>
            <w:r w:rsidRPr="00F00D99">
              <w:t xml:space="preserve"> сельского поселения </w:t>
            </w:r>
            <w:r w:rsidR="0071760D">
              <w:t>Нижнегорского</w:t>
            </w:r>
            <w:r w:rsidRPr="00F00D99">
              <w:t xml:space="preserve"> района</w:t>
            </w:r>
            <w:r w:rsidR="0071760D">
              <w:t xml:space="preserve"> Республики Крым</w:t>
            </w:r>
            <w:r w:rsidRPr="00F00D99">
              <w:t xml:space="preserve"> (дополнительного выпуска).</w:t>
            </w:r>
          </w:p>
          <w:p w:rsidR="003A4E6E" w:rsidRPr="00F00D99" w:rsidRDefault="003A4E6E" w:rsidP="006B3E92">
            <w:bookmarkStart w:id="20" w:name="sub_2222"/>
            <w:r w:rsidRPr="00F00D99">
              <w:t xml:space="preserve">2) Указывается объем размещения, погашения, списания долга по ценным бумагам </w:t>
            </w:r>
            <w:r w:rsidR="0071760D">
              <w:t>Жемчужинского</w:t>
            </w:r>
            <w:r w:rsidRPr="00F00D99">
              <w:t xml:space="preserve"> сельского поселения </w:t>
            </w:r>
            <w:r w:rsidR="0071760D">
              <w:t>Нижнегорского</w:t>
            </w:r>
            <w:r w:rsidRPr="00F00D99">
              <w:t xml:space="preserve"> района</w:t>
            </w:r>
            <w:r w:rsidR="0071760D">
              <w:t xml:space="preserve"> Республики Крым</w:t>
            </w:r>
            <w:r w:rsidRPr="00F00D99">
              <w:t xml:space="preserve"> по номинальной стоимо</w:t>
            </w:r>
            <w:bookmarkEnd w:id="20"/>
            <w:r w:rsidRPr="00F00D99">
              <w:t>сти</w:t>
            </w:r>
          </w:p>
          <w:p w:rsidR="003A4E6E" w:rsidRPr="00F00D99" w:rsidRDefault="003A4E6E" w:rsidP="006B3E92">
            <w:pPr>
              <w:tabs>
                <w:tab w:val="left" w:pos="3029"/>
              </w:tabs>
            </w:pPr>
          </w:p>
          <w:tbl>
            <w:tblPr>
              <w:tblW w:w="13920" w:type="dxa"/>
              <w:tblLayout w:type="fixed"/>
              <w:tblLook w:val="04A0"/>
            </w:tblPr>
            <w:tblGrid>
              <w:gridCol w:w="1304"/>
              <w:gridCol w:w="1559"/>
              <w:gridCol w:w="993"/>
              <w:gridCol w:w="1417"/>
              <w:gridCol w:w="993"/>
              <w:gridCol w:w="992"/>
              <w:gridCol w:w="851"/>
              <w:gridCol w:w="1134"/>
              <w:gridCol w:w="992"/>
              <w:gridCol w:w="850"/>
              <w:gridCol w:w="851"/>
              <w:gridCol w:w="992"/>
              <w:gridCol w:w="992"/>
            </w:tblGrid>
            <w:tr w:rsidR="003A4E6E" w:rsidRPr="00F00D99" w:rsidTr="0071760D">
              <w:trPr>
                <w:trHeight w:val="555"/>
              </w:trPr>
              <w:tc>
                <w:tcPr>
                  <w:tcW w:w="13920" w:type="dxa"/>
                  <w:gridSpan w:val="13"/>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71760D">
                  <w:pPr>
                    <w:jc w:val="center"/>
                    <w:rPr>
                      <w:b/>
                      <w:bCs/>
                    </w:rPr>
                  </w:pPr>
                  <w:r w:rsidRPr="00F00D99">
                    <w:rPr>
                      <w:bCs/>
                    </w:rPr>
                    <w:t xml:space="preserve">Раздел 5. Муниципальные долговые обязательства по </w:t>
                  </w:r>
                  <w:r w:rsidRPr="00F00D99">
                    <w:t xml:space="preserve">муниципальным гарантиям </w:t>
                  </w:r>
                  <w:r w:rsidR="0071760D">
                    <w:t>Жемчужинского</w:t>
                  </w:r>
                  <w:r w:rsidRPr="00F00D99">
                    <w:t xml:space="preserve"> сельского поселения </w:t>
                  </w:r>
                  <w:r w:rsidR="0071760D">
                    <w:t xml:space="preserve">Нижнегорского </w:t>
                  </w:r>
                  <w:r w:rsidRPr="00F00D99">
                    <w:t xml:space="preserve">района </w:t>
                  </w:r>
                  <w:r w:rsidR="0071760D">
                    <w:t xml:space="preserve">Республики Крым </w:t>
                  </w:r>
                  <w:r w:rsidRPr="00F00D99">
                    <w:t>(муниципальным гарантиям), выраженным в валюте Российской Федерации</w:t>
                  </w:r>
                </w:p>
              </w:tc>
            </w:tr>
            <w:tr w:rsidR="003A4E6E" w:rsidRPr="00F00D99" w:rsidTr="0071760D">
              <w:trPr>
                <w:trHeight w:val="556"/>
              </w:trPr>
              <w:tc>
                <w:tcPr>
                  <w:tcW w:w="1304" w:type="dxa"/>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71760D">
                  <w:pPr>
                    <w:ind w:firstLine="0"/>
                    <w:jc w:val="center"/>
                    <w:rPr>
                      <w:bCs/>
                    </w:rPr>
                  </w:pPr>
                  <w:r w:rsidRPr="00F00D99">
                    <w:rPr>
                      <w:bCs/>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0"/>
                    <w:jc w:val="center"/>
                    <w:rPr>
                      <w:bCs/>
                    </w:rPr>
                  </w:pPr>
                  <w:r w:rsidRPr="00F00D99">
                    <w:rPr>
                      <w:bCs/>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35"/>
                    <w:jc w:val="center"/>
                    <w:rPr>
                      <w:bCs/>
                    </w:rPr>
                  </w:pPr>
                  <w:r w:rsidRPr="00F00D99">
                    <w:rPr>
                      <w:bCs/>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0"/>
                    <w:jc w:val="center"/>
                    <w:rPr>
                      <w:bCs/>
                    </w:rPr>
                  </w:pPr>
                  <w:r w:rsidRPr="00F00D99">
                    <w:rPr>
                      <w:bCs/>
                    </w:rPr>
                    <w:t>Номер и дата договора о предоставлении муниципальной гарантии</w:t>
                  </w:r>
                </w:p>
              </w:tc>
              <w:tc>
                <w:tcPr>
                  <w:tcW w:w="993"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34"/>
                    <w:jc w:val="center"/>
                    <w:rPr>
                      <w:bCs/>
                    </w:rPr>
                  </w:pPr>
                  <w:r w:rsidRPr="00F00D99">
                    <w:rPr>
                      <w:bCs/>
                    </w:rPr>
                    <w:t>Объем гарантии</w:t>
                  </w:r>
                </w:p>
              </w:tc>
              <w:tc>
                <w:tcPr>
                  <w:tcW w:w="992"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34"/>
                    <w:jc w:val="center"/>
                    <w:rPr>
                      <w:bCs/>
                    </w:rPr>
                  </w:pPr>
                  <w:r w:rsidRPr="00F00D99">
                    <w:rPr>
                      <w:bCs/>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right="-108" w:firstLine="34"/>
                    <w:jc w:val="center"/>
                    <w:rPr>
                      <w:bCs/>
                    </w:rPr>
                  </w:pPr>
                  <w:r w:rsidRPr="00F00D99">
                    <w:rPr>
                      <w:bCs/>
                    </w:rPr>
                    <w:t>информация об обеспечении</w:t>
                  </w:r>
                </w:p>
              </w:tc>
              <w:tc>
                <w:tcPr>
                  <w:tcW w:w="1134"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0"/>
                    <w:jc w:val="center"/>
                    <w:rPr>
                      <w:bCs/>
                    </w:rPr>
                  </w:pPr>
                  <w:r w:rsidRPr="00F00D99">
                    <w:rPr>
                      <w:bCs/>
                    </w:rPr>
                    <w:t xml:space="preserve">Фактическая сумма финансирования кредитного договора, обеспеченного муниципальной гарантией (основной </w:t>
                  </w:r>
                  <w:proofErr w:type="spellStart"/>
                  <w:r w:rsidRPr="00F00D99">
                    <w:rPr>
                      <w:bCs/>
                    </w:rPr>
                    <w:t>долг+проценты</w:t>
                  </w:r>
                  <w:proofErr w:type="spellEnd"/>
                  <w:r w:rsidRPr="00F00D99">
                    <w:rPr>
                      <w:bCs/>
                    </w:rPr>
                    <w:t xml:space="preserve">) </w:t>
                  </w:r>
                  <w:r w:rsidRPr="00F00D99">
                    <w:rPr>
                      <w:bCs/>
                    </w:rPr>
                    <w:lastRenderedPageBreak/>
                    <w:t>(рублей)</w:t>
                  </w:r>
                </w:p>
              </w:tc>
              <w:tc>
                <w:tcPr>
                  <w:tcW w:w="992"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33"/>
                    <w:jc w:val="center"/>
                    <w:rPr>
                      <w:bCs/>
                    </w:rPr>
                  </w:pPr>
                  <w:r w:rsidRPr="00F00D99">
                    <w:rPr>
                      <w:bCs/>
                    </w:rPr>
                    <w:lastRenderedPageBreak/>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right="-108" w:firstLine="34"/>
                    <w:jc w:val="center"/>
                    <w:rPr>
                      <w:bCs/>
                    </w:rPr>
                  </w:pPr>
                  <w:r w:rsidRPr="00F00D99">
                    <w:rPr>
                      <w:bCs/>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right="-108" w:firstLine="34"/>
                    <w:jc w:val="center"/>
                    <w:rPr>
                      <w:bCs/>
                    </w:rPr>
                  </w:pPr>
                  <w:r w:rsidRPr="00F00D99">
                    <w:rPr>
                      <w:bCs/>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ind w:firstLine="34"/>
                    <w:jc w:val="center"/>
                    <w:rPr>
                      <w:bCs/>
                    </w:rPr>
                  </w:pPr>
                  <w:r w:rsidRPr="00F00D99">
                    <w:rPr>
                      <w:bCs/>
                    </w:rPr>
                    <w:t>Просроченная задолженность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3A4E6E" w:rsidRPr="00F00D99" w:rsidRDefault="003A4E6E" w:rsidP="0071760D">
                  <w:pPr>
                    <w:tabs>
                      <w:tab w:val="left" w:pos="1026"/>
                    </w:tabs>
                    <w:ind w:firstLine="0"/>
                    <w:jc w:val="center"/>
                    <w:rPr>
                      <w:bCs/>
                    </w:rPr>
                  </w:pPr>
                  <w:r w:rsidRPr="00F00D99">
                    <w:rPr>
                      <w:bCs/>
                    </w:rPr>
                    <w:t>Информация о погашении гарантом долга за принципала за отчетный период (дата, сумма, основание)</w:t>
                  </w:r>
                </w:p>
              </w:tc>
            </w:tr>
            <w:tr w:rsidR="003A4E6E" w:rsidRPr="00F00D99" w:rsidTr="0071760D">
              <w:trPr>
                <w:trHeight w:val="20"/>
              </w:trPr>
              <w:tc>
                <w:tcPr>
                  <w:tcW w:w="1304" w:type="dxa"/>
                  <w:tcBorders>
                    <w:top w:val="nil"/>
                    <w:left w:val="single" w:sz="4" w:space="0" w:color="auto"/>
                    <w:bottom w:val="single" w:sz="4" w:space="0" w:color="auto"/>
                    <w:right w:val="single" w:sz="4" w:space="0" w:color="auto"/>
                  </w:tcBorders>
                  <w:noWrap/>
                  <w:vAlign w:val="bottom"/>
                  <w:hideMark/>
                </w:tcPr>
                <w:p w:rsidR="003A4E6E" w:rsidRPr="00F00D99" w:rsidRDefault="003A4E6E" w:rsidP="006B3E92">
                  <w:pPr>
                    <w:jc w:val="center"/>
                  </w:pPr>
                  <w:r w:rsidRPr="00F00D99">
                    <w:lastRenderedPageBreak/>
                    <w:t>1</w:t>
                  </w:r>
                </w:p>
              </w:tc>
              <w:tc>
                <w:tcPr>
                  <w:tcW w:w="1559"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2</w:t>
                  </w:r>
                </w:p>
              </w:tc>
              <w:tc>
                <w:tcPr>
                  <w:tcW w:w="993"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3</w:t>
                  </w:r>
                </w:p>
              </w:tc>
              <w:tc>
                <w:tcPr>
                  <w:tcW w:w="1417"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4</w:t>
                  </w:r>
                </w:p>
              </w:tc>
              <w:tc>
                <w:tcPr>
                  <w:tcW w:w="993"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5</w:t>
                  </w: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6</w:t>
                  </w: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7</w:t>
                  </w: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8</w:t>
                  </w: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9</w:t>
                  </w: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10</w:t>
                  </w: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11</w:t>
                  </w: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12</w:t>
                  </w: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ind w:right="-1632"/>
                    <w:jc w:val="center"/>
                  </w:pPr>
                  <w:r w:rsidRPr="00F00D99">
                    <w:t>13</w:t>
                  </w:r>
                </w:p>
              </w:tc>
            </w:tr>
            <w:tr w:rsidR="003A4E6E" w:rsidRPr="00F00D99" w:rsidTr="0071760D">
              <w:trPr>
                <w:trHeight w:val="20"/>
              </w:trPr>
              <w:tc>
                <w:tcPr>
                  <w:tcW w:w="1304" w:type="dxa"/>
                  <w:tcBorders>
                    <w:top w:val="nil"/>
                    <w:left w:val="single" w:sz="4" w:space="0" w:color="auto"/>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71760D">
              <w:trPr>
                <w:trHeight w:val="20"/>
              </w:trPr>
              <w:tc>
                <w:tcPr>
                  <w:tcW w:w="1304" w:type="dxa"/>
                  <w:tcBorders>
                    <w:top w:val="nil"/>
                    <w:left w:val="single" w:sz="4" w:space="0" w:color="auto"/>
                    <w:bottom w:val="single" w:sz="4" w:space="0" w:color="auto"/>
                    <w:right w:val="single" w:sz="4" w:space="0" w:color="auto"/>
                  </w:tcBorders>
                  <w:hideMark/>
                </w:tcPr>
                <w:p w:rsidR="003A4E6E" w:rsidRPr="00F00D99" w:rsidRDefault="003A4E6E" w:rsidP="006B3E92">
                  <w:pPr>
                    <w:pStyle w:val="a4"/>
                    <w:rPr>
                      <w:rFonts w:ascii="Times New Roman" w:hAnsi="Times New Roman" w:cs="Times New Roman"/>
                    </w:rPr>
                  </w:pPr>
                  <w:r w:rsidRPr="00F00D99">
                    <w:rPr>
                      <w:rFonts w:ascii="Times New Roman" w:hAnsi="Times New Roman" w:cs="Times New Roman"/>
                    </w:rPr>
                    <w:t>Итого</w:t>
                  </w:r>
                </w:p>
              </w:tc>
              <w:tc>
                <w:tcPr>
                  <w:tcW w:w="1559"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71760D">
              <w:trPr>
                <w:trHeight w:val="20"/>
              </w:trPr>
              <w:tc>
                <w:tcPr>
                  <w:tcW w:w="1304" w:type="dxa"/>
                  <w:tcBorders>
                    <w:top w:val="nil"/>
                    <w:left w:val="single" w:sz="4" w:space="0" w:color="auto"/>
                    <w:bottom w:val="single" w:sz="4" w:space="0" w:color="auto"/>
                    <w:right w:val="single" w:sz="4" w:space="0" w:color="auto"/>
                  </w:tcBorders>
                  <w:noWrap/>
                  <w:hideMark/>
                </w:tcPr>
                <w:p w:rsidR="003A4E6E" w:rsidRPr="00F00D99" w:rsidRDefault="003A4E6E" w:rsidP="006B3E92">
                  <w:pPr>
                    <w:pStyle w:val="a5"/>
                    <w:rPr>
                      <w:rFonts w:ascii="Times New Roman" w:hAnsi="Times New Roman" w:cs="Times New Roman"/>
                    </w:rPr>
                  </w:pPr>
                  <w:r w:rsidRPr="00F00D99">
                    <w:rPr>
                      <w:rFonts w:ascii="Times New Roman" w:hAnsi="Times New Roman" w:cs="Times New Roman"/>
                    </w:rP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bl>
          <w:p w:rsidR="003A4E6E" w:rsidRPr="00F00D99" w:rsidRDefault="003A4E6E" w:rsidP="006B3E92">
            <w:pPr>
              <w:tabs>
                <w:tab w:val="left" w:pos="3029"/>
              </w:tabs>
            </w:pPr>
          </w:p>
        </w:tc>
      </w:tr>
    </w:tbl>
    <w:p w:rsidR="003A4E6E" w:rsidRPr="00F00D99" w:rsidRDefault="003A4E6E" w:rsidP="003A4E6E">
      <w:pPr>
        <w:pStyle w:val="af4"/>
        <w:spacing w:before="0" w:beforeAutospacing="0" w:after="0" w:afterAutospacing="0"/>
      </w:pPr>
    </w:p>
    <w:tbl>
      <w:tblPr>
        <w:tblW w:w="14538" w:type="dxa"/>
        <w:tblInd w:w="392" w:type="dxa"/>
        <w:tblLayout w:type="fixed"/>
        <w:tblLook w:val="04A0"/>
      </w:tblPr>
      <w:tblGrid>
        <w:gridCol w:w="912"/>
        <w:gridCol w:w="1559"/>
        <w:gridCol w:w="993"/>
        <w:gridCol w:w="1417"/>
        <w:gridCol w:w="1214"/>
        <w:gridCol w:w="850"/>
        <w:gridCol w:w="851"/>
        <w:gridCol w:w="1276"/>
        <w:gridCol w:w="1134"/>
        <w:gridCol w:w="850"/>
        <w:gridCol w:w="851"/>
        <w:gridCol w:w="992"/>
        <w:gridCol w:w="1639"/>
      </w:tblGrid>
      <w:tr w:rsidR="003A4E6E" w:rsidRPr="00F00D99" w:rsidTr="0071760D">
        <w:trPr>
          <w:trHeight w:val="555"/>
        </w:trPr>
        <w:tc>
          <w:tcPr>
            <w:tcW w:w="14538" w:type="dxa"/>
            <w:gridSpan w:val="13"/>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71760D">
            <w:pPr>
              <w:jc w:val="center"/>
              <w:rPr>
                <w:b/>
                <w:bCs/>
              </w:rPr>
            </w:pPr>
            <w:r w:rsidRPr="00F00D99">
              <w:rPr>
                <w:bCs/>
              </w:rPr>
              <w:t xml:space="preserve">Раздел 6. Муниципальные долговые обязательства по </w:t>
            </w:r>
            <w:r w:rsidRPr="00F00D99">
              <w:t xml:space="preserve">муниципальным гарантиям </w:t>
            </w:r>
            <w:r w:rsidR="0071760D">
              <w:t>Жемчужинского</w:t>
            </w:r>
            <w:r w:rsidRPr="00F00D99">
              <w:t xml:space="preserve"> сельского поселения </w:t>
            </w:r>
            <w:r w:rsidR="0071760D">
              <w:t>Нижнегорского</w:t>
            </w:r>
            <w:r w:rsidRPr="00F00D99">
              <w:t xml:space="preserve"> района</w:t>
            </w:r>
            <w:r w:rsidR="0071760D">
              <w:t xml:space="preserve"> Республики Крым</w:t>
            </w:r>
            <w:r w:rsidRPr="00F00D99">
              <w:t>, предоставленным Российской Федерации в иностранной валюте в рамках использования целевых иностранных кредит</w:t>
            </w:r>
          </w:p>
        </w:tc>
      </w:tr>
      <w:tr w:rsidR="003A4E6E" w:rsidRPr="00F00D99" w:rsidTr="0071760D">
        <w:trPr>
          <w:trHeight w:val="3375"/>
        </w:trPr>
        <w:tc>
          <w:tcPr>
            <w:tcW w:w="912" w:type="dxa"/>
            <w:tcBorders>
              <w:top w:val="single" w:sz="4" w:space="0" w:color="auto"/>
              <w:left w:val="single" w:sz="4" w:space="0" w:color="auto"/>
              <w:bottom w:val="single" w:sz="4" w:space="0" w:color="auto"/>
              <w:right w:val="single" w:sz="4" w:space="0" w:color="auto"/>
            </w:tcBorders>
            <w:vAlign w:val="center"/>
            <w:hideMark/>
          </w:tcPr>
          <w:p w:rsidR="003A4E6E" w:rsidRPr="00F00D99" w:rsidRDefault="003A4E6E" w:rsidP="00A31D71">
            <w:pPr>
              <w:ind w:left="-108" w:hanging="16"/>
              <w:jc w:val="center"/>
              <w:rPr>
                <w:bCs/>
              </w:rPr>
            </w:pPr>
            <w:r w:rsidRPr="00F00D99">
              <w:rPr>
                <w:bCs/>
              </w:rPr>
              <w:t>Наименование принципала</w:t>
            </w:r>
          </w:p>
        </w:tc>
        <w:tc>
          <w:tcPr>
            <w:tcW w:w="1559"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firstLine="0"/>
              <w:jc w:val="center"/>
              <w:rPr>
                <w:bCs/>
              </w:rPr>
            </w:pPr>
            <w:r w:rsidRPr="00F00D99">
              <w:rPr>
                <w:bCs/>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firstLine="0"/>
              <w:jc w:val="center"/>
              <w:rPr>
                <w:bCs/>
              </w:rPr>
            </w:pPr>
            <w:r w:rsidRPr="00F00D99">
              <w:rPr>
                <w:bCs/>
              </w:rPr>
              <w:t>Номер и дата правового акта</w:t>
            </w:r>
          </w:p>
        </w:tc>
        <w:tc>
          <w:tcPr>
            <w:tcW w:w="1417"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firstLine="0"/>
              <w:jc w:val="center"/>
              <w:rPr>
                <w:bCs/>
              </w:rPr>
            </w:pPr>
            <w:r w:rsidRPr="00F00D99">
              <w:rPr>
                <w:bCs/>
              </w:rPr>
              <w:t>Номер и дата договора о предоставлении муниципальной гарантии</w:t>
            </w:r>
          </w:p>
        </w:tc>
        <w:tc>
          <w:tcPr>
            <w:tcW w:w="1214"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right="-188" w:firstLine="0"/>
              <w:jc w:val="center"/>
              <w:rPr>
                <w:bCs/>
              </w:rPr>
            </w:pPr>
            <w:r w:rsidRPr="00F00D99">
              <w:rPr>
                <w:bCs/>
              </w:rPr>
              <w:t>Объем гарантии</w:t>
            </w:r>
          </w:p>
        </w:tc>
        <w:tc>
          <w:tcPr>
            <w:tcW w:w="850"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right="-109" w:firstLine="0"/>
              <w:jc w:val="center"/>
              <w:rPr>
                <w:bCs/>
              </w:rPr>
            </w:pPr>
            <w:r w:rsidRPr="00F00D99">
              <w:rPr>
                <w:bCs/>
              </w:rPr>
              <w:t>Срок погашения долга</w:t>
            </w:r>
          </w:p>
        </w:tc>
        <w:tc>
          <w:tcPr>
            <w:tcW w:w="851"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right="-108" w:firstLine="34"/>
              <w:jc w:val="center"/>
              <w:rPr>
                <w:bCs/>
              </w:rPr>
            </w:pPr>
            <w:r w:rsidRPr="00F00D99">
              <w:rPr>
                <w:bCs/>
              </w:rPr>
              <w:t>информация об обеспечении</w:t>
            </w:r>
          </w:p>
        </w:tc>
        <w:tc>
          <w:tcPr>
            <w:tcW w:w="1276"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firstLine="34"/>
              <w:jc w:val="center"/>
              <w:rPr>
                <w:bCs/>
              </w:rPr>
            </w:pPr>
            <w:r w:rsidRPr="00F00D99">
              <w:rPr>
                <w:bCs/>
              </w:rPr>
              <w:t xml:space="preserve">Фактическая  сумма финансирования кредитного договора, обеспеченного муниципальной гарантией (основной </w:t>
            </w:r>
            <w:proofErr w:type="spellStart"/>
            <w:r w:rsidRPr="00F00D99">
              <w:rPr>
                <w:bCs/>
              </w:rPr>
              <w:t>долг+проценты</w:t>
            </w:r>
            <w:proofErr w:type="spellEnd"/>
            <w:r w:rsidRPr="00F00D99">
              <w:rPr>
                <w:bCs/>
              </w:rPr>
              <w:t>) (рублей)</w:t>
            </w:r>
          </w:p>
        </w:tc>
        <w:tc>
          <w:tcPr>
            <w:tcW w:w="1134"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firstLine="34"/>
              <w:jc w:val="center"/>
              <w:rPr>
                <w:bCs/>
              </w:rPr>
            </w:pPr>
            <w:r w:rsidRPr="00F00D99">
              <w:rPr>
                <w:bCs/>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right="-108" w:firstLine="34"/>
              <w:jc w:val="center"/>
              <w:rPr>
                <w:bCs/>
              </w:rPr>
            </w:pPr>
            <w:r w:rsidRPr="00F00D99">
              <w:rPr>
                <w:bCs/>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right="-108" w:firstLine="0"/>
              <w:jc w:val="center"/>
              <w:rPr>
                <w:bCs/>
              </w:rPr>
            </w:pPr>
            <w:r w:rsidRPr="00F00D99">
              <w:rPr>
                <w:bCs/>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firstLine="0"/>
              <w:jc w:val="center"/>
              <w:rPr>
                <w:bCs/>
              </w:rPr>
            </w:pPr>
            <w:r w:rsidRPr="00F00D99">
              <w:rPr>
                <w:bCs/>
              </w:rPr>
              <w:t>Просроченная задолженность на отчетную дату (рублей)</w:t>
            </w:r>
          </w:p>
        </w:tc>
        <w:tc>
          <w:tcPr>
            <w:tcW w:w="1639" w:type="dxa"/>
            <w:tcBorders>
              <w:top w:val="single" w:sz="4" w:space="0" w:color="auto"/>
              <w:left w:val="nil"/>
              <w:bottom w:val="single" w:sz="4" w:space="0" w:color="auto"/>
              <w:right w:val="single" w:sz="4" w:space="0" w:color="auto"/>
            </w:tcBorders>
            <w:vAlign w:val="center"/>
            <w:hideMark/>
          </w:tcPr>
          <w:p w:rsidR="003A4E6E" w:rsidRPr="00F00D99" w:rsidRDefault="003A4E6E" w:rsidP="00A31D71">
            <w:pPr>
              <w:ind w:firstLine="0"/>
              <w:jc w:val="center"/>
              <w:rPr>
                <w:bCs/>
              </w:rPr>
            </w:pPr>
            <w:r w:rsidRPr="00F00D99">
              <w:rPr>
                <w:bCs/>
              </w:rPr>
              <w:t>Информация о погашении гарантом долга за принципала за отчетный период (дата, сумма, основание)</w:t>
            </w:r>
          </w:p>
        </w:tc>
      </w:tr>
      <w:tr w:rsidR="003A4E6E" w:rsidRPr="00F00D99" w:rsidTr="0071760D">
        <w:trPr>
          <w:trHeight w:val="20"/>
        </w:trPr>
        <w:tc>
          <w:tcPr>
            <w:tcW w:w="912" w:type="dxa"/>
            <w:tcBorders>
              <w:top w:val="nil"/>
              <w:left w:val="single" w:sz="4" w:space="0" w:color="auto"/>
              <w:bottom w:val="single" w:sz="4" w:space="0" w:color="auto"/>
              <w:right w:val="single" w:sz="4" w:space="0" w:color="auto"/>
            </w:tcBorders>
            <w:noWrap/>
            <w:vAlign w:val="bottom"/>
            <w:hideMark/>
          </w:tcPr>
          <w:p w:rsidR="003A4E6E" w:rsidRPr="00F00D99" w:rsidRDefault="003A4E6E" w:rsidP="006B3E92">
            <w:pPr>
              <w:jc w:val="center"/>
            </w:pPr>
            <w:r w:rsidRPr="00F00D99">
              <w:t>1</w:t>
            </w:r>
          </w:p>
        </w:tc>
        <w:tc>
          <w:tcPr>
            <w:tcW w:w="1559"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2</w:t>
            </w:r>
          </w:p>
        </w:tc>
        <w:tc>
          <w:tcPr>
            <w:tcW w:w="993"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3</w:t>
            </w:r>
          </w:p>
        </w:tc>
        <w:tc>
          <w:tcPr>
            <w:tcW w:w="1417"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4</w:t>
            </w:r>
          </w:p>
        </w:tc>
        <w:tc>
          <w:tcPr>
            <w:tcW w:w="1214"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5</w:t>
            </w: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6</w:t>
            </w: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7</w:t>
            </w:r>
          </w:p>
        </w:tc>
        <w:tc>
          <w:tcPr>
            <w:tcW w:w="1276"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8</w:t>
            </w: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9</w:t>
            </w: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10</w:t>
            </w: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11</w:t>
            </w: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12</w:t>
            </w:r>
          </w:p>
        </w:tc>
        <w:tc>
          <w:tcPr>
            <w:tcW w:w="1639" w:type="dxa"/>
            <w:tcBorders>
              <w:top w:val="nil"/>
              <w:left w:val="nil"/>
              <w:bottom w:val="single" w:sz="4" w:space="0" w:color="auto"/>
              <w:right w:val="single" w:sz="4" w:space="0" w:color="auto"/>
            </w:tcBorders>
            <w:noWrap/>
            <w:vAlign w:val="bottom"/>
            <w:hideMark/>
          </w:tcPr>
          <w:p w:rsidR="003A4E6E" w:rsidRPr="00F00D99" w:rsidRDefault="003A4E6E" w:rsidP="006B3E92">
            <w:pPr>
              <w:jc w:val="center"/>
            </w:pPr>
            <w:r w:rsidRPr="00F00D99">
              <w:t>13</w:t>
            </w:r>
          </w:p>
        </w:tc>
      </w:tr>
      <w:tr w:rsidR="003A4E6E" w:rsidRPr="00F00D99" w:rsidTr="0071760D">
        <w:trPr>
          <w:trHeight w:val="20"/>
        </w:trPr>
        <w:tc>
          <w:tcPr>
            <w:tcW w:w="912" w:type="dxa"/>
            <w:tcBorders>
              <w:top w:val="nil"/>
              <w:left w:val="single" w:sz="4" w:space="0" w:color="auto"/>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559"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21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63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71760D">
        <w:trPr>
          <w:trHeight w:val="20"/>
        </w:trPr>
        <w:tc>
          <w:tcPr>
            <w:tcW w:w="912" w:type="dxa"/>
            <w:tcBorders>
              <w:top w:val="nil"/>
              <w:left w:val="single" w:sz="4" w:space="0" w:color="auto"/>
              <w:bottom w:val="single" w:sz="4" w:space="0" w:color="auto"/>
              <w:right w:val="single" w:sz="4" w:space="0" w:color="auto"/>
            </w:tcBorders>
            <w:hideMark/>
          </w:tcPr>
          <w:p w:rsidR="003A4E6E" w:rsidRPr="00F00D99" w:rsidRDefault="003A4E6E" w:rsidP="006B3E92">
            <w:pPr>
              <w:pStyle w:val="a4"/>
              <w:rPr>
                <w:rFonts w:ascii="Times New Roman" w:hAnsi="Times New Roman" w:cs="Times New Roman"/>
              </w:rPr>
            </w:pPr>
            <w:r w:rsidRPr="00F00D99">
              <w:rPr>
                <w:rFonts w:ascii="Times New Roman" w:hAnsi="Times New Roman" w:cs="Times New Roman"/>
              </w:rPr>
              <w:t>Итого</w:t>
            </w:r>
          </w:p>
        </w:tc>
        <w:tc>
          <w:tcPr>
            <w:tcW w:w="1559"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21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63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r w:rsidR="003A4E6E" w:rsidRPr="00F00D99" w:rsidTr="0071760D">
        <w:trPr>
          <w:trHeight w:val="20"/>
        </w:trPr>
        <w:tc>
          <w:tcPr>
            <w:tcW w:w="912" w:type="dxa"/>
            <w:tcBorders>
              <w:top w:val="nil"/>
              <w:left w:val="single" w:sz="4" w:space="0" w:color="auto"/>
              <w:bottom w:val="single" w:sz="4" w:space="0" w:color="auto"/>
              <w:right w:val="single" w:sz="4" w:space="0" w:color="auto"/>
            </w:tcBorders>
            <w:noWrap/>
            <w:hideMark/>
          </w:tcPr>
          <w:p w:rsidR="003A4E6E" w:rsidRPr="00F00D99" w:rsidRDefault="003A4E6E" w:rsidP="006B3E92">
            <w:pPr>
              <w:pStyle w:val="a5"/>
              <w:rPr>
                <w:rFonts w:ascii="Times New Roman" w:hAnsi="Times New Roman" w:cs="Times New Roman"/>
              </w:rPr>
            </w:pPr>
            <w:r w:rsidRPr="00F00D99">
              <w:rPr>
                <w:rFonts w:ascii="Times New Roman" w:hAnsi="Times New Roman" w:cs="Times New Roman"/>
              </w:rPr>
              <w:t>в т. ч. просроченная задолженность</w:t>
            </w:r>
          </w:p>
        </w:tc>
        <w:tc>
          <w:tcPr>
            <w:tcW w:w="155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3"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417" w:type="dxa"/>
            <w:tcBorders>
              <w:top w:val="nil"/>
              <w:left w:val="nil"/>
              <w:bottom w:val="single" w:sz="4" w:space="0" w:color="auto"/>
              <w:right w:val="single" w:sz="4" w:space="0" w:color="auto"/>
            </w:tcBorders>
            <w:vAlign w:val="center"/>
            <w:hideMark/>
          </w:tcPr>
          <w:p w:rsidR="003A4E6E" w:rsidRPr="00F00D99" w:rsidRDefault="003A4E6E" w:rsidP="006B3E92">
            <w:pPr>
              <w:rPr>
                <w:rFonts w:ascii="Calibri" w:hAnsi="Calibri"/>
              </w:rPr>
            </w:pPr>
          </w:p>
        </w:tc>
        <w:tc>
          <w:tcPr>
            <w:tcW w:w="121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276"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134"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0"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851"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992"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c>
          <w:tcPr>
            <w:tcW w:w="1639" w:type="dxa"/>
            <w:tcBorders>
              <w:top w:val="nil"/>
              <w:left w:val="nil"/>
              <w:bottom w:val="single" w:sz="4" w:space="0" w:color="auto"/>
              <w:right w:val="single" w:sz="4" w:space="0" w:color="auto"/>
            </w:tcBorders>
            <w:noWrap/>
            <w:vAlign w:val="bottom"/>
            <w:hideMark/>
          </w:tcPr>
          <w:p w:rsidR="003A4E6E" w:rsidRPr="00F00D99" w:rsidRDefault="003A4E6E" w:rsidP="006B3E92">
            <w:pPr>
              <w:rPr>
                <w:rFonts w:ascii="Calibri" w:hAnsi="Calibri"/>
              </w:rPr>
            </w:pPr>
          </w:p>
        </w:tc>
      </w:tr>
    </w:tbl>
    <w:p w:rsidR="003A4E6E" w:rsidRPr="0081446A" w:rsidRDefault="003A4E6E" w:rsidP="003A4E6E">
      <w:pPr>
        <w:ind w:left="136" w:right="133" w:firstLine="709"/>
        <w:jc w:val="center"/>
        <w:rPr>
          <w:b/>
          <w:sz w:val="28"/>
          <w:szCs w:val="28"/>
        </w:rPr>
      </w:pPr>
    </w:p>
    <w:p w:rsidR="00A31D71" w:rsidRDefault="00A31D71" w:rsidP="00A31D71">
      <w:pPr>
        <w:ind w:right="133" w:firstLine="0"/>
        <w:rPr>
          <w:b/>
          <w:sz w:val="28"/>
        </w:rPr>
        <w:sectPr w:rsidR="00A31D71" w:rsidSect="0071760D">
          <w:pgSz w:w="16840" w:h="11910" w:orient="landscape"/>
          <w:pgMar w:top="1134" w:right="567" w:bottom="1134" w:left="1134" w:header="0" w:footer="1469" w:gutter="0"/>
          <w:cols w:space="720"/>
          <w:docGrid w:linePitch="326"/>
        </w:sectPr>
      </w:pPr>
    </w:p>
    <w:p w:rsidR="00A31D71" w:rsidRDefault="00A31D71" w:rsidP="00A31D71">
      <w:pPr>
        <w:pStyle w:val="ae"/>
        <w:spacing w:before="59" w:line="242" w:lineRule="auto"/>
        <w:ind w:left="0" w:right="3"/>
        <w:jc w:val="right"/>
      </w:pPr>
      <w:r>
        <w:lastRenderedPageBreak/>
        <w:t>Приложение 2</w:t>
      </w:r>
    </w:p>
    <w:p w:rsidR="00A31D71" w:rsidRPr="00F00D99" w:rsidRDefault="00A31D71" w:rsidP="00A31D71">
      <w:pPr>
        <w:pStyle w:val="Heading1"/>
        <w:ind w:left="138" w:right="-35" w:firstLine="709"/>
        <w:jc w:val="right"/>
        <w:rPr>
          <w:b w:val="0"/>
        </w:rPr>
      </w:pPr>
      <w:r w:rsidRPr="00F00D99">
        <w:rPr>
          <w:b w:val="0"/>
        </w:rPr>
        <w:t>к Положению</w:t>
      </w:r>
    </w:p>
    <w:p w:rsidR="00A31D71" w:rsidRPr="00F00D99" w:rsidRDefault="00A31D71" w:rsidP="00A31D71">
      <w:pPr>
        <w:ind w:left="136" w:right="-35" w:firstLine="709"/>
        <w:jc w:val="right"/>
        <w:rPr>
          <w:sz w:val="28"/>
        </w:rPr>
      </w:pPr>
      <w:r w:rsidRPr="00F00D99">
        <w:rPr>
          <w:sz w:val="28"/>
        </w:rPr>
        <w:t>о составе, порядке и сроках внесения информации</w:t>
      </w:r>
    </w:p>
    <w:p w:rsidR="00A31D71" w:rsidRPr="00F00D99" w:rsidRDefault="00A31D71" w:rsidP="00A31D71">
      <w:pPr>
        <w:ind w:left="136" w:right="-35" w:firstLine="709"/>
        <w:jc w:val="right"/>
        <w:rPr>
          <w:spacing w:val="-1"/>
          <w:sz w:val="28"/>
        </w:rPr>
      </w:pPr>
      <w:r w:rsidRPr="00F00D99">
        <w:rPr>
          <w:sz w:val="28"/>
        </w:rPr>
        <w:t xml:space="preserve"> в муниципальную долговую</w:t>
      </w:r>
      <w:r w:rsidRPr="00F00D99">
        <w:rPr>
          <w:spacing w:val="-67"/>
          <w:sz w:val="28"/>
        </w:rPr>
        <w:t xml:space="preserve">  </w:t>
      </w:r>
      <w:r w:rsidRPr="00F00D99">
        <w:rPr>
          <w:sz w:val="28"/>
        </w:rPr>
        <w:t>книгу</w:t>
      </w:r>
      <w:r w:rsidRPr="00F00D99">
        <w:rPr>
          <w:spacing w:val="-1"/>
          <w:sz w:val="28"/>
        </w:rPr>
        <w:t xml:space="preserve"> </w:t>
      </w:r>
    </w:p>
    <w:p w:rsidR="00A31D71" w:rsidRPr="00F00D99" w:rsidRDefault="00A31D71" w:rsidP="00A31D71">
      <w:pPr>
        <w:ind w:left="136" w:right="-35" w:firstLine="709"/>
        <w:jc w:val="right"/>
        <w:rPr>
          <w:sz w:val="28"/>
          <w:szCs w:val="28"/>
        </w:rPr>
      </w:pPr>
      <w:r w:rsidRPr="00F00D99">
        <w:rPr>
          <w:sz w:val="28"/>
          <w:szCs w:val="28"/>
        </w:rPr>
        <w:t>Жемчужинского</w:t>
      </w:r>
      <w:r w:rsidRPr="00F00D99">
        <w:rPr>
          <w:spacing w:val="-1"/>
          <w:sz w:val="28"/>
          <w:szCs w:val="28"/>
        </w:rPr>
        <w:t xml:space="preserve"> </w:t>
      </w:r>
      <w:r w:rsidRPr="00F00D99">
        <w:rPr>
          <w:sz w:val="28"/>
          <w:szCs w:val="28"/>
        </w:rPr>
        <w:t>сельского</w:t>
      </w:r>
      <w:r w:rsidRPr="00F00D99">
        <w:rPr>
          <w:spacing w:val="-1"/>
          <w:sz w:val="28"/>
          <w:szCs w:val="28"/>
        </w:rPr>
        <w:t xml:space="preserve"> </w:t>
      </w:r>
      <w:r w:rsidRPr="00F00D99">
        <w:rPr>
          <w:sz w:val="28"/>
          <w:szCs w:val="28"/>
        </w:rPr>
        <w:t xml:space="preserve">поселения </w:t>
      </w:r>
    </w:p>
    <w:p w:rsidR="00A31D71" w:rsidRPr="00F00D99" w:rsidRDefault="00A31D71" w:rsidP="00A31D71">
      <w:pPr>
        <w:ind w:left="136" w:right="-35" w:firstLine="709"/>
        <w:jc w:val="right"/>
        <w:rPr>
          <w:sz w:val="28"/>
          <w:szCs w:val="28"/>
        </w:rPr>
      </w:pPr>
      <w:r w:rsidRPr="00F00D99">
        <w:rPr>
          <w:sz w:val="28"/>
          <w:szCs w:val="28"/>
        </w:rPr>
        <w:t>Нижнегорского</w:t>
      </w:r>
      <w:r w:rsidRPr="00F00D99">
        <w:rPr>
          <w:spacing w:val="-2"/>
          <w:sz w:val="28"/>
          <w:szCs w:val="28"/>
        </w:rPr>
        <w:t xml:space="preserve"> </w:t>
      </w:r>
      <w:r w:rsidRPr="00F00D99">
        <w:rPr>
          <w:sz w:val="28"/>
          <w:szCs w:val="28"/>
        </w:rPr>
        <w:t>района</w:t>
      </w:r>
      <w:r w:rsidRPr="00F00D99">
        <w:rPr>
          <w:spacing w:val="-1"/>
          <w:sz w:val="28"/>
          <w:szCs w:val="28"/>
        </w:rPr>
        <w:t xml:space="preserve"> </w:t>
      </w:r>
      <w:r w:rsidRPr="00F00D99">
        <w:rPr>
          <w:sz w:val="28"/>
          <w:szCs w:val="28"/>
        </w:rPr>
        <w:t>Республики</w:t>
      </w:r>
      <w:r w:rsidRPr="00F00D99">
        <w:rPr>
          <w:spacing w:val="-4"/>
          <w:sz w:val="28"/>
          <w:szCs w:val="28"/>
        </w:rPr>
        <w:t xml:space="preserve"> </w:t>
      </w:r>
      <w:r w:rsidRPr="00F00D99">
        <w:rPr>
          <w:sz w:val="28"/>
          <w:szCs w:val="28"/>
        </w:rPr>
        <w:t>Крым</w:t>
      </w:r>
    </w:p>
    <w:p w:rsidR="00A31D71" w:rsidRDefault="00A31D71" w:rsidP="00A31D71">
      <w:pPr>
        <w:pStyle w:val="ae"/>
        <w:ind w:left="0"/>
        <w:rPr>
          <w:sz w:val="30"/>
        </w:rPr>
      </w:pPr>
    </w:p>
    <w:p w:rsidR="00A31D71" w:rsidRDefault="00A31D71" w:rsidP="00A31D71">
      <w:pPr>
        <w:pStyle w:val="ae"/>
        <w:spacing w:before="2"/>
        <w:ind w:left="0"/>
        <w:rPr>
          <w:sz w:val="26"/>
        </w:rPr>
      </w:pPr>
    </w:p>
    <w:p w:rsidR="00A31D71" w:rsidRDefault="00A31D71" w:rsidP="00A31D71">
      <w:pPr>
        <w:pStyle w:val="Heading1"/>
        <w:spacing w:line="322" w:lineRule="exact"/>
        <w:ind w:left="1015" w:right="0"/>
        <w:rPr>
          <w:spacing w:val="62"/>
        </w:rPr>
      </w:pPr>
      <w:r>
        <w:t>Муниципальная</w:t>
      </w:r>
      <w:r>
        <w:rPr>
          <w:spacing w:val="-4"/>
        </w:rPr>
        <w:t xml:space="preserve"> </w:t>
      </w:r>
      <w:r>
        <w:t>долговая</w:t>
      </w:r>
      <w:r>
        <w:rPr>
          <w:spacing w:val="-5"/>
        </w:rPr>
        <w:t xml:space="preserve"> </w:t>
      </w:r>
      <w:r>
        <w:t>книга</w:t>
      </w:r>
    </w:p>
    <w:p w:rsidR="00A31D71" w:rsidRDefault="00A31D71" w:rsidP="00A31D71">
      <w:pPr>
        <w:pStyle w:val="Heading1"/>
        <w:spacing w:line="322" w:lineRule="exact"/>
        <w:ind w:left="1015" w:right="0"/>
        <w:rPr>
          <w:spacing w:val="-1"/>
        </w:rPr>
      </w:pPr>
      <w:r>
        <w:t>Жемчужинского</w:t>
      </w:r>
      <w:r>
        <w:rPr>
          <w:spacing w:val="-2"/>
        </w:rPr>
        <w:t xml:space="preserve"> </w:t>
      </w:r>
      <w:r>
        <w:t>сельского</w:t>
      </w:r>
      <w:r>
        <w:rPr>
          <w:spacing w:val="-3"/>
        </w:rPr>
        <w:t xml:space="preserve"> </w:t>
      </w:r>
      <w:r>
        <w:t>поселения</w:t>
      </w:r>
      <w:r>
        <w:rPr>
          <w:spacing w:val="-1"/>
        </w:rPr>
        <w:t xml:space="preserve"> </w:t>
      </w:r>
    </w:p>
    <w:p w:rsidR="00A31D71" w:rsidRDefault="00A31D71" w:rsidP="00A31D71">
      <w:pPr>
        <w:pStyle w:val="Heading1"/>
        <w:spacing w:line="322" w:lineRule="exact"/>
        <w:ind w:left="1015" w:right="0"/>
        <w:rPr>
          <w:b w:val="0"/>
        </w:rPr>
      </w:pPr>
      <w:r>
        <w:t>Нижнегорского</w:t>
      </w:r>
      <w:r>
        <w:rPr>
          <w:spacing w:val="-2"/>
        </w:rPr>
        <w:t xml:space="preserve"> </w:t>
      </w:r>
      <w:r>
        <w:t>района</w:t>
      </w:r>
      <w:r>
        <w:rPr>
          <w:spacing w:val="-4"/>
        </w:rPr>
        <w:t xml:space="preserve"> </w:t>
      </w:r>
      <w:r>
        <w:t>Республики Крым</w:t>
      </w:r>
    </w:p>
    <w:p w:rsidR="00A31D71" w:rsidRDefault="00A31D71" w:rsidP="00A31D71">
      <w:pPr>
        <w:pStyle w:val="ae"/>
        <w:tabs>
          <w:tab w:val="left" w:pos="6713"/>
          <w:tab w:val="left" w:pos="8951"/>
          <w:tab w:val="left" w:pos="9791"/>
        </w:tabs>
        <w:spacing w:line="319" w:lineRule="exact"/>
        <w:ind w:left="5528"/>
      </w:pPr>
    </w:p>
    <w:p w:rsidR="00A31D71" w:rsidRDefault="00A31D71" w:rsidP="00A31D71">
      <w:pPr>
        <w:pStyle w:val="ae"/>
        <w:tabs>
          <w:tab w:val="left" w:pos="6713"/>
          <w:tab w:val="left" w:pos="8951"/>
          <w:tab w:val="left" w:pos="9791"/>
        </w:tabs>
        <w:spacing w:line="319" w:lineRule="exact"/>
        <w:ind w:left="5528"/>
      </w:pPr>
      <w:r>
        <w:t>на</w:t>
      </w:r>
      <w:r>
        <w:rPr>
          <w:spacing w:val="-1"/>
        </w:rPr>
        <w:t xml:space="preserve"> </w:t>
      </w:r>
      <w:r>
        <w:t>«</w:t>
      </w:r>
      <w:r>
        <w:rPr>
          <w:u w:val="single"/>
        </w:rPr>
        <w:tab/>
      </w:r>
      <w:r>
        <w:t>»</w:t>
      </w:r>
      <w:r>
        <w:rPr>
          <w:u w:val="single"/>
        </w:rPr>
        <w:tab/>
      </w:r>
      <w:r>
        <w:t>20</w:t>
      </w:r>
      <w:r>
        <w:rPr>
          <w:u w:val="single"/>
        </w:rPr>
        <w:tab/>
      </w:r>
      <w:r>
        <w:t>г.</w:t>
      </w: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pPr>
    </w:p>
    <w:p w:rsidR="00A31D71" w:rsidRDefault="00A31D71" w:rsidP="00A31D71">
      <w:pPr>
        <w:pStyle w:val="ae"/>
        <w:spacing w:before="67"/>
        <w:ind w:left="0"/>
      </w:pPr>
    </w:p>
    <w:p w:rsidR="00A31D71" w:rsidRDefault="00A31D71" w:rsidP="00A31D71">
      <w:pPr>
        <w:pStyle w:val="ae"/>
        <w:ind w:left="4381" w:right="3748" w:hanging="20"/>
      </w:pPr>
      <w:r>
        <w:t>Оборотная сторона</w:t>
      </w:r>
      <w:r>
        <w:rPr>
          <w:spacing w:val="-67"/>
        </w:rPr>
        <w:t xml:space="preserve"> </w:t>
      </w:r>
      <w:r>
        <w:t>последнего листа</w:t>
      </w:r>
    </w:p>
    <w:p w:rsidR="00A31D71" w:rsidRDefault="00A31D71" w:rsidP="00A31D71">
      <w:pPr>
        <w:pStyle w:val="ae"/>
        <w:spacing w:before="10"/>
        <w:ind w:left="0"/>
        <w:rPr>
          <w:sz w:val="27"/>
        </w:rPr>
      </w:pPr>
    </w:p>
    <w:p w:rsidR="00A31D71" w:rsidRDefault="00A31D71" w:rsidP="00A31D71">
      <w:pPr>
        <w:pStyle w:val="ae"/>
        <w:spacing w:before="1"/>
        <w:ind w:left="2493"/>
      </w:pPr>
      <w:r>
        <w:t>В</w:t>
      </w:r>
      <w:r>
        <w:rPr>
          <w:spacing w:val="-4"/>
        </w:rPr>
        <w:t xml:space="preserve"> </w:t>
      </w:r>
      <w:r>
        <w:t>этой</w:t>
      </w:r>
      <w:r>
        <w:rPr>
          <w:spacing w:val="-4"/>
        </w:rPr>
        <w:t xml:space="preserve"> </w:t>
      </w:r>
      <w:r>
        <w:t>книге</w:t>
      </w:r>
      <w:r>
        <w:rPr>
          <w:spacing w:val="-4"/>
        </w:rPr>
        <w:t xml:space="preserve"> </w:t>
      </w:r>
      <w:r>
        <w:t>пронумеровано</w:t>
      </w:r>
      <w:r>
        <w:rPr>
          <w:spacing w:val="-2"/>
        </w:rPr>
        <w:t xml:space="preserve"> </w:t>
      </w:r>
      <w:r>
        <w:t>и</w:t>
      </w:r>
      <w:r>
        <w:rPr>
          <w:spacing w:val="-7"/>
        </w:rPr>
        <w:t xml:space="preserve"> </w:t>
      </w:r>
      <w:r>
        <w:t>прошнуровано</w:t>
      </w:r>
    </w:p>
    <w:p w:rsidR="00A31D71" w:rsidRDefault="00A31D71" w:rsidP="00A31D71">
      <w:pPr>
        <w:pStyle w:val="ae"/>
        <w:tabs>
          <w:tab w:val="left" w:pos="2867"/>
          <w:tab w:val="left" w:pos="7712"/>
        </w:tabs>
        <w:spacing w:line="242" w:lineRule="auto"/>
        <w:ind w:left="3262" w:right="1898" w:hanging="1333"/>
      </w:pPr>
      <w:r>
        <w:t>(</w:t>
      </w:r>
      <w:r>
        <w:rPr>
          <w:u w:val="single"/>
        </w:rPr>
        <w:tab/>
      </w:r>
      <w:r>
        <w:t>)</w:t>
      </w:r>
      <w:r>
        <w:rPr>
          <w:u w:val="single"/>
        </w:rPr>
        <w:tab/>
      </w:r>
      <w:r>
        <w:rPr>
          <w:u w:val="single"/>
        </w:rPr>
        <w:tab/>
      </w:r>
      <w:r>
        <w:t>листов</w:t>
      </w:r>
      <w:r>
        <w:rPr>
          <w:spacing w:val="-67"/>
        </w:rPr>
        <w:t xml:space="preserve"> </w:t>
      </w:r>
      <w:r w:rsidR="001B68BE">
        <w:rPr>
          <w:spacing w:val="-67"/>
        </w:rPr>
        <w:t xml:space="preserve"> </w:t>
      </w:r>
      <w:r>
        <w:t>(прописью)</w:t>
      </w:r>
    </w:p>
    <w:p w:rsidR="00A31D71" w:rsidRDefault="00A31D71" w:rsidP="00A31D71">
      <w:pPr>
        <w:pStyle w:val="ae"/>
        <w:spacing w:before="6"/>
        <w:ind w:left="0"/>
        <w:rPr>
          <w:sz w:val="27"/>
        </w:rPr>
      </w:pPr>
    </w:p>
    <w:p w:rsidR="00A31D71" w:rsidRDefault="00A31D71" w:rsidP="00A31D71">
      <w:pPr>
        <w:pStyle w:val="ae"/>
        <w:spacing w:line="322" w:lineRule="exact"/>
      </w:pPr>
      <w:r>
        <w:t>Руководитель</w:t>
      </w:r>
      <w:r>
        <w:rPr>
          <w:spacing w:val="-6"/>
        </w:rPr>
        <w:t xml:space="preserve"> </w:t>
      </w:r>
      <w:r>
        <w:t>финансового</w:t>
      </w:r>
      <w:r>
        <w:rPr>
          <w:spacing w:val="-3"/>
        </w:rPr>
        <w:t xml:space="preserve"> </w:t>
      </w:r>
      <w:r>
        <w:t>органа</w:t>
      </w:r>
    </w:p>
    <w:p w:rsidR="00A31D71" w:rsidRDefault="00A31D71" w:rsidP="00A31D71">
      <w:pPr>
        <w:pStyle w:val="ae"/>
        <w:tabs>
          <w:tab w:val="left" w:pos="4085"/>
          <w:tab w:val="left" w:pos="5971"/>
          <w:tab w:val="left" w:pos="10099"/>
        </w:tabs>
        <w:spacing w:line="322" w:lineRule="exact"/>
      </w:pPr>
      <w:r>
        <w:t>муниципального</w:t>
      </w:r>
      <w:r>
        <w:rPr>
          <w:spacing w:val="-7"/>
        </w:rPr>
        <w:t xml:space="preserve"> </w:t>
      </w:r>
      <w:r>
        <w:t>образования</w:t>
      </w:r>
      <w:r>
        <w:tab/>
      </w:r>
      <w:r>
        <w:rPr>
          <w:u w:val="single"/>
        </w:rPr>
        <w:t xml:space="preserve"> </w:t>
      </w:r>
      <w:r>
        <w:rPr>
          <w:u w:val="single"/>
        </w:rPr>
        <w:tab/>
        <w:t xml:space="preserve"> </w:t>
      </w:r>
      <w:r>
        <w:rPr>
          <w:u w:val="single"/>
        </w:rPr>
        <w:tab/>
      </w:r>
    </w:p>
    <w:p w:rsidR="00A31D71" w:rsidRDefault="001B68BE" w:rsidP="00A31D71">
      <w:pPr>
        <w:pStyle w:val="ae"/>
        <w:tabs>
          <w:tab w:val="left" w:pos="4085"/>
        </w:tabs>
        <w:ind w:left="2493"/>
      </w:pPr>
      <w:r>
        <w:tab/>
      </w:r>
      <w:r>
        <w:tab/>
      </w:r>
      <w:r>
        <w:tab/>
      </w:r>
      <w:r w:rsidR="00A31D71">
        <w:t>(подпись)</w:t>
      </w:r>
      <w:r w:rsidR="00A31D71">
        <w:tab/>
        <w:t>(расшифровка</w:t>
      </w:r>
      <w:r w:rsidR="00A31D71">
        <w:rPr>
          <w:spacing w:val="-5"/>
        </w:rPr>
        <w:t xml:space="preserve"> </w:t>
      </w:r>
      <w:r w:rsidR="00A31D71">
        <w:t>подписи)</w:t>
      </w:r>
    </w:p>
    <w:p w:rsidR="00A31D71" w:rsidRDefault="00A31D71" w:rsidP="00A31D71">
      <w:pPr>
        <w:pStyle w:val="ae"/>
        <w:spacing w:line="322" w:lineRule="exact"/>
      </w:pPr>
      <w:r>
        <w:t>Ответственный</w:t>
      </w:r>
    </w:p>
    <w:p w:rsidR="00A31D71" w:rsidRDefault="00A31D71" w:rsidP="00A31D71">
      <w:pPr>
        <w:pStyle w:val="ae"/>
        <w:tabs>
          <w:tab w:val="left" w:pos="4294"/>
          <w:tab w:val="left" w:pos="4379"/>
          <w:tab w:val="left" w:pos="6039"/>
          <w:tab w:val="left" w:pos="6184"/>
          <w:tab w:val="left" w:pos="10065"/>
        </w:tabs>
        <w:spacing w:line="242" w:lineRule="auto"/>
        <w:ind w:left="2493" w:right="106" w:hanging="2382"/>
      </w:pPr>
      <w:r>
        <w:t>исполнитель:</w:t>
      </w:r>
      <w:r>
        <w:rPr>
          <w:u w:val="single"/>
        </w:rPr>
        <w:t xml:space="preserve"> </w:t>
      </w:r>
      <w:r>
        <w:rPr>
          <w:u w:val="single"/>
        </w:rPr>
        <w:tab/>
      </w:r>
      <w:r>
        <w:rPr>
          <w:u w:val="single"/>
        </w:rPr>
        <w:tab/>
        <w:t xml:space="preserve"> </w:t>
      </w:r>
      <w:r>
        <w:rPr>
          <w:u w:val="single"/>
        </w:rPr>
        <w:tab/>
      </w:r>
      <w:r>
        <w:rPr>
          <w:u w:val="single"/>
        </w:rPr>
        <w:tab/>
      </w:r>
      <w:r>
        <w:rPr>
          <w:u w:val="single"/>
        </w:rPr>
        <w:tab/>
        <w:t xml:space="preserve"> </w:t>
      </w:r>
      <w:r>
        <w:rPr>
          <w:u w:val="single"/>
        </w:rPr>
        <w:tab/>
      </w:r>
      <w:r>
        <w:t xml:space="preserve"> (должность)</w:t>
      </w:r>
      <w:r>
        <w:tab/>
      </w:r>
      <w:r>
        <w:tab/>
        <w:t>(подпись)</w:t>
      </w:r>
      <w:r>
        <w:tab/>
        <w:t>(расшифровка</w:t>
      </w:r>
      <w:r>
        <w:rPr>
          <w:spacing w:val="-1"/>
        </w:rPr>
        <w:t xml:space="preserve"> </w:t>
      </w:r>
      <w:r>
        <w:t>подписи)</w:t>
      </w:r>
    </w:p>
    <w:p w:rsidR="00A31D71" w:rsidRDefault="00A31D71" w:rsidP="00A31D71">
      <w:pPr>
        <w:pStyle w:val="ae"/>
        <w:spacing w:before="6"/>
        <w:ind w:left="0"/>
        <w:rPr>
          <w:sz w:val="27"/>
        </w:rPr>
      </w:pPr>
    </w:p>
    <w:p w:rsidR="00A31D71" w:rsidRDefault="00A31D71" w:rsidP="00A31D71">
      <w:pPr>
        <w:pStyle w:val="ae"/>
        <w:tabs>
          <w:tab w:val="left" w:pos="648"/>
          <w:tab w:val="left" w:pos="2016"/>
          <w:tab w:val="left" w:pos="2786"/>
        </w:tabs>
        <w:spacing w:line="322" w:lineRule="exact"/>
      </w:pPr>
      <w:r>
        <w:t>"</w:t>
      </w:r>
      <w:r>
        <w:rPr>
          <w:u w:val="single"/>
        </w:rPr>
        <w:tab/>
      </w:r>
      <w:r>
        <w:t>"</w:t>
      </w:r>
      <w:r>
        <w:rPr>
          <w:u w:val="single"/>
        </w:rPr>
        <w:tab/>
      </w:r>
      <w:r>
        <w:t>20</w:t>
      </w:r>
      <w:r>
        <w:rPr>
          <w:u w:val="single"/>
        </w:rPr>
        <w:tab/>
      </w:r>
      <w:r w:rsidR="001B68BE">
        <w:t>года</w:t>
      </w:r>
    </w:p>
    <w:p w:rsidR="0081446A" w:rsidRPr="00A31D71" w:rsidRDefault="00A31D71" w:rsidP="00A31D71">
      <w:pPr>
        <w:pStyle w:val="ae"/>
        <w:ind w:left="2563"/>
      </w:pPr>
      <w:r>
        <w:t>М.П.</w:t>
      </w:r>
    </w:p>
    <w:sectPr w:rsidR="0081446A" w:rsidRPr="00A31D71" w:rsidSect="00A31D71">
      <w:pgSz w:w="11910" w:h="16840"/>
      <w:pgMar w:top="1134" w:right="567" w:bottom="1134" w:left="1134" w:header="0" w:footer="146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92" w:rsidRDefault="006B3E92" w:rsidP="0081446A">
      <w:r>
        <w:separator/>
      </w:r>
    </w:p>
  </w:endnote>
  <w:endnote w:type="continuationSeparator" w:id="0">
    <w:p w:rsidR="006B3E92" w:rsidRDefault="006B3E92" w:rsidP="00814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92" w:rsidRDefault="006B3E92" w:rsidP="0081446A">
      <w:r>
        <w:separator/>
      </w:r>
    </w:p>
  </w:footnote>
  <w:footnote w:type="continuationSeparator" w:id="0">
    <w:p w:rsidR="006B3E92" w:rsidRDefault="006B3E92" w:rsidP="00814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683"/>
    <w:multiLevelType w:val="multilevel"/>
    <w:tmpl w:val="E2849D6A"/>
    <w:lvl w:ilvl="0">
      <w:start w:val="1"/>
      <w:numFmt w:val="decimal"/>
      <w:lvlText w:val="%1"/>
      <w:lvlJc w:val="left"/>
      <w:pPr>
        <w:ind w:left="112" w:hanging="629"/>
      </w:pPr>
      <w:rPr>
        <w:rFonts w:hint="default"/>
        <w:lang w:val="ru-RU" w:eastAsia="en-US" w:bidi="ar-SA"/>
      </w:rPr>
    </w:lvl>
    <w:lvl w:ilvl="1">
      <w:start w:val="1"/>
      <w:numFmt w:val="decimal"/>
      <w:lvlText w:val="%1.%2."/>
      <w:lvlJc w:val="left"/>
      <w:pPr>
        <w:ind w:left="112" w:hanging="62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53"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74" w:hanging="701"/>
      </w:pPr>
      <w:rPr>
        <w:rFonts w:hint="default"/>
        <w:lang w:val="ru-RU" w:eastAsia="en-US" w:bidi="ar-SA"/>
      </w:rPr>
    </w:lvl>
    <w:lvl w:ilvl="4">
      <w:numFmt w:val="bullet"/>
      <w:lvlText w:val="•"/>
      <w:lvlJc w:val="left"/>
      <w:pPr>
        <w:ind w:left="4382" w:hanging="701"/>
      </w:pPr>
      <w:rPr>
        <w:rFonts w:hint="default"/>
        <w:lang w:val="ru-RU" w:eastAsia="en-US" w:bidi="ar-SA"/>
      </w:rPr>
    </w:lvl>
    <w:lvl w:ilvl="5">
      <w:numFmt w:val="bullet"/>
      <w:lvlText w:val="•"/>
      <w:lvlJc w:val="left"/>
      <w:pPr>
        <w:ind w:left="5389" w:hanging="701"/>
      </w:pPr>
      <w:rPr>
        <w:rFonts w:hint="default"/>
        <w:lang w:val="ru-RU" w:eastAsia="en-US" w:bidi="ar-SA"/>
      </w:rPr>
    </w:lvl>
    <w:lvl w:ilvl="6">
      <w:numFmt w:val="bullet"/>
      <w:lvlText w:val="•"/>
      <w:lvlJc w:val="left"/>
      <w:pPr>
        <w:ind w:left="6396" w:hanging="701"/>
      </w:pPr>
      <w:rPr>
        <w:rFonts w:hint="default"/>
        <w:lang w:val="ru-RU" w:eastAsia="en-US" w:bidi="ar-SA"/>
      </w:rPr>
    </w:lvl>
    <w:lvl w:ilvl="7">
      <w:numFmt w:val="bullet"/>
      <w:lvlText w:val="•"/>
      <w:lvlJc w:val="left"/>
      <w:pPr>
        <w:ind w:left="7404" w:hanging="701"/>
      </w:pPr>
      <w:rPr>
        <w:rFonts w:hint="default"/>
        <w:lang w:val="ru-RU" w:eastAsia="en-US" w:bidi="ar-SA"/>
      </w:rPr>
    </w:lvl>
    <w:lvl w:ilvl="8">
      <w:numFmt w:val="bullet"/>
      <w:lvlText w:val="•"/>
      <w:lvlJc w:val="left"/>
      <w:pPr>
        <w:ind w:left="8411" w:hanging="701"/>
      </w:pPr>
      <w:rPr>
        <w:rFonts w:hint="default"/>
        <w:lang w:val="ru-RU" w:eastAsia="en-US" w:bidi="ar-SA"/>
      </w:rPr>
    </w:lvl>
  </w:abstractNum>
  <w:abstractNum w:abstractNumId="1">
    <w:nsid w:val="1AE03DAF"/>
    <w:multiLevelType w:val="hybridMultilevel"/>
    <w:tmpl w:val="6B306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B904C6"/>
    <w:multiLevelType w:val="hybridMultilevel"/>
    <w:tmpl w:val="7F043E8A"/>
    <w:lvl w:ilvl="0" w:tplc="AB6E4D04">
      <w:start w:val="1"/>
      <w:numFmt w:val="decimal"/>
      <w:lvlText w:val="%1."/>
      <w:lvlJc w:val="left"/>
      <w:pPr>
        <w:ind w:left="112" w:hanging="327"/>
        <w:jc w:val="right"/>
      </w:pPr>
      <w:rPr>
        <w:rFonts w:ascii="Times New Roman" w:eastAsia="Times New Roman" w:hAnsi="Times New Roman" w:cs="Times New Roman" w:hint="default"/>
        <w:spacing w:val="0"/>
        <w:w w:val="100"/>
        <w:sz w:val="28"/>
        <w:szCs w:val="28"/>
        <w:lang w:val="ru-RU" w:eastAsia="en-US" w:bidi="ar-SA"/>
      </w:rPr>
    </w:lvl>
    <w:lvl w:ilvl="1" w:tplc="F054625E">
      <w:numFmt w:val="bullet"/>
      <w:lvlText w:val="•"/>
      <w:lvlJc w:val="left"/>
      <w:pPr>
        <w:ind w:left="1150" w:hanging="327"/>
      </w:pPr>
      <w:rPr>
        <w:rFonts w:hint="default"/>
        <w:lang w:val="ru-RU" w:eastAsia="en-US" w:bidi="ar-SA"/>
      </w:rPr>
    </w:lvl>
    <w:lvl w:ilvl="2" w:tplc="3EFEDFD8">
      <w:numFmt w:val="bullet"/>
      <w:lvlText w:val="•"/>
      <w:lvlJc w:val="left"/>
      <w:pPr>
        <w:ind w:left="2181" w:hanging="327"/>
      </w:pPr>
      <w:rPr>
        <w:rFonts w:hint="default"/>
        <w:lang w:val="ru-RU" w:eastAsia="en-US" w:bidi="ar-SA"/>
      </w:rPr>
    </w:lvl>
    <w:lvl w:ilvl="3" w:tplc="EB7EF6F4">
      <w:numFmt w:val="bullet"/>
      <w:lvlText w:val="•"/>
      <w:lvlJc w:val="left"/>
      <w:pPr>
        <w:ind w:left="3211" w:hanging="327"/>
      </w:pPr>
      <w:rPr>
        <w:rFonts w:hint="default"/>
        <w:lang w:val="ru-RU" w:eastAsia="en-US" w:bidi="ar-SA"/>
      </w:rPr>
    </w:lvl>
    <w:lvl w:ilvl="4" w:tplc="8B8E4FC6">
      <w:numFmt w:val="bullet"/>
      <w:lvlText w:val="•"/>
      <w:lvlJc w:val="left"/>
      <w:pPr>
        <w:ind w:left="4242" w:hanging="327"/>
      </w:pPr>
      <w:rPr>
        <w:rFonts w:hint="default"/>
        <w:lang w:val="ru-RU" w:eastAsia="en-US" w:bidi="ar-SA"/>
      </w:rPr>
    </w:lvl>
    <w:lvl w:ilvl="5" w:tplc="D9BEC5DC">
      <w:numFmt w:val="bullet"/>
      <w:lvlText w:val="•"/>
      <w:lvlJc w:val="left"/>
      <w:pPr>
        <w:ind w:left="5273" w:hanging="327"/>
      </w:pPr>
      <w:rPr>
        <w:rFonts w:hint="default"/>
        <w:lang w:val="ru-RU" w:eastAsia="en-US" w:bidi="ar-SA"/>
      </w:rPr>
    </w:lvl>
    <w:lvl w:ilvl="6" w:tplc="28EADEF2">
      <w:numFmt w:val="bullet"/>
      <w:lvlText w:val="•"/>
      <w:lvlJc w:val="left"/>
      <w:pPr>
        <w:ind w:left="6303" w:hanging="327"/>
      </w:pPr>
      <w:rPr>
        <w:rFonts w:hint="default"/>
        <w:lang w:val="ru-RU" w:eastAsia="en-US" w:bidi="ar-SA"/>
      </w:rPr>
    </w:lvl>
    <w:lvl w:ilvl="7" w:tplc="75A23522">
      <w:numFmt w:val="bullet"/>
      <w:lvlText w:val="•"/>
      <w:lvlJc w:val="left"/>
      <w:pPr>
        <w:ind w:left="7334" w:hanging="327"/>
      </w:pPr>
      <w:rPr>
        <w:rFonts w:hint="default"/>
        <w:lang w:val="ru-RU" w:eastAsia="en-US" w:bidi="ar-SA"/>
      </w:rPr>
    </w:lvl>
    <w:lvl w:ilvl="8" w:tplc="D77EA8CE">
      <w:numFmt w:val="bullet"/>
      <w:lvlText w:val="•"/>
      <w:lvlJc w:val="left"/>
      <w:pPr>
        <w:ind w:left="8365" w:hanging="327"/>
      </w:pPr>
      <w:rPr>
        <w:rFonts w:hint="default"/>
        <w:lang w:val="ru-RU" w:eastAsia="en-US" w:bidi="ar-SA"/>
      </w:rPr>
    </w:lvl>
  </w:abstractNum>
  <w:abstractNum w:abstractNumId="3">
    <w:nsid w:val="1F34420D"/>
    <w:multiLevelType w:val="hybridMultilevel"/>
    <w:tmpl w:val="7878375E"/>
    <w:lvl w:ilvl="0" w:tplc="9628FAC8">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5BD426B0">
      <w:numFmt w:val="bullet"/>
      <w:lvlText w:val="•"/>
      <w:lvlJc w:val="left"/>
      <w:pPr>
        <w:ind w:left="1150" w:hanging="164"/>
      </w:pPr>
      <w:rPr>
        <w:rFonts w:hint="default"/>
        <w:lang w:val="ru-RU" w:eastAsia="en-US" w:bidi="ar-SA"/>
      </w:rPr>
    </w:lvl>
    <w:lvl w:ilvl="2" w:tplc="8DB2524C">
      <w:numFmt w:val="bullet"/>
      <w:lvlText w:val="•"/>
      <w:lvlJc w:val="left"/>
      <w:pPr>
        <w:ind w:left="2181" w:hanging="164"/>
      </w:pPr>
      <w:rPr>
        <w:rFonts w:hint="default"/>
        <w:lang w:val="ru-RU" w:eastAsia="en-US" w:bidi="ar-SA"/>
      </w:rPr>
    </w:lvl>
    <w:lvl w:ilvl="3" w:tplc="B0BCAD22">
      <w:numFmt w:val="bullet"/>
      <w:lvlText w:val="•"/>
      <w:lvlJc w:val="left"/>
      <w:pPr>
        <w:ind w:left="3211" w:hanging="164"/>
      </w:pPr>
      <w:rPr>
        <w:rFonts w:hint="default"/>
        <w:lang w:val="ru-RU" w:eastAsia="en-US" w:bidi="ar-SA"/>
      </w:rPr>
    </w:lvl>
    <w:lvl w:ilvl="4" w:tplc="8FB226F2">
      <w:numFmt w:val="bullet"/>
      <w:lvlText w:val="•"/>
      <w:lvlJc w:val="left"/>
      <w:pPr>
        <w:ind w:left="4242" w:hanging="164"/>
      </w:pPr>
      <w:rPr>
        <w:rFonts w:hint="default"/>
        <w:lang w:val="ru-RU" w:eastAsia="en-US" w:bidi="ar-SA"/>
      </w:rPr>
    </w:lvl>
    <w:lvl w:ilvl="5" w:tplc="915C1796">
      <w:numFmt w:val="bullet"/>
      <w:lvlText w:val="•"/>
      <w:lvlJc w:val="left"/>
      <w:pPr>
        <w:ind w:left="5273" w:hanging="164"/>
      </w:pPr>
      <w:rPr>
        <w:rFonts w:hint="default"/>
        <w:lang w:val="ru-RU" w:eastAsia="en-US" w:bidi="ar-SA"/>
      </w:rPr>
    </w:lvl>
    <w:lvl w:ilvl="6" w:tplc="2CFE8168">
      <w:numFmt w:val="bullet"/>
      <w:lvlText w:val="•"/>
      <w:lvlJc w:val="left"/>
      <w:pPr>
        <w:ind w:left="6303" w:hanging="164"/>
      </w:pPr>
      <w:rPr>
        <w:rFonts w:hint="default"/>
        <w:lang w:val="ru-RU" w:eastAsia="en-US" w:bidi="ar-SA"/>
      </w:rPr>
    </w:lvl>
    <w:lvl w:ilvl="7" w:tplc="042A407A">
      <w:numFmt w:val="bullet"/>
      <w:lvlText w:val="•"/>
      <w:lvlJc w:val="left"/>
      <w:pPr>
        <w:ind w:left="7334" w:hanging="164"/>
      </w:pPr>
      <w:rPr>
        <w:rFonts w:hint="default"/>
        <w:lang w:val="ru-RU" w:eastAsia="en-US" w:bidi="ar-SA"/>
      </w:rPr>
    </w:lvl>
    <w:lvl w:ilvl="8" w:tplc="F9640E54">
      <w:numFmt w:val="bullet"/>
      <w:lvlText w:val="•"/>
      <w:lvlJc w:val="left"/>
      <w:pPr>
        <w:ind w:left="8365" w:hanging="164"/>
      </w:pPr>
      <w:rPr>
        <w:rFonts w:hint="default"/>
        <w:lang w:val="ru-RU" w:eastAsia="en-US" w:bidi="ar-SA"/>
      </w:rPr>
    </w:lvl>
  </w:abstractNum>
  <w:abstractNum w:abstractNumId="4">
    <w:nsid w:val="22652504"/>
    <w:multiLevelType w:val="hybridMultilevel"/>
    <w:tmpl w:val="215669E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B4BBE"/>
    <w:multiLevelType w:val="hybridMultilevel"/>
    <w:tmpl w:val="52785A56"/>
    <w:lvl w:ilvl="0" w:tplc="10B8A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D43FE"/>
    <w:multiLevelType w:val="hybridMultilevel"/>
    <w:tmpl w:val="DDCA30F8"/>
    <w:lvl w:ilvl="0" w:tplc="9B94F818">
      <w:start w:val="1"/>
      <w:numFmt w:val="decimal"/>
      <w:lvlText w:val="%1."/>
      <w:lvlJc w:val="left"/>
      <w:pPr>
        <w:ind w:left="3132" w:hanging="1005"/>
      </w:pPr>
      <w:rPr>
        <w:rFonts w:hint="default"/>
      </w:rPr>
    </w:lvl>
    <w:lvl w:ilvl="1" w:tplc="CF08EA84">
      <w:start w:val="1"/>
      <w:numFmt w:val="decimal"/>
      <w:lvlText w:val="%2)"/>
      <w:lvlJc w:val="left"/>
      <w:pPr>
        <w:ind w:left="2655" w:hanging="121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A447C9"/>
    <w:multiLevelType w:val="hybridMultilevel"/>
    <w:tmpl w:val="D4A68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4D22C3"/>
    <w:multiLevelType w:val="hybridMultilevel"/>
    <w:tmpl w:val="823E00C8"/>
    <w:lvl w:ilvl="0" w:tplc="486E2E40">
      <w:start w:val="1"/>
      <w:numFmt w:val="decimal"/>
      <w:lvlText w:val="%1"/>
      <w:lvlJc w:val="left"/>
      <w:pPr>
        <w:ind w:left="864" w:hanging="212"/>
      </w:pPr>
      <w:rPr>
        <w:rFonts w:ascii="Times New Roman" w:eastAsia="Times New Roman" w:hAnsi="Times New Roman" w:cs="Times New Roman" w:hint="default"/>
        <w:w w:val="100"/>
        <w:sz w:val="28"/>
        <w:szCs w:val="28"/>
        <w:lang w:val="ru-RU" w:eastAsia="en-US" w:bidi="ar-SA"/>
      </w:rPr>
    </w:lvl>
    <w:lvl w:ilvl="1" w:tplc="947CEBD2">
      <w:numFmt w:val="bullet"/>
      <w:lvlText w:val="•"/>
      <w:lvlJc w:val="left"/>
      <w:pPr>
        <w:ind w:left="1816" w:hanging="212"/>
      </w:pPr>
      <w:rPr>
        <w:rFonts w:hint="default"/>
        <w:lang w:val="ru-RU" w:eastAsia="en-US" w:bidi="ar-SA"/>
      </w:rPr>
    </w:lvl>
    <w:lvl w:ilvl="2" w:tplc="70C474F0">
      <w:numFmt w:val="bullet"/>
      <w:lvlText w:val="•"/>
      <w:lvlJc w:val="left"/>
      <w:pPr>
        <w:ind w:left="2773" w:hanging="212"/>
      </w:pPr>
      <w:rPr>
        <w:rFonts w:hint="default"/>
        <w:lang w:val="ru-RU" w:eastAsia="en-US" w:bidi="ar-SA"/>
      </w:rPr>
    </w:lvl>
    <w:lvl w:ilvl="3" w:tplc="78247408">
      <w:numFmt w:val="bullet"/>
      <w:lvlText w:val="•"/>
      <w:lvlJc w:val="left"/>
      <w:pPr>
        <w:ind w:left="3729" w:hanging="212"/>
      </w:pPr>
      <w:rPr>
        <w:rFonts w:hint="default"/>
        <w:lang w:val="ru-RU" w:eastAsia="en-US" w:bidi="ar-SA"/>
      </w:rPr>
    </w:lvl>
    <w:lvl w:ilvl="4" w:tplc="D25E2184">
      <w:numFmt w:val="bullet"/>
      <w:lvlText w:val="•"/>
      <w:lvlJc w:val="left"/>
      <w:pPr>
        <w:ind w:left="4686" w:hanging="212"/>
      </w:pPr>
      <w:rPr>
        <w:rFonts w:hint="default"/>
        <w:lang w:val="ru-RU" w:eastAsia="en-US" w:bidi="ar-SA"/>
      </w:rPr>
    </w:lvl>
    <w:lvl w:ilvl="5" w:tplc="455C2B48">
      <w:numFmt w:val="bullet"/>
      <w:lvlText w:val="•"/>
      <w:lvlJc w:val="left"/>
      <w:pPr>
        <w:ind w:left="5643" w:hanging="212"/>
      </w:pPr>
      <w:rPr>
        <w:rFonts w:hint="default"/>
        <w:lang w:val="ru-RU" w:eastAsia="en-US" w:bidi="ar-SA"/>
      </w:rPr>
    </w:lvl>
    <w:lvl w:ilvl="6" w:tplc="D486CBDE">
      <w:numFmt w:val="bullet"/>
      <w:lvlText w:val="•"/>
      <w:lvlJc w:val="left"/>
      <w:pPr>
        <w:ind w:left="6599" w:hanging="212"/>
      </w:pPr>
      <w:rPr>
        <w:rFonts w:hint="default"/>
        <w:lang w:val="ru-RU" w:eastAsia="en-US" w:bidi="ar-SA"/>
      </w:rPr>
    </w:lvl>
    <w:lvl w:ilvl="7" w:tplc="A0624A36">
      <w:numFmt w:val="bullet"/>
      <w:lvlText w:val="•"/>
      <w:lvlJc w:val="left"/>
      <w:pPr>
        <w:ind w:left="7556" w:hanging="212"/>
      </w:pPr>
      <w:rPr>
        <w:rFonts w:hint="default"/>
        <w:lang w:val="ru-RU" w:eastAsia="en-US" w:bidi="ar-SA"/>
      </w:rPr>
    </w:lvl>
    <w:lvl w:ilvl="8" w:tplc="6CCC6306">
      <w:numFmt w:val="bullet"/>
      <w:lvlText w:val="•"/>
      <w:lvlJc w:val="left"/>
      <w:pPr>
        <w:ind w:left="8513" w:hanging="212"/>
      </w:pPr>
      <w:rPr>
        <w:rFonts w:hint="default"/>
        <w:lang w:val="ru-RU" w:eastAsia="en-US" w:bidi="ar-SA"/>
      </w:rPr>
    </w:lvl>
  </w:abstractNum>
  <w:abstractNum w:abstractNumId="9">
    <w:nsid w:val="374D444A"/>
    <w:multiLevelType w:val="hybridMultilevel"/>
    <w:tmpl w:val="13DE9BCC"/>
    <w:lvl w:ilvl="0" w:tplc="95DCB6F6">
      <w:start w:val="1"/>
      <w:numFmt w:val="decimal"/>
      <w:lvlText w:val="%1."/>
      <w:lvlJc w:val="left"/>
      <w:pPr>
        <w:ind w:left="2193"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13329F"/>
    <w:multiLevelType w:val="hybridMultilevel"/>
    <w:tmpl w:val="F6DC08DC"/>
    <w:lvl w:ilvl="0" w:tplc="66D0BA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91B9F"/>
    <w:multiLevelType w:val="hybridMultilevel"/>
    <w:tmpl w:val="F13AC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624C3"/>
    <w:multiLevelType w:val="hybridMultilevel"/>
    <w:tmpl w:val="1E3A0CDE"/>
    <w:lvl w:ilvl="0" w:tplc="0D4C63A8">
      <w:start w:val="1"/>
      <w:numFmt w:val="decimal"/>
      <w:lvlText w:val="%1."/>
      <w:lvlJc w:val="left"/>
      <w:pPr>
        <w:ind w:left="3739" w:hanging="281"/>
        <w:jc w:val="right"/>
      </w:pPr>
      <w:rPr>
        <w:rFonts w:ascii="Times New Roman" w:eastAsia="Times New Roman" w:hAnsi="Times New Roman" w:cs="Times New Roman" w:hint="default"/>
        <w:w w:val="100"/>
        <w:sz w:val="28"/>
        <w:szCs w:val="28"/>
        <w:lang w:val="ru-RU" w:eastAsia="en-US" w:bidi="ar-SA"/>
      </w:rPr>
    </w:lvl>
    <w:lvl w:ilvl="1" w:tplc="C056399C">
      <w:numFmt w:val="bullet"/>
      <w:lvlText w:val="•"/>
      <w:lvlJc w:val="left"/>
      <w:pPr>
        <w:ind w:left="4907" w:hanging="281"/>
      </w:pPr>
      <w:rPr>
        <w:rFonts w:hint="default"/>
        <w:lang w:val="ru-RU" w:eastAsia="en-US" w:bidi="ar-SA"/>
      </w:rPr>
    </w:lvl>
    <w:lvl w:ilvl="2" w:tplc="8382968E">
      <w:numFmt w:val="bullet"/>
      <w:lvlText w:val="•"/>
      <w:lvlJc w:val="left"/>
      <w:pPr>
        <w:ind w:left="6075" w:hanging="281"/>
      </w:pPr>
      <w:rPr>
        <w:rFonts w:hint="default"/>
        <w:lang w:val="ru-RU" w:eastAsia="en-US" w:bidi="ar-SA"/>
      </w:rPr>
    </w:lvl>
    <w:lvl w:ilvl="3" w:tplc="504498DE">
      <w:numFmt w:val="bullet"/>
      <w:lvlText w:val="•"/>
      <w:lvlJc w:val="left"/>
      <w:pPr>
        <w:ind w:left="7243" w:hanging="281"/>
      </w:pPr>
      <w:rPr>
        <w:rFonts w:hint="default"/>
        <w:lang w:val="ru-RU" w:eastAsia="en-US" w:bidi="ar-SA"/>
      </w:rPr>
    </w:lvl>
    <w:lvl w:ilvl="4" w:tplc="239EC93C">
      <w:numFmt w:val="bullet"/>
      <w:lvlText w:val="•"/>
      <w:lvlJc w:val="left"/>
      <w:pPr>
        <w:ind w:left="8411" w:hanging="281"/>
      </w:pPr>
      <w:rPr>
        <w:rFonts w:hint="default"/>
        <w:lang w:val="ru-RU" w:eastAsia="en-US" w:bidi="ar-SA"/>
      </w:rPr>
    </w:lvl>
    <w:lvl w:ilvl="5" w:tplc="8DD4A14C">
      <w:numFmt w:val="bullet"/>
      <w:lvlText w:val="•"/>
      <w:lvlJc w:val="left"/>
      <w:pPr>
        <w:ind w:left="9579" w:hanging="281"/>
      </w:pPr>
      <w:rPr>
        <w:rFonts w:hint="default"/>
        <w:lang w:val="ru-RU" w:eastAsia="en-US" w:bidi="ar-SA"/>
      </w:rPr>
    </w:lvl>
    <w:lvl w:ilvl="6" w:tplc="9258DD28">
      <w:numFmt w:val="bullet"/>
      <w:lvlText w:val="•"/>
      <w:lvlJc w:val="left"/>
      <w:pPr>
        <w:ind w:left="10747" w:hanging="281"/>
      </w:pPr>
      <w:rPr>
        <w:rFonts w:hint="default"/>
        <w:lang w:val="ru-RU" w:eastAsia="en-US" w:bidi="ar-SA"/>
      </w:rPr>
    </w:lvl>
    <w:lvl w:ilvl="7" w:tplc="066A73BC">
      <w:numFmt w:val="bullet"/>
      <w:lvlText w:val="•"/>
      <w:lvlJc w:val="left"/>
      <w:pPr>
        <w:ind w:left="11914" w:hanging="281"/>
      </w:pPr>
      <w:rPr>
        <w:rFonts w:hint="default"/>
        <w:lang w:val="ru-RU" w:eastAsia="en-US" w:bidi="ar-SA"/>
      </w:rPr>
    </w:lvl>
    <w:lvl w:ilvl="8" w:tplc="7F78A75E">
      <w:numFmt w:val="bullet"/>
      <w:lvlText w:val="•"/>
      <w:lvlJc w:val="left"/>
      <w:pPr>
        <w:ind w:left="13082" w:hanging="281"/>
      </w:pPr>
      <w:rPr>
        <w:rFonts w:hint="default"/>
        <w:lang w:val="ru-RU" w:eastAsia="en-US" w:bidi="ar-SA"/>
      </w:rPr>
    </w:lvl>
  </w:abstractNum>
  <w:abstractNum w:abstractNumId="13">
    <w:nsid w:val="591E2FFD"/>
    <w:multiLevelType w:val="hybridMultilevel"/>
    <w:tmpl w:val="61963E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9D01EB3"/>
    <w:multiLevelType w:val="hybridMultilevel"/>
    <w:tmpl w:val="76C26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11"/>
  </w:num>
  <w:num w:numId="5">
    <w:abstractNumId w:val="13"/>
  </w:num>
  <w:num w:numId="6">
    <w:abstractNumId w:val="7"/>
  </w:num>
  <w:num w:numId="7">
    <w:abstractNumId w:val="1"/>
  </w:num>
  <w:num w:numId="8">
    <w:abstractNumId w:val="9"/>
  </w:num>
  <w:num w:numId="9">
    <w:abstractNumId w:val="6"/>
  </w:num>
  <w:num w:numId="10">
    <w:abstractNumId w:val="4"/>
  </w:num>
  <w:num w:numId="11">
    <w:abstractNumId w:val="2"/>
  </w:num>
  <w:num w:numId="12">
    <w:abstractNumId w:val="8"/>
  </w:num>
  <w:num w:numId="13">
    <w:abstractNumId w:val="1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284"/>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rsids>
    <w:rsidRoot w:val="00246A19"/>
    <w:rsid w:val="00010071"/>
    <w:rsid w:val="0005585F"/>
    <w:rsid w:val="00094644"/>
    <w:rsid w:val="000D23CF"/>
    <w:rsid w:val="00133150"/>
    <w:rsid w:val="001379B2"/>
    <w:rsid w:val="00167722"/>
    <w:rsid w:val="001B68BE"/>
    <w:rsid w:val="001C03AD"/>
    <w:rsid w:val="001C5A4A"/>
    <w:rsid w:val="001D0DFC"/>
    <w:rsid w:val="00202ECA"/>
    <w:rsid w:val="002125EC"/>
    <w:rsid w:val="00234EDD"/>
    <w:rsid w:val="00246A19"/>
    <w:rsid w:val="00254F9E"/>
    <w:rsid w:val="00272AA9"/>
    <w:rsid w:val="002A71C1"/>
    <w:rsid w:val="0030440E"/>
    <w:rsid w:val="00323BA0"/>
    <w:rsid w:val="00325FD5"/>
    <w:rsid w:val="0032634D"/>
    <w:rsid w:val="00341861"/>
    <w:rsid w:val="00341A46"/>
    <w:rsid w:val="00350D17"/>
    <w:rsid w:val="0036610D"/>
    <w:rsid w:val="00367817"/>
    <w:rsid w:val="00370908"/>
    <w:rsid w:val="003A4E6E"/>
    <w:rsid w:val="003C4279"/>
    <w:rsid w:val="003C4E34"/>
    <w:rsid w:val="003D03B5"/>
    <w:rsid w:val="003D6207"/>
    <w:rsid w:val="003E6F1C"/>
    <w:rsid w:val="003F3D58"/>
    <w:rsid w:val="00400FC6"/>
    <w:rsid w:val="00441EBA"/>
    <w:rsid w:val="00443F36"/>
    <w:rsid w:val="004534DF"/>
    <w:rsid w:val="004862CA"/>
    <w:rsid w:val="00495A7A"/>
    <w:rsid w:val="004A1054"/>
    <w:rsid w:val="004A79AB"/>
    <w:rsid w:val="004B627F"/>
    <w:rsid w:val="004C0F9B"/>
    <w:rsid w:val="004D1826"/>
    <w:rsid w:val="00523787"/>
    <w:rsid w:val="00550816"/>
    <w:rsid w:val="0057303A"/>
    <w:rsid w:val="0058580E"/>
    <w:rsid w:val="00590890"/>
    <w:rsid w:val="005B32A3"/>
    <w:rsid w:val="005E2407"/>
    <w:rsid w:val="005E52D2"/>
    <w:rsid w:val="00606AE6"/>
    <w:rsid w:val="00617F23"/>
    <w:rsid w:val="00623180"/>
    <w:rsid w:val="006369B2"/>
    <w:rsid w:val="006748A4"/>
    <w:rsid w:val="0069458F"/>
    <w:rsid w:val="006A21BE"/>
    <w:rsid w:val="006B1AC7"/>
    <w:rsid w:val="006B3E92"/>
    <w:rsid w:val="006D12A0"/>
    <w:rsid w:val="006D4808"/>
    <w:rsid w:val="007045DE"/>
    <w:rsid w:val="00712E87"/>
    <w:rsid w:val="0071760D"/>
    <w:rsid w:val="00731214"/>
    <w:rsid w:val="00783B28"/>
    <w:rsid w:val="007A3E6F"/>
    <w:rsid w:val="007D79B5"/>
    <w:rsid w:val="007E5FD6"/>
    <w:rsid w:val="0081446A"/>
    <w:rsid w:val="00814565"/>
    <w:rsid w:val="00816998"/>
    <w:rsid w:val="00841778"/>
    <w:rsid w:val="008B6D26"/>
    <w:rsid w:val="008C59C0"/>
    <w:rsid w:val="008C703D"/>
    <w:rsid w:val="008D4422"/>
    <w:rsid w:val="0090029D"/>
    <w:rsid w:val="00901FAA"/>
    <w:rsid w:val="009076ED"/>
    <w:rsid w:val="00942FC1"/>
    <w:rsid w:val="0097033F"/>
    <w:rsid w:val="00976BA3"/>
    <w:rsid w:val="0099295C"/>
    <w:rsid w:val="009A300A"/>
    <w:rsid w:val="009B5B79"/>
    <w:rsid w:val="009C6BF9"/>
    <w:rsid w:val="009D0C47"/>
    <w:rsid w:val="009F436A"/>
    <w:rsid w:val="00A31D71"/>
    <w:rsid w:val="00A37B08"/>
    <w:rsid w:val="00A4550F"/>
    <w:rsid w:val="00A87A86"/>
    <w:rsid w:val="00AC49ED"/>
    <w:rsid w:val="00AC5B56"/>
    <w:rsid w:val="00AD7FC2"/>
    <w:rsid w:val="00AF22AD"/>
    <w:rsid w:val="00B24BD4"/>
    <w:rsid w:val="00B334B9"/>
    <w:rsid w:val="00B547C2"/>
    <w:rsid w:val="00B57139"/>
    <w:rsid w:val="00B776D1"/>
    <w:rsid w:val="00B808D7"/>
    <w:rsid w:val="00B827C0"/>
    <w:rsid w:val="00B84E53"/>
    <w:rsid w:val="00BA1C72"/>
    <w:rsid w:val="00BB1E82"/>
    <w:rsid w:val="00BD298E"/>
    <w:rsid w:val="00BF5330"/>
    <w:rsid w:val="00BF6067"/>
    <w:rsid w:val="00C15297"/>
    <w:rsid w:val="00C171A8"/>
    <w:rsid w:val="00C33975"/>
    <w:rsid w:val="00C552AB"/>
    <w:rsid w:val="00C5555F"/>
    <w:rsid w:val="00C62A7B"/>
    <w:rsid w:val="00CD0AD1"/>
    <w:rsid w:val="00D10418"/>
    <w:rsid w:val="00D46E8C"/>
    <w:rsid w:val="00D56D05"/>
    <w:rsid w:val="00D74CE2"/>
    <w:rsid w:val="00D76E58"/>
    <w:rsid w:val="00D8226F"/>
    <w:rsid w:val="00DB6899"/>
    <w:rsid w:val="00DD19B2"/>
    <w:rsid w:val="00DD7AE9"/>
    <w:rsid w:val="00DE07CE"/>
    <w:rsid w:val="00E0123F"/>
    <w:rsid w:val="00E05AD4"/>
    <w:rsid w:val="00E30F3F"/>
    <w:rsid w:val="00E34160"/>
    <w:rsid w:val="00E40D06"/>
    <w:rsid w:val="00E940FD"/>
    <w:rsid w:val="00E96F21"/>
    <w:rsid w:val="00EA0E81"/>
    <w:rsid w:val="00EF4E93"/>
    <w:rsid w:val="00F00D99"/>
    <w:rsid w:val="00F15BC5"/>
    <w:rsid w:val="00F235DE"/>
    <w:rsid w:val="00F31A56"/>
    <w:rsid w:val="00F40BA0"/>
    <w:rsid w:val="00F647F7"/>
    <w:rsid w:val="00F80255"/>
    <w:rsid w:val="00F8110D"/>
    <w:rsid w:val="00F95831"/>
    <w:rsid w:val="00FB338A"/>
    <w:rsid w:val="00FD1AD7"/>
    <w:rsid w:val="00FD2007"/>
    <w:rsid w:val="00FD5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F15BC5"/>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A1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15BC5"/>
    <w:rPr>
      <w:rFonts w:ascii="Cambria" w:eastAsia="Times New Roman" w:hAnsi="Cambria" w:cs="Times New Roman"/>
      <w:b/>
      <w:bCs/>
      <w:kern w:val="32"/>
      <w:sz w:val="32"/>
      <w:szCs w:val="32"/>
    </w:rPr>
  </w:style>
  <w:style w:type="character" w:customStyle="1" w:styleId="a3">
    <w:name w:val="Гипертекстовая ссылка"/>
    <w:uiPriority w:val="99"/>
    <w:rsid w:val="00F15BC5"/>
    <w:rPr>
      <w:b w:val="0"/>
      <w:bCs w:val="0"/>
      <w:color w:val="106BBE"/>
    </w:rPr>
  </w:style>
  <w:style w:type="paragraph" w:customStyle="1" w:styleId="a4">
    <w:name w:val="Нормальный (таблица)"/>
    <w:basedOn w:val="a"/>
    <w:next w:val="a"/>
    <w:uiPriority w:val="99"/>
    <w:rsid w:val="00F15BC5"/>
    <w:pPr>
      <w:ind w:firstLine="0"/>
    </w:pPr>
  </w:style>
  <w:style w:type="paragraph" w:customStyle="1" w:styleId="a5">
    <w:name w:val="Прижатый влево"/>
    <w:basedOn w:val="a"/>
    <w:next w:val="a"/>
    <w:uiPriority w:val="99"/>
    <w:rsid w:val="00F15BC5"/>
    <w:pPr>
      <w:ind w:firstLine="0"/>
      <w:jc w:val="left"/>
    </w:pPr>
  </w:style>
  <w:style w:type="paragraph" w:styleId="a6">
    <w:name w:val="Balloon Text"/>
    <w:basedOn w:val="a"/>
    <w:link w:val="a7"/>
    <w:uiPriority w:val="99"/>
    <w:semiHidden/>
    <w:unhideWhenUsed/>
    <w:rsid w:val="0005585F"/>
    <w:rPr>
      <w:rFonts w:ascii="Tahoma" w:hAnsi="Tahoma" w:cs="Tahoma"/>
      <w:sz w:val="16"/>
      <w:szCs w:val="16"/>
    </w:rPr>
  </w:style>
  <w:style w:type="character" w:customStyle="1" w:styleId="a7">
    <w:name w:val="Текст выноски Знак"/>
    <w:basedOn w:val="a0"/>
    <w:link w:val="a6"/>
    <w:uiPriority w:val="99"/>
    <w:semiHidden/>
    <w:rsid w:val="0005585F"/>
    <w:rPr>
      <w:rFonts w:ascii="Tahoma" w:eastAsia="Times New Roman" w:hAnsi="Tahoma" w:cs="Tahoma"/>
      <w:sz w:val="16"/>
      <w:szCs w:val="16"/>
      <w:lang w:eastAsia="ru-RU"/>
    </w:rPr>
  </w:style>
  <w:style w:type="paragraph" w:styleId="a8">
    <w:name w:val="List Paragraph"/>
    <w:basedOn w:val="a"/>
    <w:uiPriority w:val="1"/>
    <w:qFormat/>
    <w:rsid w:val="007E5FD6"/>
    <w:pPr>
      <w:ind w:left="720"/>
      <w:contextualSpacing/>
    </w:pPr>
  </w:style>
  <w:style w:type="character" w:styleId="a9">
    <w:name w:val="Hyperlink"/>
    <w:uiPriority w:val="99"/>
    <w:rsid w:val="00F95831"/>
    <w:rPr>
      <w:rFonts w:cs="Times New Roman"/>
      <w:color w:val="000080"/>
      <w:u w:val="single"/>
    </w:rPr>
  </w:style>
  <w:style w:type="paragraph" w:customStyle="1" w:styleId="11">
    <w:name w:val="Без интервала1"/>
    <w:qFormat/>
    <w:rsid w:val="00F95831"/>
    <w:pPr>
      <w:suppressAutoHyphens/>
      <w:spacing w:after="0" w:line="240" w:lineRule="auto"/>
    </w:pPr>
    <w:rPr>
      <w:rFonts w:ascii="Arial" w:eastAsia="Times New Roman" w:hAnsi="Arial" w:cs="Arial"/>
      <w:kern w:val="1"/>
      <w:sz w:val="24"/>
      <w:szCs w:val="24"/>
      <w:lang w:eastAsia="ar-SA"/>
    </w:rPr>
  </w:style>
  <w:style w:type="character" w:customStyle="1" w:styleId="2">
    <w:name w:val="Основной текст (2)_"/>
    <w:basedOn w:val="a0"/>
    <w:link w:val="20"/>
    <w:rsid w:val="00D56D0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56D05"/>
    <w:pPr>
      <w:shd w:val="clear" w:color="auto" w:fill="FFFFFF"/>
      <w:autoSpaceDE/>
      <w:autoSpaceDN/>
      <w:adjustRightInd/>
      <w:spacing w:before="300" w:after="300" w:line="322" w:lineRule="exact"/>
      <w:ind w:firstLine="0"/>
    </w:pPr>
    <w:rPr>
      <w:rFonts w:ascii="Times New Roman" w:hAnsi="Times New Roman" w:cs="Times New Roman"/>
      <w:sz w:val="28"/>
      <w:szCs w:val="28"/>
      <w:lang w:eastAsia="en-US"/>
    </w:rPr>
  </w:style>
  <w:style w:type="character" w:customStyle="1" w:styleId="aa">
    <w:name w:val="Цветовое выделение"/>
    <w:uiPriority w:val="99"/>
    <w:rsid w:val="00D56D05"/>
    <w:rPr>
      <w:b/>
      <w:bCs/>
      <w:color w:val="26282F"/>
    </w:rPr>
  </w:style>
  <w:style w:type="paragraph" w:customStyle="1" w:styleId="ab">
    <w:name w:val="Таблицы (моноширинный)"/>
    <w:basedOn w:val="a"/>
    <w:next w:val="a"/>
    <w:uiPriority w:val="99"/>
    <w:rsid w:val="00D56D05"/>
    <w:pPr>
      <w:ind w:firstLine="0"/>
      <w:jc w:val="left"/>
    </w:pPr>
    <w:rPr>
      <w:rFonts w:ascii="Courier New" w:eastAsiaTheme="minorEastAsia" w:hAnsi="Courier New" w:cs="Courier New"/>
    </w:rPr>
  </w:style>
  <w:style w:type="table" w:styleId="ac">
    <w:name w:val="Table Grid"/>
    <w:basedOn w:val="a1"/>
    <w:uiPriority w:val="59"/>
    <w:rsid w:val="00D5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ый"/>
    <w:rsid w:val="004534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uiPriority w:val="1"/>
    <w:qFormat/>
    <w:rsid w:val="0081446A"/>
    <w:pPr>
      <w:adjustRightInd/>
      <w:ind w:left="112" w:firstLine="0"/>
      <w:jc w:val="left"/>
    </w:pPr>
    <w:rPr>
      <w:rFonts w:ascii="Times New Roman" w:hAnsi="Times New Roman" w:cs="Times New Roman"/>
      <w:sz w:val="28"/>
      <w:szCs w:val="28"/>
      <w:lang w:eastAsia="en-US"/>
    </w:rPr>
  </w:style>
  <w:style w:type="character" w:customStyle="1" w:styleId="af">
    <w:name w:val="Основной текст Знак"/>
    <w:basedOn w:val="a0"/>
    <w:link w:val="ae"/>
    <w:uiPriority w:val="1"/>
    <w:rsid w:val="0081446A"/>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814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1446A"/>
    <w:pPr>
      <w:adjustRightInd/>
      <w:ind w:left="139" w:right="133" w:firstLine="0"/>
      <w:jc w:val="center"/>
      <w:outlineLvl w:val="1"/>
    </w:pPr>
    <w:rPr>
      <w:rFonts w:ascii="Times New Roman" w:hAnsi="Times New Roman" w:cs="Times New Roman"/>
      <w:b/>
      <w:bCs/>
      <w:sz w:val="28"/>
      <w:szCs w:val="28"/>
      <w:lang w:eastAsia="en-US"/>
    </w:rPr>
  </w:style>
  <w:style w:type="paragraph" w:customStyle="1" w:styleId="TableParagraph">
    <w:name w:val="Table Paragraph"/>
    <w:basedOn w:val="a"/>
    <w:uiPriority w:val="1"/>
    <w:qFormat/>
    <w:rsid w:val="0081446A"/>
    <w:pPr>
      <w:adjustRightInd/>
      <w:ind w:left="75" w:firstLine="0"/>
      <w:jc w:val="left"/>
    </w:pPr>
    <w:rPr>
      <w:rFonts w:ascii="Times New Roman" w:hAnsi="Times New Roman" w:cs="Times New Roman"/>
      <w:sz w:val="22"/>
      <w:szCs w:val="22"/>
      <w:lang w:eastAsia="en-US"/>
    </w:rPr>
  </w:style>
  <w:style w:type="paragraph" w:styleId="af0">
    <w:name w:val="header"/>
    <w:basedOn w:val="a"/>
    <w:link w:val="af1"/>
    <w:uiPriority w:val="99"/>
    <w:semiHidden/>
    <w:unhideWhenUsed/>
    <w:rsid w:val="0081446A"/>
    <w:pPr>
      <w:tabs>
        <w:tab w:val="center" w:pos="4677"/>
        <w:tab w:val="right" w:pos="9355"/>
      </w:tabs>
    </w:pPr>
  </w:style>
  <w:style w:type="character" w:customStyle="1" w:styleId="af1">
    <w:name w:val="Верхний колонтитул Знак"/>
    <w:basedOn w:val="a0"/>
    <w:link w:val="af0"/>
    <w:uiPriority w:val="99"/>
    <w:semiHidden/>
    <w:rsid w:val="0081446A"/>
    <w:rPr>
      <w:rFonts w:ascii="Times New Roman CYR" w:eastAsia="Times New Roman" w:hAnsi="Times New Roman CYR" w:cs="Times New Roman CYR"/>
      <w:sz w:val="24"/>
      <w:szCs w:val="24"/>
      <w:lang w:eastAsia="ru-RU"/>
    </w:rPr>
  </w:style>
  <w:style w:type="paragraph" w:styleId="af2">
    <w:name w:val="footer"/>
    <w:basedOn w:val="a"/>
    <w:link w:val="af3"/>
    <w:uiPriority w:val="99"/>
    <w:semiHidden/>
    <w:unhideWhenUsed/>
    <w:rsid w:val="0081446A"/>
    <w:pPr>
      <w:tabs>
        <w:tab w:val="center" w:pos="4677"/>
        <w:tab w:val="right" w:pos="9355"/>
      </w:tabs>
    </w:pPr>
  </w:style>
  <w:style w:type="character" w:customStyle="1" w:styleId="af3">
    <w:name w:val="Нижний колонтитул Знак"/>
    <w:basedOn w:val="a0"/>
    <w:link w:val="af2"/>
    <w:uiPriority w:val="99"/>
    <w:semiHidden/>
    <w:rsid w:val="0081446A"/>
    <w:rPr>
      <w:rFonts w:ascii="Times New Roman CYR" w:eastAsia="Times New Roman" w:hAnsi="Times New Roman CYR" w:cs="Times New Roman CYR"/>
      <w:sz w:val="24"/>
      <w:szCs w:val="24"/>
      <w:lang w:eastAsia="ru-RU"/>
    </w:rPr>
  </w:style>
  <w:style w:type="paragraph" w:styleId="af4">
    <w:name w:val="Normal (Web)"/>
    <w:basedOn w:val="a"/>
    <w:unhideWhenUsed/>
    <w:rsid w:val="003A4E6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F15BC5"/>
    <w:pPr>
      <w:spacing w:before="108" w:after="108"/>
      <w:ind w:firstLine="0"/>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A1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15BC5"/>
    <w:rPr>
      <w:rFonts w:ascii="Cambria" w:eastAsia="Times New Roman" w:hAnsi="Cambria" w:cs="Times New Roman"/>
      <w:b/>
      <w:bCs/>
      <w:kern w:val="32"/>
      <w:sz w:val="32"/>
      <w:szCs w:val="32"/>
      <w:lang w:val="x-none" w:eastAsia="x-none"/>
    </w:rPr>
  </w:style>
  <w:style w:type="character" w:customStyle="1" w:styleId="a3">
    <w:name w:val="Гипертекстовая ссылка"/>
    <w:uiPriority w:val="99"/>
    <w:rsid w:val="00F15BC5"/>
    <w:rPr>
      <w:b w:val="0"/>
      <w:bCs w:val="0"/>
      <w:color w:val="106BBE"/>
    </w:rPr>
  </w:style>
  <w:style w:type="paragraph" w:customStyle="1" w:styleId="a4">
    <w:name w:val="Нормальный (таблица)"/>
    <w:basedOn w:val="a"/>
    <w:next w:val="a"/>
    <w:uiPriority w:val="99"/>
    <w:rsid w:val="00F15BC5"/>
    <w:pPr>
      <w:ind w:firstLine="0"/>
    </w:pPr>
  </w:style>
  <w:style w:type="paragraph" w:customStyle="1" w:styleId="a5">
    <w:name w:val="Прижатый влево"/>
    <w:basedOn w:val="a"/>
    <w:next w:val="a"/>
    <w:uiPriority w:val="99"/>
    <w:rsid w:val="00F15BC5"/>
    <w:pPr>
      <w:ind w:firstLine="0"/>
      <w:jc w:val="left"/>
    </w:pPr>
  </w:style>
  <w:style w:type="paragraph" w:styleId="a6">
    <w:name w:val="Balloon Text"/>
    <w:basedOn w:val="a"/>
    <w:link w:val="a7"/>
    <w:uiPriority w:val="99"/>
    <w:semiHidden/>
    <w:unhideWhenUsed/>
    <w:rsid w:val="0005585F"/>
    <w:rPr>
      <w:rFonts w:ascii="Tahoma" w:hAnsi="Tahoma" w:cs="Tahoma"/>
      <w:sz w:val="16"/>
      <w:szCs w:val="16"/>
    </w:rPr>
  </w:style>
  <w:style w:type="character" w:customStyle="1" w:styleId="a7">
    <w:name w:val="Текст выноски Знак"/>
    <w:basedOn w:val="a0"/>
    <w:link w:val="a6"/>
    <w:uiPriority w:val="99"/>
    <w:semiHidden/>
    <w:rsid w:val="0005585F"/>
    <w:rPr>
      <w:rFonts w:ascii="Tahoma" w:eastAsia="Times New Roman" w:hAnsi="Tahoma" w:cs="Tahoma"/>
      <w:sz w:val="16"/>
      <w:szCs w:val="16"/>
      <w:lang w:eastAsia="ru-RU"/>
    </w:rPr>
  </w:style>
  <w:style w:type="paragraph" w:styleId="a8">
    <w:name w:val="List Paragraph"/>
    <w:basedOn w:val="a"/>
    <w:uiPriority w:val="34"/>
    <w:qFormat/>
    <w:rsid w:val="007E5FD6"/>
    <w:pPr>
      <w:ind w:left="720"/>
      <w:contextualSpacing/>
    </w:pPr>
  </w:style>
  <w:style w:type="character" w:styleId="a9">
    <w:name w:val="Hyperlink"/>
    <w:uiPriority w:val="99"/>
    <w:rsid w:val="00F95831"/>
    <w:rPr>
      <w:rFonts w:cs="Times New Roman"/>
      <w:color w:val="000080"/>
      <w:u w:val="single"/>
      <w:lang w:eastAsia="x-none"/>
    </w:rPr>
  </w:style>
  <w:style w:type="paragraph" w:customStyle="1" w:styleId="11">
    <w:name w:val="Без интервала1"/>
    <w:qFormat/>
    <w:rsid w:val="00F95831"/>
    <w:pPr>
      <w:suppressAutoHyphens/>
      <w:spacing w:after="0" w:line="240" w:lineRule="auto"/>
    </w:pPr>
    <w:rPr>
      <w:rFonts w:ascii="Arial" w:eastAsia="Times New Roman"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454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Desktop\Proj_Post_Dolg_Kniga.doc" TargetMode="External"/><Relationship Id="rId18" Type="http://schemas.openxmlformats.org/officeDocument/2006/relationships/hyperlink" Target="file:///C:\Users\ADMIN\Desktop\Proj_Post_Dolg_Kniga.doc" TargetMode="External"/><Relationship Id="rId3" Type="http://schemas.openxmlformats.org/officeDocument/2006/relationships/styles" Target="styles.xml"/><Relationship Id="rId21" Type="http://schemas.openxmlformats.org/officeDocument/2006/relationships/hyperlink" Target="file:///C:\Users\ADMIN\Desktop\Proj_Post_Dolg_Kniga.doc" TargetMode="External"/><Relationship Id="rId7" Type="http://schemas.openxmlformats.org/officeDocument/2006/relationships/endnotes" Target="endnotes.xml"/><Relationship Id="rId12" Type="http://schemas.openxmlformats.org/officeDocument/2006/relationships/hyperlink" Target="http://&#1078;&#1077;&#1084;&#1095;&#1091;&#1078;&#1080;&#1085;&#1089;&#1082;&#1086;&#1077;-&#1089;&#1087;.&#1088;&#1092;" TargetMode="External"/><Relationship Id="rId17" Type="http://schemas.openxmlformats.org/officeDocument/2006/relationships/hyperlink" Target="file:///C:\Users\ADMIN\Desktop\Proj_Post_Dolg_Kniga.doc" TargetMode="External"/><Relationship Id="rId2" Type="http://schemas.openxmlformats.org/officeDocument/2006/relationships/numbering" Target="numbering.xml"/><Relationship Id="rId16" Type="http://schemas.openxmlformats.org/officeDocument/2006/relationships/hyperlink" Target="file:///C:\Users\ADMIN\Desktop\Proj_Post_Dolg_Kniga.doc" TargetMode="External"/><Relationship Id="rId20" Type="http://schemas.openxmlformats.org/officeDocument/2006/relationships/hyperlink" Target="file:///C:\Users\ADMIN\Desktop\Proj_Post_Dolg_Knig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3A6374EF19307BE596F777741506ABCDDFFFC6E0BD029F825BD073746PDe3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ADMIN\Desktop\Proj_Post_Dolg_Kniga.doc" TargetMode="External"/><Relationship Id="rId23" Type="http://schemas.openxmlformats.org/officeDocument/2006/relationships/theme" Target="theme/theme1.xml"/><Relationship Id="rId10" Type="http://schemas.openxmlformats.org/officeDocument/2006/relationships/hyperlink" Target="consultantplus://offline/ref%3D73A6374EF19307BE596F777741506ABCDDF5FB6B0AD929F825BD073746D31EC567260A58DFA5P3eBN" TargetMode="External"/><Relationship Id="rId19" Type="http://schemas.openxmlformats.org/officeDocument/2006/relationships/hyperlink" Target="file:///C:\Users\ADMIN\Desktop\Proj_Post_Dolg_Kniga.doc" TargetMode="External"/><Relationship Id="rId4" Type="http://schemas.openxmlformats.org/officeDocument/2006/relationships/settings" Target="settings.xml"/><Relationship Id="rId9" Type="http://schemas.openxmlformats.org/officeDocument/2006/relationships/hyperlink" Target="consultantplus://offline/ref%3D73A6374EF19307BE596F777741506ABCDDF5FB6B0AD929F825BD073746D31EC567260A58DFA4P3e0N" TargetMode="External"/><Relationship Id="rId14" Type="http://schemas.openxmlformats.org/officeDocument/2006/relationships/hyperlink" Target="file:///C:\Users\ADMIN\Desktop\Proj_Post_Dolg_Kniga.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B6E6-FE52-4BDC-8E73-386CA892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18</cp:revision>
  <cp:lastPrinted>2021-04-19T19:41:00Z</cp:lastPrinted>
  <dcterms:created xsi:type="dcterms:W3CDTF">2019-10-09T11:38:00Z</dcterms:created>
  <dcterms:modified xsi:type="dcterms:W3CDTF">2021-04-19T19:43:00Z</dcterms:modified>
</cp:coreProperties>
</file>