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6" w:rsidRDefault="00341A46" w:rsidP="00341A46">
      <w:pPr>
        <w:ind w:left="352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56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DE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АДМИНИСТРАЦИЯ</w:t>
      </w:r>
      <w:r>
        <w:rPr>
          <w:rFonts w:ascii="Times New Roman" w:hAnsi="Times New Roman"/>
          <w:sz w:val="28"/>
          <w:lang w:val="uk-UA"/>
        </w:rPr>
        <w:br/>
        <w:t>ЖЕМЧУЖИНСКОГО СЕЛЬСКОГО ПОСЕЛЕНИЯ</w:t>
      </w:r>
    </w:p>
    <w:p w:rsidR="00F235DE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НИЖНЕГОРСКОГО РАЙОНА</w:t>
      </w:r>
    </w:p>
    <w:p w:rsidR="00341A46" w:rsidRPr="00F26A44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РЕСПУБЛИКИ КРЫМ</w:t>
      </w:r>
    </w:p>
    <w:p w:rsidR="009D0C47" w:rsidRDefault="009D0C47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A46" w:rsidRPr="003A4B85" w:rsidRDefault="00341A46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1C5A4A">
        <w:rPr>
          <w:rFonts w:ascii="Times New Roman" w:hAnsi="Times New Roman"/>
          <w:b/>
          <w:sz w:val="28"/>
          <w:szCs w:val="28"/>
        </w:rPr>
        <w:t>16</w:t>
      </w:r>
      <w:r w:rsidR="00DE21D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341A46" w:rsidRPr="0063303B" w:rsidRDefault="00341A46" w:rsidP="00341A46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341A46" w:rsidRPr="0063303B" w:rsidRDefault="002125EC" w:rsidP="00341A46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56D05">
        <w:rPr>
          <w:rFonts w:ascii="Times New Roman" w:hAnsi="Times New Roman"/>
          <w:sz w:val="28"/>
          <w:szCs w:val="28"/>
        </w:rPr>
        <w:t xml:space="preserve"> декабря</w:t>
      </w:r>
      <w:r w:rsidR="00341A46">
        <w:rPr>
          <w:rFonts w:ascii="Times New Roman" w:hAnsi="Times New Roman"/>
          <w:sz w:val="28"/>
          <w:szCs w:val="28"/>
        </w:rPr>
        <w:t xml:space="preserve"> 2019</w:t>
      </w:r>
      <w:r w:rsidR="00341A46" w:rsidRPr="0063303B">
        <w:rPr>
          <w:rFonts w:ascii="Times New Roman" w:hAnsi="Times New Roman"/>
          <w:sz w:val="28"/>
          <w:szCs w:val="28"/>
        </w:rPr>
        <w:t xml:space="preserve"> года</w:t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>
        <w:rPr>
          <w:rFonts w:ascii="Times New Roman" w:hAnsi="Times New Roman"/>
          <w:sz w:val="28"/>
          <w:szCs w:val="28"/>
        </w:rPr>
        <w:tab/>
      </w:r>
      <w:r w:rsidR="00C62A7B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proofErr w:type="gramStart"/>
      <w:r w:rsidR="00341A46" w:rsidRPr="0063303B">
        <w:rPr>
          <w:rFonts w:ascii="Times New Roman" w:hAnsi="Times New Roman"/>
          <w:sz w:val="28"/>
          <w:szCs w:val="28"/>
        </w:rPr>
        <w:t>с</w:t>
      </w:r>
      <w:proofErr w:type="gramEnd"/>
      <w:r w:rsidR="00341A46" w:rsidRPr="0063303B">
        <w:rPr>
          <w:rFonts w:ascii="Times New Roman" w:hAnsi="Times New Roman"/>
          <w:sz w:val="28"/>
          <w:szCs w:val="28"/>
        </w:rPr>
        <w:t>. Жемчужина</w:t>
      </w:r>
    </w:p>
    <w:p w:rsidR="00C62A7B" w:rsidRDefault="00C62A7B" w:rsidP="00C62A7B">
      <w:pPr>
        <w:ind w:firstLine="0"/>
        <w:rPr>
          <w:b/>
          <w:sz w:val="28"/>
          <w:szCs w:val="28"/>
        </w:rPr>
      </w:pPr>
    </w:p>
    <w:p w:rsidR="00C62A7B" w:rsidRPr="00BB6411" w:rsidRDefault="00DE21D3" w:rsidP="00DE21D3">
      <w:pPr>
        <w:ind w:right="4818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резервном фонде </w:t>
      </w:r>
      <w:r w:rsidR="00BB6411" w:rsidRPr="00BB6411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Жемчужинского</w:t>
      </w:r>
      <w:r w:rsidRPr="00BB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BB6411" w:rsidRPr="00BB6411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Нижнегорского</w:t>
      </w:r>
      <w:r w:rsidRPr="00BB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BB6411" w:rsidRPr="00BB641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Крым</w:t>
      </w:r>
    </w:p>
    <w:p w:rsidR="00DE21D3" w:rsidRPr="00DE21D3" w:rsidRDefault="00DE21D3" w:rsidP="00C62A7B">
      <w:pPr>
        <w:rPr>
          <w:rFonts w:ascii="Times New Roman" w:hAnsi="Times New Roman" w:cs="Times New Roman"/>
          <w:sz w:val="28"/>
          <w:szCs w:val="28"/>
        </w:rPr>
      </w:pPr>
    </w:p>
    <w:p w:rsidR="00942FC1" w:rsidRPr="0081446A" w:rsidRDefault="0081446A" w:rsidP="0081446A">
      <w:pPr>
        <w:pStyle w:val="ae"/>
        <w:ind w:right="102" w:firstLine="54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 w:rsidR="00BB6411">
        <w:t>статьей 81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"/>
        </w:rPr>
        <w:t xml:space="preserve"> </w:t>
      </w:r>
      <w:r>
        <w:t>руководствуясь</w:t>
      </w:r>
      <w:r>
        <w:rPr>
          <w:spacing w:val="9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hyperlink r:id="rId9">
        <w:r>
          <w:t>законом</w:t>
        </w:r>
        <w:r>
          <w:rPr>
            <w:spacing w:val="8"/>
          </w:rPr>
          <w:t xml:space="preserve"> </w:t>
        </w:r>
      </w:hyperlink>
      <w:r>
        <w:t>от</w:t>
      </w:r>
      <w:r>
        <w:rPr>
          <w:spacing w:val="8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октября</w:t>
      </w:r>
      <w:r>
        <w:rPr>
          <w:spacing w:val="10"/>
        </w:rPr>
        <w:t xml:space="preserve"> </w:t>
      </w:r>
      <w:r>
        <w:t>2003</w:t>
      </w:r>
      <w:r>
        <w:rPr>
          <w:spacing w:val="10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№131-ФЗ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Федерации, </w:t>
      </w:r>
      <w:r w:rsidR="00942FC1" w:rsidRPr="003C4279">
        <w:t>Уставом муниципального образования Жемчужинское сельское поселение Нижнегорского района Республики Крым</w:t>
      </w:r>
      <w:r w:rsidR="003C4279">
        <w:t>, Положением о бюджетном процессе в муниципальном образовании</w:t>
      </w:r>
      <w:r w:rsidR="00942FC1" w:rsidRPr="003C4279">
        <w:t xml:space="preserve"> </w:t>
      </w:r>
      <w:r w:rsidR="003C4279" w:rsidRPr="003C4279">
        <w:t>Жемчужинское сельское поселение Нижнегорского района Республики Крым</w:t>
      </w:r>
      <w:r w:rsidR="003C4279">
        <w:t>,</w:t>
      </w:r>
      <w:r w:rsidR="003C4279" w:rsidRPr="003C4279">
        <w:t xml:space="preserve"> </w:t>
      </w:r>
      <w:r w:rsidR="00942FC1" w:rsidRPr="003C4279">
        <w:t>администрация Жемчужинского сельского поселения Нижнегорского района Республики Крым</w:t>
      </w:r>
      <w:proofErr w:type="gramEnd"/>
    </w:p>
    <w:p w:rsidR="003C4279" w:rsidRPr="003C4279" w:rsidRDefault="003C4279" w:rsidP="003C4279"/>
    <w:p w:rsidR="00942FC1" w:rsidRDefault="00942FC1" w:rsidP="003C4279">
      <w:pPr>
        <w:pStyle w:val="1"/>
        <w:spacing w:before="100" w:after="100"/>
        <w:ind w:firstLine="709"/>
        <w:rPr>
          <w:rFonts w:ascii="Times New Roman" w:hAnsi="Times New Roman"/>
          <w:b w:val="0"/>
          <w:sz w:val="28"/>
          <w:szCs w:val="28"/>
        </w:rPr>
      </w:pPr>
      <w:r w:rsidRPr="003C4279"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3C4279">
        <w:rPr>
          <w:rFonts w:ascii="Times New Roman" w:hAnsi="Times New Roman"/>
          <w:b w:val="0"/>
          <w:sz w:val="28"/>
          <w:szCs w:val="28"/>
        </w:rPr>
        <w:t>ОСТАНОВЛЯЕТ:</w:t>
      </w:r>
    </w:p>
    <w:p w:rsidR="003C4279" w:rsidRPr="003C4279" w:rsidRDefault="003C4279" w:rsidP="003C4279"/>
    <w:p w:rsidR="00942FC1" w:rsidRDefault="0081446A" w:rsidP="00BB6411">
      <w:pPr>
        <w:pStyle w:val="a8"/>
        <w:numPr>
          <w:ilvl w:val="0"/>
          <w:numId w:val="11"/>
        </w:numPr>
        <w:tabs>
          <w:tab w:val="left" w:pos="980"/>
        </w:tabs>
        <w:adjustRightInd/>
        <w:spacing w:before="1"/>
        <w:ind w:right="102" w:firstLine="540"/>
        <w:contextualSpacing w:val="0"/>
        <w:jc w:val="both"/>
        <w:rPr>
          <w:sz w:val="28"/>
        </w:rPr>
      </w:pPr>
      <w:bookmarkStart w:id="0" w:name="sub_1"/>
      <w:r>
        <w:rPr>
          <w:sz w:val="28"/>
        </w:rPr>
        <w:t xml:space="preserve">Утвердить Положение </w:t>
      </w:r>
      <w:r w:rsidR="00BB6411">
        <w:rPr>
          <w:sz w:val="28"/>
        </w:rPr>
        <w:t>о резервном фонде</w:t>
      </w:r>
      <w:r>
        <w:rPr>
          <w:spacing w:val="1"/>
          <w:sz w:val="28"/>
        </w:rPr>
        <w:t xml:space="preserve"> </w:t>
      </w:r>
      <w:r>
        <w:rPr>
          <w:sz w:val="28"/>
        </w:rPr>
        <w:t>Жемчужинско</w:t>
      </w:r>
      <w:r w:rsidR="006B3E92"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6B3E92"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</w:t>
      </w:r>
      <w:r w:rsidR="006B3E92"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согласно </w:t>
      </w:r>
      <w:r w:rsidR="00BB6411">
        <w:rPr>
          <w:sz w:val="28"/>
        </w:rPr>
        <w:t>приложению</w:t>
      </w:r>
      <w:r w:rsidRPr="00BB6411">
        <w:rPr>
          <w:sz w:val="28"/>
        </w:rPr>
        <w:t>.</w:t>
      </w:r>
    </w:p>
    <w:p w:rsidR="003C4279" w:rsidRPr="00BB6411" w:rsidRDefault="00BB6411" w:rsidP="00BB6411">
      <w:pPr>
        <w:pStyle w:val="a8"/>
        <w:numPr>
          <w:ilvl w:val="0"/>
          <w:numId w:val="11"/>
        </w:numPr>
        <w:tabs>
          <w:tab w:val="left" w:pos="980"/>
        </w:tabs>
        <w:adjustRightInd/>
        <w:spacing w:before="1"/>
        <w:ind w:right="102" w:firstLine="540"/>
        <w:contextualSpacing w:val="0"/>
        <w:jc w:val="both"/>
        <w:rPr>
          <w:sz w:val="28"/>
        </w:rPr>
      </w:pPr>
      <w:r w:rsidRPr="003C427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3C4279">
        <w:rPr>
          <w:rFonts w:ascii="Times New Roman" w:hAnsi="Times New Roman"/>
          <w:b/>
          <w:sz w:val="28"/>
          <w:szCs w:val="28"/>
        </w:rPr>
        <w:t xml:space="preserve"> </w:t>
      </w:r>
      <w:r w:rsidRPr="003C4279">
        <w:rPr>
          <w:rFonts w:ascii="Times New Roman" w:hAnsi="Times New Roman"/>
          <w:sz w:val="28"/>
          <w:szCs w:val="28"/>
        </w:rPr>
        <w:t>Жемчужинского</w:t>
      </w:r>
      <w:r w:rsidRPr="003C42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4279">
        <w:rPr>
          <w:rFonts w:ascii="Times New Roman" w:hAnsi="Times New Roman"/>
          <w:sz w:val="28"/>
          <w:szCs w:val="28"/>
        </w:rPr>
        <w:t>Нижнегорского</w:t>
      </w:r>
      <w:r w:rsidRPr="003C42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C4279">
        <w:rPr>
          <w:rFonts w:ascii="Times New Roman" w:hAnsi="Times New Roman" w:cs="Times New Roman"/>
          <w:bCs/>
          <w:sz w:val="28"/>
          <w:szCs w:val="28"/>
        </w:rPr>
        <w:t xml:space="preserve">Республики Крым от 26 декабря 2014 года №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3C4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D7D">
        <w:rPr>
          <w:rFonts w:ascii="Times New Roman" w:hAnsi="Times New Roman" w:cs="Times New Roman"/>
          <w:bCs/>
          <w:sz w:val="28"/>
          <w:szCs w:val="28"/>
        </w:rPr>
        <w:t>«</w:t>
      </w:r>
      <w:r w:rsidRPr="007048E5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8E5">
        <w:rPr>
          <w:rFonts w:ascii="Times New Roman" w:hAnsi="Times New Roman"/>
          <w:sz w:val="28"/>
          <w:szCs w:val="28"/>
        </w:rPr>
        <w:t>Положения о порядке формирования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8E5">
        <w:rPr>
          <w:rFonts w:ascii="Times New Roman" w:hAnsi="Times New Roman"/>
          <w:sz w:val="28"/>
          <w:szCs w:val="28"/>
        </w:rPr>
        <w:t>расходования средств резервного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8E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8E5">
        <w:rPr>
          <w:rFonts w:ascii="Times New Roman" w:hAnsi="Times New Roman"/>
          <w:sz w:val="28"/>
          <w:szCs w:val="28"/>
        </w:rPr>
        <w:t xml:space="preserve">Жемчужинское сельское поселение </w:t>
      </w:r>
      <w:r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Pr="007048E5">
        <w:rPr>
          <w:rFonts w:ascii="Times New Roman" w:hAnsi="Times New Roman"/>
          <w:sz w:val="28"/>
          <w:szCs w:val="28"/>
        </w:rPr>
        <w:t>Республики Крым</w:t>
      </w:r>
      <w:r w:rsidRPr="00BB6411">
        <w:rPr>
          <w:rFonts w:ascii="Times New Roman" w:hAnsi="Times New Roman" w:cs="Times New Roman"/>
          <w:color w:val="000000"/>
          <w:spacing w:val="12"/>
          <w:sz w:val="28"/>
          <w:szCs w:val="28"/>
          <w:lang w:bidi="ru-RU"/>
        </w:rPr>
        <w:t xml:space="preserve"> </w:t>
      </w:r>
      <w:r w:rsidRPr="0081446A">
        <w:rPr>
          <w:rFonts w:ascii="Times New Roman" w:hAnsi="Times New Roman" w:cs="Times New Roman"/>
          <w:color w:val="000000"/>
          <w:spacing w:val="12"/>
          <w:sz w:val="28"/>
          <w:szCs w:val="28"/>
          <w:lang w:bidi="ru-RU"/>
        </w:rPr>
        <w:t>считать</w:t>
      </w:r>
      <w:r w:rsidRPr="0081446A">
        <w:rPr>
          <w:rFonts w:ascii="Times New Roman" w:hAnsi="Times New Roman" w:cs="Times New Roman"/>
          <w:bCs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4279" w:rsidRPr="0081446A" w:rsidRDefault="0081446A" w:rsidP="0081446A">
      <w:pPr>
        <w:pStyle w:val="a8"/>
        <w:numPr>
          <w:ilvl w:val="0"/>
          <w:numId w:val="11"/>
        </w:numPr>
        <w:tabs>
          <w:tab w:val="left" w:pos="980"/>
        </w:tabs>
        <w:adjustRightInd/>
        <w:spacing w:before="1"/>
        <w:ind w:right="102" w:firstLine="540"/>
        <w:contextualSpacing w:val="0"/>
        <w:jc w:val="both"/>
        <w:rPr>
          <w:sz w:val="28"/>
        </w:rPr>
      </w:pPr>
      <w:r w:rsidRPr="003C4279">
        <w:rPr>
          <w:rFonts w:ascii="Times New Roman" w:eastAsia="Arial CYR" w:hAnsi="Times New Roman"/>
          <w:sz w:val="28"/>
          <w:szCs w:val="28"/>
        </w:rPr>
        <w:t xml:space="preserve">Обнародовать настоящее постановление </w:t>
      </w:r>
      <w:r w:rsidRPr="003C4279">
        <w:rPr>
          <w:rFonts w:ascii="Times New Roman" w:hAnsi="Times New Roman"/>
          <w:sz w:val="28"/>
          <w:szCs w:val="28"/>
        </w:rPr>
        <w:t>на информационном стенде администрации Жемчужинского сельского поселения Нижне</w:t>
      </w:r>
      <w:r w:rsidR="001B68B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Pr="003C4279">
        <w:rPr>
          <w:rFonts w:ascii="Times New Roman" w:hAnsi="Times New Roman"/>
          <w:sz w:val="28"/>
          <w:szCs w:val="28"/>
        </w:rPr>
        <w:t xml:space="preserve"> по адресу: Нижнегорский район, с</w:t>
      </w:r>
      <w:proofErr w:type="gramStart"/>
      <w:r w:rsidRPr="003C4279">
        <w:rPr>
          <w:rFonts w:ascii="Times New Roman" w:hAnsi="Times New Roman"/>
          <w:sz w:val="28"/>
          <w:szCs w:val="28"/>
        </w:rPr>
        <w:t>.Ж</w:t>
      </w:r>
      <w:proofErr w:type="gramEnd"/>
      <w:r w:rsidRPr="003C4279">
        <w:rPr>
          <w:rFonts w:ascii="Times New Roman" w:hAnsi="Times New Roman"/>
          <w:sz w:val="28"/>
          <w:szCs w:val="28"/>
        </w:rPr>
        <w:t>емчужина,</w:t>
      </w:r>
      <w:r w:rsidR="001B68BE">
        <w:rPr>
          <w:rFonts w:ascii="Times New Roman" w:hAnsi="Times New Roman"/>
          <w:sz w:val="28"/>
          <w:szCs w:val="28"/>
        </w:rPr>
        <w:t xml:space="preserve"> </w:t>
      </w:r>
      <w:r w:rsidRPr="003C4279">
        <w:rPr>
          <w:rFonts w:ascii="Times New Roman" w:hAnsi="Times New Roman"/>
          <w:sz w:val="28"/>
          <w:szCs w:val="28"/>
        </w:rPr>
        <w:t xml:space="preserve">ул.Школьная,2 и на официальном сайте Жемчужинского сельского поселения Нижнегорского района Республики Крым </w:t>
      </w:r>
      <w:r w:rsidRPr="0071760D">
        <w:rPr>
          <w:rFonts w:ascii="Times New Roman" w:hAnsi="Times New Roman"/>
          <w:sz w:val="28"/>
          <w:szCs w:val="28"/>
        </w:rPr>
        <w:t>(</w:t>
      </w:r>
      <w:hyperlink r:id="rId10" w:history="1">
        <w:r w:rsidRPr="0071760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71760D">
        <w:rPr>
          <w:rFonts w:ascii="Times New Roman" w:hAnsi="Times New Roman"/>
          <w:sz w:val="28"/>
          <w:szCs w:val="28"/>
        </w:rPr>
        <w:t>)</w:t>
      </w:r>
      <w:r w:rsidRPr="003C4279">
        <w:rPr>
          <w:rFonts w:ascii="Times New Roman" w:hAnsi="Times New Roman"/>
          <w:sz w:val="28"/>
          <w:szCs w:val="28"/>
        </w:rPr>
        <w:t xml:space="preserve"> в сети Интернет</w:t>
      </w:r>
      <w:r w:rsidR="0071760D">
        <w:rPr>
          <w:rFonts w:ascii="Times New Roman" w:hAnsi="Times New Roman"/>
          <w:sz w:val="28"/>
          <w:szCs w:val="28"/>
        </w:rPr>
        <w:t>.</w:t>
      </w:r>
    </w:p>
    <w:p w:rsidR="0081446A" w:rsidRPr="0081446A" w:rsidRDefault="0081446A" w:rsidP="0081446A">
      <w:pPr>
        <w:pStyle w:val="a8"/>
        <w:numPr>
          <w:ilvl w:val="0"/>
          <w:numId w:val="11"/>
        </w:numPr>
        <w:tabs>
          <w:tab w:val="left" w:pos="980"/>
        </w:tabs>
        <w:adjustRightInd/>
        <w:spacing w:before="1"/>
        <w:ind w:right="102" w:firstLine="540"/>
        <w:contextualSpacing w:val="0"/>
        <w:jc w:val="both"/>
        <w:rPr>
          <w:sz w:val="28"/>
        </w:rPr>
      </w:pPr>
      <w:r w:rsidRPr="003C4279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</w:t>
      </w:r>
      <w:r>
        <w:rPr>
          <w:rFonts w:ascii="Times New Roman" w:hAnsi="Times New Roman"/>
          <w:sz w:val="28"/>
          <w:szCs w:val="28"/>
        </w:rPr>
        <w:t>ия.</w:t>
      </w:r>
    </w:p>
    <w:p w:rsidR="0081446A" w:rsidRPr="0081446A" w:rsidRDefault="0081446A" w:rsidP="0081446A">
      <w:pPr>
        <w:pStyle w:val="a8"/>
        <w:numPr>
          <w:ilvl w:val="0"/>
          <w:numId w:val="11"/>
        </w:numPr>
        <w:tabs>
          <w:tab w:val="left" w:pos="980"/>
        </w:tabs>
        <w:adjustRightInd/>
        <w:spacing w:before="1"/>
        <w:ind w:right="102" w:firstLine="540"/>
        <w:contextualSpacing w:val="0"/>
        <w:jc w:val="both"/>
        <w:rPr>
          <w:sz w:val="28"/>
        </w:rPr>
      </w:pPr>
      <w:proofErr w:type="gramStart"/>
      <w:r w:rsidRPr="003C42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427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C4279" w:rsidRDefault="003C4279" w:rsidP="003C4279">
      <w:pPr>
        <w:ind w:firstLine="0"/>
        <w:rPr>
          <w:sz w:val="28"/>
          <w:szCs w:val="28"/>
        </w:rPr>
      </w:pPr>
    </w:p>
    <w:p w:rsidR="0081446A" w:rsidRDefault="0081446A" w:rsidP="003C4279">
      <w:pPr>
        <w:ind w:firstLine="0"/>
        <w:rPr>
          <w:sz w:val="28"/>
          <w:szCs w:val="28"/>
        </w:rPr>
      </w:pPr>
    </w:p>
    <w:p w:rsidR="003C4279" w:rsidRDefault="003C4279" w:rsidP="003C4279">
      <w:pPr>
        <w:ind w:firstLine="0"/>
        <w:rPr>
          <w:sz w:val="28"/>
          <w:szCs w:val="28"/>
        </w:rPr>
      </w:pPr>
    </w:p>
    <w:p w:rsidR="004534DF" w:rsidRPr="003C4279" w:rsidRDefault="004534DF" w:rsidP="003C4279">
      <w:pPr>
        <w:ind w:firstLine="0"/>
        <w:rPr>
          <w:sz w:val="28"/>
          <w:szCs w:val="28"/>
        </w:rPr>
      </w:pPr>
      <w:r w:rsidRPr="003C4279">
        <w:rPr>
          <w:sz w:val="28"/>
          <w:szCs w:val="28"/>
        </w:rPr>
        <w:t xml:space="preserve">Председатель Жемчужинского </w:t>
      </w:r>
    </w:p>
    <w:p w:rsidR="004534DF" w:rsidRPr="003C4279" w:rsidRDefault="004534DF" w:rsidP="003C4279">
      <w:pPr>
        <w:ind w:firstLine="0"/>
        <w:rPr>
          <w:sz w:val="28"/>
          <w:szCs w:val="28"/>
        </w:rPr>
      </w:pPr>
      <w:r w:rsidRPr="003C4279">
        <w:rPr>
          <w:sz w:val="28"/>
          <w:szCs w:val="28"/>
        </w:rPr>
        <w:t>сельского совета – глава администрации</w:t>
      </w:r>
    </w:p>
    <w:p w:rsidR="004534DF" w:rsidRPr="003C4279" w:rsidRDefault="004534DF" w:rsidP="003C4279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C4279">
        <w:rPr>
          <w:sz w:val="28"/>
          <w:szCs w:val="28"/>
        </w:rPr>
        <w:t>Жемчужинского</w:t>
      </w:r>
      <w:r w:rsidRPr="003C4279">
        <w:rPr>
          <w:rFonts w:cs="Arial"/>
          <w:sz w:val="28"/>
          <w:szCs w:val="28"/>
        </w:rPr>
        <w:t xml:space="preserve"> сельского поселения </w:t>
      </w:r>
      <w:r w:rsidRPr="003C4279">
        <w:rPr>
          <w:rFonts w:cs="Arial"/>
          <w:sz w:val="28"/>
          <w:szCs w:val="28"/>
        </w:rPr>
        <w:tab/>
      </w:r>
      <w:r w:rsidRPr="003C4279">
        <w:rPr>
          <w:rFonts w:cs="Arial"/>
          <w:sz w:val="28"/>
          <w:szCs w:val="28"/>
        </w:rPr>
        <w:tab/>
      </w:r>
      <w:r w:rsidRPr="003C4279">
        <w:rPr>
          <w:rFonts w:cs="Arial"/>
          <w:sz w:val="28"/>
          <w:szCs w:val="28"/>
        </w:rPr>
        <w:tab/>
      </w:r>
      <w:r w:rsidRP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proofErr w:type="spellStart"/>
      <w:r w:rsidRPr="003C4279">
        <w:rPr>
          <w:rFonts w:cs="Arial"/>
          <w:sz w:val="28"/>
          <w:szCs w:val="28"/>
        </w:rPr>
        <w:t>С.И.Чупиков</w:t>
      </w:r>
      <w:proofErr w:type="spellEnd"/>
    </w:p>
    <w:bookmarkEnd w:id="0"/>
    <w:p w:rsidR="003C4279" w:rsidRPr="00F40BA0" w:rsidRDefault="00942FC1" w:rsidP="003C4279">
      <w:pPr>
        <w:ind w:left="5529" w:firstLine="0"/>
        <w:rPr>
          <w:rFonts w:ascii="Times New Roman" w:hAnsi="Times New Roman" w:cs="Times New Roman"/>
          <w:bCs/>
          <w:sz w:val="28"/>
          <w:szCs w:val="28"/>
        </w:rPr>
      </w:pPr>
      <w:r w:rsidRPr="003C4279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40B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C4279" w:rsidRPr="00F40BA0" w:rsidRDefault="00942FC1" w:rsidP="003C4279">
      <w:pPr>
        <w:ind w:left="5529" w:firstLine="0"/>
        <w:rPr>
          <w:rFonts w:ascii="Times New Roman" w:hAnsi="Times New Roman" w:cs="Times New Roman"/>
          <w:bCs/>
          <w:sz w:val="28"/>
          <w:szCs w:val="28"/>
        </w:rPr>
      </w:pPr>
      <w:r w:rsidRPr="00F40BA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3C4279" w:rsidRPr="00F40BA0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Pr="00F40B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C4279" w:rsidRPr="00F40BA0">
        <w:rPr>
          <w:rFonts w:ascii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F40B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FC1" w:rsidRPr="00F40BA0" w:rsidRDefault="00942FC1" w:rsidP="003C4279">
      <w:pPr>
        <w:ind w:left="5529" w:firstLine="0"/>
        <w:rPr>
          <w:rFonts w:ascii="Times New Roman" w:hAnsi="Times New Roman" w:cs="Times New Roman"/>
          <w:bCs/>
          <w:sz w:val="28"/>
          <w:szCs w:val="28"/>
        </w:rPr>
      </w:pPr>
      <w:r w:rsidRPr="00F40BA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1446A">
        <w:rPr>
          <w:rFonts w:ascii="Times New Roman" w:hAnsi="Times New Roman" w:cs="Times New Roman"/>
          <w:bCs/>
          <w:sz w:val="28"/>
          <w:szCs w:val="28"/>
        </w:rPr>
        <w:t>30</w:t>
      </w:r>
      <w:r w:rsidR="003C4279" w:rsidRPr="00F40BA0">
        <w:rPr>
          <w:rFonts w:ascii="Times New Roman" w:hAnsi="Times New Roman" w:cs="Times New Roman"/>
          <w:bCs/>
          <w:sz w:val="28"/>
          <w:szCs w:val="28"/>
        </w:rPr>
        <w:t xml:space="preserve"> декабря 2019 года </w:t>
      </w:r>
      <w:r w:rsidRPr="00F40BA0">
        <w:rPr>
          <w:rFonts w:ascii="Times New Roman" w:hAnsi="Times New Roman" w:cs="Times New Roman"/>
          <w:bCs/>
          <w:sz w:val="28"/>
          <w:szCs w:val="28"/>
        </w:rPr>
        <w:t>№</w:t>
      </w:r>
      <w:r w:rsidR="00731214" w:rsidRPr="00F40BA0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="00BB6411">
        <w:rPr>
          <w:rFonts w:ascii="Times New Roman" w:hAnsi="Times New Roman" w:cs="Times New Roman"/>
          <w:bCs/>
          <w:sz w:val="28"/>
          <w:szCs w:val="28"/>
        </w:rPr>
        <w:t>6</w:t>
      </w:r>
      <w:r w:rsidR="00731214" w:rsidRPr="00F40BA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31214" w:rsidRDefault="00731214" w:rsidP="003A4E6E">
      <w:pPr>
        <w:ind w:left="5529" w:firstLine="709"/>
        <w:jc w:val="center"/>
        <w:rPr>
          <w:rFonts w:ascii="Times New Roman" w:hAnsi="Times New Roman" w:cs="Times New Roman"/>
          <w:bCs/>
        </w:rPr>
      </w:pP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sub_100"/>
      <w:r w:rsidRPr="00BB6411">
        <w:rPr>
          <w:b/>
          <w:sz w:val="28"/>
          <w:szCs w:val="28"/>
        </w:rPr>
        <w:t>Положение</w:t>
      </w:r>
    </w:p>
    <w:p w:rsidR="00BB6411" w:rsidRDefault="00BB6411" w:rsidP="00BB641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B6411">
        <w:rPr>
          <w:b/>
          <w:sz w:val="28"/>
          <w:szCs w:val="28"/>
        </w:rPr>
        <w:t>о резервном фонде Жемчужинского сельского поселения Нижнегорского района Республики Крым</w:t>
      </w:r>
    </w:p>
    <w:p w:rsid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B6411">
        <w:rPr>
          <w:sz w:val="28"/>
          <w:szCs w:val="28"/>
        </w:rPr>
        <w:t>1. Общие положения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 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1.1. Настоящее положение разработано в соответствии со</w:t>
      </w:r>
      <w:r>
        <w:rPr>
          <w:sz w:val="28"/>
          <w:szCs w:val="28"/>
        </w:rPr>
        <w:t xml:space="preserve"> </w:t>
      </w:r>
      <w:hyperlink r:id="rId11" w:history="1">
        <w:r w:rsidRPr="00BB6411">
          <w:rPr>
            <w:rStyle w:val="a9"/>
            <w:color w:val="auto"/>
            <w:sz w:val="28"/>
            <w:szCs w:val="28"/>
            <w:u w:val="none"/>
          </w:rPr>
          <w:t>статьей 81</w:t>
        </w:r>
      </w:hyperlink>
      <w:r>
        <w:rPr>
          <w:sz w:val="28"/>
          <w:szCs w:val="28"/>
        </w:rPr>
        <w:t xml:space="preserve"> </w:t>
      </w:r>
      <w:r w:rsidRPr="00BB6411">
        <w:rPr>
          <w:sz w:val="28"/>
          <w:szCs w:val="28"/>
        </w:rPr>
        <w:t xml:space="preserve">Бюджетного кодекса Российской Федерации, и устанавливает порядок выделения и использования бюджетных ассигнований резервного фонда </w:t>
      </w:r>
      <w:r>
        <w:rPr>
          <w:sz w:val="28"/>
          <w:szCs w:val="28"/>
        </w:rPr>
        <w:t>Жемчужинского сельского поселения Нижнегорского района Республики Крым</w:t>
      </w:r>
      <w:r w:rsidRPr="00BB6411">
        <w:rPr>
          <w:sz w:val="28"/>
          <w:szCs w:val="28"/>
        </w:rPr>
        <w:t xml:space="preserve"> (далее - резервный фонд).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1.2. </w:t>
      </w:r>
      <w:proofErr w:type="gramStart"/>
      <w:r w:rsidRPr="00BB6411">
        <w:rPr>
          <w:sz w:val="28"/>
          <w:szCs w:val="28"/>
        </w:rPr>
        <w:t xml:space="preserve">Резервный фонд создается для финансового обеспечения непредвиденных расходов и мероприятий местного значения, не предусмотренных в бюджете </w:t>
      </w:r>
      <w:r w:rsidR="007151F8">
        <w:rPr>
          <w:sz w:val="28"/>
          <w:szCs w:val="28"/>
        </w:rPr>
        <w:t xml:space="preserve">Жемчужинского сельского поселения Нижнегорского района Республики Крым (далее - бюджет </w:t>
      </w:r>
      <w:r w:rsidRPr="00BB6411">
        <w:rPr>
          <w:sz w:val="28"/>
          <w:szCs w:val="28"/>
        </w:rPr>
        <w:t>поселения</w:t>
      </w:r>
      <w:r w:rsidR="007151F8">
        <w:rPr>
          <w:sz w:val="28"/>
          <w:szCs w:val="28"/>
        </w:rPr>
        <w:t>)</w:t>
      </w:r>
      <w:r w:rsidRPr="00BB6411">
        <w:rPr>
          <w:sz w:val="28"/>
          <w:szCs w:val="28"/>
        </w:rPr>
        <w:t xml:space="preserve"> на соответствующий финансовый год и плановый период,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1.3. Размер резервного фонда устанавливается решением </w:t>
      </w:r>
      <w:r w:rsidR="007151F8">
        <w:rPr>
          <w:sz w:val="28"/>
          <w:szCs w:val="28"/>
        </w:rPr>
        <w:t>Жемчужинского</w:t>
      </w:r>
      <w:r>
        <w:rPr>
          <w:sz w:val="28"/>
          <w:szCs w:val="28"/>
        </w:rPr>
        <w:t xml:space="preserve"> сельского совета Нижнегорского района Республике Крым </w:t>
      </w:r>
      <w:r w:rsidRPr="00BB6411">
        <w:rPr>
          <w:sz w:val="28"/>
          <w:szCs w:val="28"/>
        </w:rPr>
        <w:t>о бюджете</w:t>
      </w:r>
      <w:r w:rsidR="007151F8">
        <w:rPr>
          <w:sz w:val="28"/>
          <w:szCs w:val="28"/>
        </w:rPr>
        <w:t xml:space="preserve"> поселения</w:t>
      </w:r>
      <w:r w:rsidRPr="00BB6411">
        <w:rPr>
          <w:sz w:val="28"/>
          <w:szCs w:val="28"/>
        </w:rPr>
        <w:t xml:space="preserve"> и не может превышать </w:t>
      </w:r>
      <w:r w:rsidR="007151F8">
        <w:rPr>
          <w:sz w:val="28"/>
          <w:szCs w:val="28"/>
        </w:rPr>
        <w:t>трех</w:t>
      </w:r>
      <w:r w:rsidRPr="00BB6411">
        <w:rPr>
          <w:sz w:val="28"/>
          <w:szCs w:val="28"/>
        </w:rPr>
        <w:t xml:space="preserve"> процентов утвержденного указанным решением общего объема расходов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1.4. Главным распорядителем средств резервного фонда является Администраци</w:t>
      </w:r>
      <w:r w:rsidR="007151F8">
        <w:rPr>
          <w:sz w:val="28"/>
          <w:szCs w:val="28"/>
        </w:rPr>
        <w:t>я</w:t>
      </w:r>
      <w:r w:rsidRPr="00BB6411">
        <w:rPr>
          <w:sz w:val="28"/>
          <w:szCs w:val="28"/>
        </w:rPr>
        <w:t xml:space="preserve"> </w:t>
      </w:r>
      <w:r w:rsidR="007151F8">
        <w:rPr>
          <w:sz w:val="28"/>
          <w:szCs w:val="28"/>
        </w:rPr>
        <w:t>Жемчужинского</w:t>
      </w:r>
      <w:r w:rsidRPr="00BB6411">
        <w:rPr>
          <w:sz w:val="28"/>
          <w:szCs w:val="28"/>
        </w:rPr>
        <w:t xml:space="preserve"> сельского поселения </w:t>
      </w:r>
      <w:r w:rsidR="007151F8">
        <w:rPr>
          <w:sz w:val="28"/>
          <w:szCs w:val="28"/>
        </w:rPr>
        <w:t xml:space="preserve">Нижнегорского </w:t>
      </w:r>
      <w:r w:rsidRPr="00BB6411">
        <w:rPr>
          <w:sz w:val="28"/>
          <w:szCs w:val="28"/>
        </w:rPr>
        <w:t xml:space="preserve">района </w:t>
      </w:r>
      <w:r w:rsidR="007151F8" w:rsidRPr="00407A4C">
        <w:rPr>
          <w:sz w:val="28"/>
          <w:szCs w:val="28"/>
        </w:rPr>
        <w:t>Республики Крым (далее – Администрация)</w:t>
      </w:r>
      <w:r w:rsidRPr="00407A4C">
        <w:rPr>
          <w:sz w:val="28"/>
          <w:szCs w:val="28"/>
        </w:rPr>
        <w:t>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 </w:t>
      </w:r>
    </w:p>
    <w:p w:rsidR="00BB6411" w:rsidRDefault="00BB6411" w:rsidP="007151F8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B6411">
        <w:rPr>
          <w:sz w:val="28"/>
          <w:szCs w:val="28"/>
        </w:rPr>
        <w:t>2. Использование средств резервного фонда</w:t>
      </w:r>
    </w:p>
    <w:p w:rsidR="007151F8" w:rsidRPr="00BB6411" w:rsidRDefault="007151F8" w:rsidP="007151F8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2.1. Средства резервного фонда направляются на финансовое обеспечение следующих расходов: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2.1.1. Проведение мероприятий по предупреждению и ликвидации чрезвычайных ситуаций локального и муниципального характера;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2.1.2. Проведение поисковых и аварийно-спасательных работ в зонах чрезвычайных ситуаций на территори</w:t>
      </w:r>
      <w:r w:rsidR="007151F8">
        <w:rPr>
          <w:sz w:val="28"/>
          <w:szCs w:val="28"/>
        </w:rPr>
        <w:t>и</w:t>
      </w:r>
      <w:r w:rsidRPr="00BB6411">
        <w:rPr>
          <w:sz w:val="28"/>
          <w:szCs w:val="28"/>
        </w:rPr>
        <w:t xml:space="preserve"> </w:t>
      </w:r>
      <w:r w:rsidR="007151F8">
        <w:rPr>
          <w:sz w:val="28"/>
          <w:szCs w:val="28"/>
        </w:rPr>
        <w:t>Жемчужинского сельского поселения Нижнегорского района Республики Крым (далее – Поселение)</w:t>
      </w:r>
      <w:r w:rsidRPr="00BB6411">
        <w:rPr>
          <w:sz w:val="28"/>
          <w:szCs w:val="28"/>
        </w:rPr>
        <w:t>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2.1.3. Проведение аварийно-восстановительных и других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в том числе </w:t>
      </w:r>
      <w:r w:rsidRPr="00BB6411">
        <w:rPr>
          <w:sz w:val="28"/>
          <w:szCs w:val="28"/>
        </w:rPr>
        <w:lastRenderedPageBreak/>
        <w:t>пострадавших от стихийных бедствий, природно-техногенных катастроф, приобретение специального оборудования, хозяйственного инвентаря, медикаментов, продуктов питания, топлива;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2.1.4.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2.1.5. Проведение экстренных противоэпидемиологических и противоэпизоотических мероприятий;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2.1.6. Оказание единовременной материальной помощи гражданам, в том числе пострадавшим в результате стихийных (пожара, подтопления и т.д.) и иных бедствий, повлекших за собой человеческие жертвы, ущерб здоровью и материальный ущерб, связанный с утратой имущества первой необходимости.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2.1.7. Финансирование других непредвиденных расходов, не учтенных в составе расходов бюджета </w:t>
      </w:r>
      <w:r w:rsidR="007151F8">
        <w:rPr>
          <w:sz w:val="28"/>
          <w:szCs w:val="28"/>
        </w:rPr>
        <w:t>поселения</w:t>
      </w:r>
      <w:r w:rsidRPr="00BB6411">
        <w:rPr>
          <w:sz w:val="28"/>
          <w:szCs w:val="28"/>
        </w:rPr>
        <w:t xml:space="preserve"> на соответствующий финансовый год или предусмотренных в недостаточном объеме.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2.2. Средства из резервного фонда выделяются на основании распоряжения </w:t>
      </w:r>
      <w:r w:rsidR="007151F8">
        <w:rPr>
          <w:sz w:val="28"/>
          <w:szCs w:val="28"/>
        </w:rPr>
        <w:t>председателя Жемчужинского сельского совета – главы администрации Жемчужинского сельского поселения</w:t>
      </w:r>
      <w:r w:rsidRPr="00BB6411">
        <w:rPr>
          <w:sz w:val="28"/>
          <w:szCs w:val="28"/>
        </w:rPr>
        <w:t>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2.3. </w:t>
      </w:r>
      <w:proofErr w:type="gramStart"/>
      <w:r w:rsidRPr="00BB6411">
        <w:rPr>
          <w:sz w:val="28"/>
          <w:szCs w:val="28"/>
        </w:rPr>
        <w:t xml:space="preserve">Решение о подготовке проекта распоряжения принимается </w:t>
      </w:r>
      <w:r w:rsidR="007151F8">
        <w:rPr>
          <w:sz w:val="28"/>
          <w:szCs w:val="28"/>
        </w:rPr>
        <w:t>председателем Жемчужинского сельского совета – главой администрации Жемчужинского сельского поселения</w:t>
      </w:r>
      <w:r w:rsidRPr="00BB6411">
        <w:rPr>
          <w:sz w:val="28"/>
          <w:szCs w:val="28"/>
        </w:rPr>
        <w:t xml:space="preserve"> на основании мотивированного обращения предприятий, организаций и учреждений, находящихся на территории </w:t>
      </w:r>
      <w:r w:rsidR="007151F8">
        <w:rPr>
          <w:sz w:val="28"/>
          <w:szCs w:val="28"/>
        </w:rPr>
        <w:t>Поселения</w:t>
      </w:r>
      <w:r w:rsidRPr="00BB6411">
        <w:rPr>
          <w:sz w:val="28"/>
          <w:szCs w:val="28"/>
        </w:rPr>
        <w:t xml:space="preserve">, депутатов </w:t>
      </w:r>
      <w:r w:rsidR="007151F8">
        <w:rPr>
          <w:sz w:val="28"/>
          <w:szCs w:val="28"/>
        </w:rPr>
        <w:t xml:space="preserve">Жемчужинского </w:t>
      </w:r>
      <w:r w:rsidRPr="00BB6411">
        <w:rPr>
          <w:sz w:val="28"/>
          <w:szCs w:val="28"/>
        </w:rPr>
        <w:t xml:space="preserve">сельского </w:t>
      </w:r>
      <w:r w:rsidR="007151F8">
        <w:rPr>
          <w:sz w:val="28"/>
          <w:szCs w:val="28"/>
        </w:rPr>
        <w:t>совета Нижнегорского района Республики Крым</w:t>
      </w:r>
      <w:r w:rsidRPr="00BB6411">
        <w:rPr>
          <w:sz w:val="28"/>
          <w:szCs w:val="28"/>
        </w:rPr>
        <w:t>, общественных организаций и объединений, имеющих статус юридического лица, граждан и решений комиссии по предупреждению и ликвидации чрезвычайных ситуаций в течение пяти рабочих дней со дня</w:t>
      </w:r>
      <w:proofErr w:type="gramEnd"/>
      <w:r w:rsidRPr="00BB6411">
        <w:rPr>
          <w:sz w:val="28"/>
          <w:szCs w:val="28"/>
        </w:rPr>
        <w:t xml:space="preserve"> следующего за днём поступления обращения.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Обращение должно содержать обоснование необходимости выделения средств, направление расходования и документы, подтверждающие размер запрашиваемых сумм.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В качестве приложения к обращению юридических лиц пакет документов должен содержать документы, подтверждающие факты возникновения чрезвычайных ситуаций, стихийных бедствий на территории </w:t>
      </w:r>
      <w:r w:rsidR="007151F8">
        <w:rPr>
          <w:sz w:val="28"/>
          <w:szCs w:val="28"/>
        </w:rPr>
        <w:t>Поселения</w:t>
      </w:r>
      <w:r w:rsidRPr="00BB6411">
        <w:rPr>
          <w:sz w:val="28"/>
          <w:szCs w:val="28"/>
        </w:rPr>
        <w:t xml:space="preserve"> и необходимость выделения запрашиваемых средств (сметы на осуществление поисковых и аварийно-спасательных работ; акты обследования аварийности на каждый пострадавший объект с указанием характера и объемов повреждений, разрушений с приложением смет на проведение неотложных аварийно-восстановительных работ по каждому объекту, проектно-сметную документацию, заключение экспертов, смету расходов, проект договора на оказание соответствующей услуги, заключённые и оформленные в соответствии с действующим законодательством).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В качестве приложения к обращению граждан пакет документов должен содержать документы, подтверждающие факт возникновения чрезвычайной ситуации, стихийного бедствия, наличие и размер причинённого заявителю ущерба, указываются обстоятельства и представляются документы, подтверждающие сведения о нахождении гражданина в трудной жизненной ситуации.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lastRenderedPageBreak/>
        <w:t xml:space="preserve">2.4. При возникновении чрезвычайной ситуации местного уровня лица, указанные </w:t>
      </w:r>
      <w:r w:rsidRPr="007151F8">
        <w:rPr>
          <w:sz w:val="28"/>
          <w:szCs w:val="28"/>
        </w:rPr>
        <w:t>в </w:t>
      </w:r>
      <w:hyperlink r:id="rId12" w:anchor="Par48" w:history="1">
        <w:r w:rsidRPr="007151F8">
          <w:rPr>
            <w:rStyle w:val="a9"/>
            <w:color w:val="auto"/>
            <w:sz w:val="28"/>
            <w:szCs w:val="28"/>
            <w:u w:val="none"/>
          </w:rPr>
          <w:t>пункте 2.3.</w:t>
        </w:r>
      </w:hyperlink>
      <w:r w:rsidRPr="00BB6411">
        <w:rPr>
          <w:sz w:val="28"/>
          <w:szCs w:val="28"/>
        </w:rPr>
        <w:t xml:space="preserve"> не позднее 20 дней со дня возникновения чрезвычайной ситуации могут обратиться в </w:t>
      </w:r>
      <w:r w:rsidR="007151F8">
        <w:rPr>
          <w:sz w:val="28"/>
          <w:szCs w:val="28"/>
        </w:rPr>
        <w:t>Администрацию</w:t>
      </w:r>
      <w:r w:rsidRPr="00BB6411">
        <w:rPr>
          <w:sz w:val="28"/>
          <w:szCs w:val="28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2.5. Подготовку проекта распоряжения </w:t>
      </w:r>
      <w:r w:rsidR="007151F8">
        <w:rPr>
          <w:sz w:val="28"/>
          <w:szCs w:val="28"/>
        </w:rPr>
        <w:t>«</w:t>
      </w:r>
      <w:r w:rsidRPr="00BB6411">
        <w:rPr>
          <w:sz w:val="28"/>
          <w:szCs w:val="28"/>
        </w:rPr>
        <w:t>О направле</w:t>
      </w:r>
      <w:r w:rsidR="007151F8">
        <w:rPr>
          <w:sz w:val="28"/>
          <w:szCs w:val="28"/>
        </w:rPr>
        <w:t>нии средств из резервного фонда»</w:t>
      </w:r>
      <w:r w:rsidRPr="00BB6411">
        <w:rPr>
          <w:sz w:val="28"/>
          <w:szCs w:val="28"/>
        </w:rPr>
        <w:t xml:space="preserve"> осуществляет Администрация на основании соответствующего поручения </w:t>
      </w:r>
      <w:r w:rsidR="007151F8">
        <w:rPr>
          <w:sz w:val="28"/>
          <w:szCs w:val="28"/>
        </w:rPr>
        <w:t>председателя Жемчужинского сельского совета – главы администрации Жемчужинского сельского поселения</w:t>
      </w:r>
      <w:r w:rsidR="007151F8" w:rsidRPr="00BB6411">
        <w:rPr>
          <w:sz w:val="28"/>
          <w:szCs w:val="28"/>
        </w:rPr>
        <w:t xml:space="preserve"> </w:t>
      </w:r>
      <w:r w:rsidRPr="00BB6411">
        <w:rPr>
          <w:sz w:val="28"/>
          <w:szCs w:val="28"/>
        </w:rPr>
        <w:t>в течение 5 рабочих дней. В распоряжении указываются получатель, размер и источник представления - резервный фонд. Основанием для отказа в выделении средств резервного фонда являются: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- наличие средств непосредственно в бюджете поселения на эти цели;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- несоответствие целям, указанным </w:t>
      </w:r>
      <w:r w:rsidRPr="007151F8">
        <w:rPr>
          <w:sz w:val="28"/>
          <w:szCs w:val="28"/>
        </w:rPr>
        <w:t>в </w:t>
      </w:r>
      <w:hyperlink r:id="rId13" w:anchor="Par36" w:history="1">
        <w:r w:rsidRPr="007151F8">
          <w:rPr>
            <w:rStyle w:val="a9"/>
            <w:color w:val="auto"/>
            <w:sz w:val="28"/>
            <w:szCs w:val="28"/>
            <w:u w:val="none"/>
          </w:rPr>
          <w:t>пункте 2.1</w:t>
        </w:r>
      </w:hyperlink>
      <w:r w:rsidRPr="00BB6411">
        <w:rPr>
          <w:sz w:val="28"/>
          <w:szCs w:val="28"/>
        </w:rPr>
        <w:t> настоящего Положения;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- отсутствие необходимого обоснования и отсутствие документов (в том числе проектно-сметной документации и заключения на нее, на проведение работ капитального характера), подтверждающих обоснованность финансирования указанных в заявлении мероприятий за счет средств резервного фонда;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- отсутствие средств резервного фонда.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Письменный отказ направляется лицу, подавшему обращение о выделении средств из резервного фонда в срок не позднее 5 рабочих дней со дня принятия решения об отказе.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2.6. Получатель средств резервного фонда осуществляет закупку товаров, выполнение работ и услуг в соответствии с Федеральным</w:t>
      </w:r>
      <w:r w:rsidR="003E3D7D">
        <w:rPr>
          <w:sz w:val="28"/>
          <w:szCs w:val="28"/>
        </w:rPr>
        <w:t xml:space="preserve"> </w:t>
      </w:r>
      <w:hyperlink r:id="rId14" w:history="1">
        <w:r w:rsidRPr="003E3D7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3E3D7D">
        <w:rPr>
          <w:sz w:val="28"/>
          <w:szCs w:val="28"/>
        </w:rPr>
        <w:t xml:space="preserve"> </w:t>
      </w:r>
      <w:r w:rsidRPr="00BB6411">
        <w:rPr>
          <w:sz w:val="28"/>
          <w:szCs w:val="28"/>
        </w:rPr>
        <w:t xml:space="preserve">от </w:t>
      </w:r>
      <w:r w:rsidR="007151F8">
        <w:rPr>
          <w:sz w:val="28"/>
          <w:szCs w:val="28"/>
        </w:rPr>
        <w:t>5 апреля 2003 года №</w:t>
      </w:r>
      <w:r w:rsidRPr="00BB6411">
        <w:rPr>
          <w:sz w:val="28"/>
          <w:szCs w:val="28"/>
        </w:rPr>
        <w:t xml:space="preserve"> 44-ФЗ </w:t>
      </w:r>
      <w:r w:rsidR="007151F8">
        <w:rPr>
          <w:sz w:val="28"/>
          <w:szCs w:val="28"/>
        </w:rPr>
        <w:t>«</w:t>
      </w:r>
      <w:r w:rsidRPr="00BB6411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7151F8">
        <w:rPr>
          <w:sz w:val="28"/>
          <w:szCs w:val="28"/>
        </w:rPr>
        <w:t>арственных и муниципальных нужд»</w:t>
      </w:r>
      <w:r w:rsidRPr="00BB6411">
        <w:rPr>
          <w:sz w:val="28"/>
          <w:szCs w:val="28"/>
        </w:rPr>
        <w:t>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 </w:t>
      </w:r>
    </w:p>
    <w:p w:rsidR="00BB6411" w:rsidRPr="00BB6411" w:rsidRDefault="00BB6411" w:rsidP="007151F8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B6411">
        <w:rPr>
          <w:sz w:val="28"/>
          <w:szCs w:val="28"/>
        </w:rPr>
        <w:t xml:space="preserve">3. </w:t>
      </w:r>
      <w:proofErr w:type="gramStart"/>
      <w:r w:rsidRPr="00BB6411">
        <w:rPr>
          <w:sz w:val="28"/>
          <w:szCs w:val="28"/>
        </w:rPr>
        <w:t>Контроль за</w:t>
      </w:r>
      <w:proofErr w:type="gramEnd"/>
      <w:r w:rsidRPr="00BB6411">
        <w:rPr>
          <w:sz w:val="28"/>
          <w:szCs w:val="28"/>
        </w:rPr>
        <w:t xml:space="preserve"> расходованием средств резервного фонда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 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 xml:space="preserve">3.1. Отчет об использовании бюджетных ассигнований резервного фонда представляется в </w:t>
      </w:r>
      <w:r w:rsidR="007151F8">
        <w:rPr>
          <w:sz w:val="28"/>
          <w:szCs w:val="28"/>
        </w:rPr>
        <w:t>Жемчужинский сельский совет Нижнегорского района Республики Крым</w:t>
      </w:r>
      <w:r w:rsidRPr="00BB6411">
        <w:rPr>
          <w:sz w:val="28"/>
          <w:szCs w:val="28"/>
        </w:rPr>
        <w:t xml:space="preserve"> в составе годового отчета об исполнении бюджета поселения.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1">
        <w:rPr>
          <w:sz w:val="28"/>
          <w:szCs w:val="28"/>
        </w:rPr>
        <w:t>3.2. Главные распорядители бюджетных средств, которым выделены средства резервного фонда, осуществляют контроль и несут ответственность в случае нецелевого использования этих средств, в соответствии с действующим законодательством.</w:t>
      </w:r>
    </w:p>
    <w:p w:rsidR="00BB6411" w:rsidRPr="00BB6411" w:rsidRDefault="00BB6411" w:rsidP="00BB641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BB6411" w:rsidRPr="00BB6411" w:rsidSect="00BB6411">
      <w:pgSz w:w="11906" w:h="16838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92" w:rsidRDefault="006B3E92" w:rsidP="0081446A">
      <w:r>
        <w:separator/>
      </w:r>
    </w:p>
  </w:endnote>
  <w:endnote w:type="continuationSeparator" w:id="0">
    <w:p w:rsidR="006B3E92" w:rsidRDefault="006B3E92" w:rsidP="0081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92" w:rsidRDefault="006B3E92" w:rsidP="0081446A">
      <w:r>
        <w:separator/>
      </w:r>
    </w:p>
  </w:footnote>
  <w:footnote w:type="continuationSeparator" w:id="0">
    <w:p w:rsidR="006B3E92" w:rsidRDefault="006B3E92" w:rsidP="0081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683"/>
    <w:multiLevelType w:val="multilevel"/>
    <w:tmpl w:val="E2849D6A"/>
    <w:lvl w:ilvl="0">
      <w:start w:val="1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01"/>
      </w:pPr>
      <w:rPr>
        <w:rFonts w:hint="default"/>
        <w:lang w:val="ru-RU" w:eastAsia="en-US" w:bidi="ar-SA"/>
      </w:rPr>
    </w:lvl>
  </w:abstractNum>
  <w:abstractNum w:abstractNumId="1">
    <w:nsid w:val="1AE03DAF"/>
    <w:multiLevelType w:val="hybridMultilevel"/>
    <w:tmpl w:val="6B30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B904C6"/>
    <w:multiLevelType w:val="hybridMultilevel"/>
    <w:tmpl w:val="7F043E8A"/>
    <w:lvl w:ilvl="0" w:tplc="AB6E4D04">
      <w:start w:val="1"/>
      <w:numFmt w:val="decimal"/>
      <w:lvlText w:val="%1."/>
      <w:lvlJc w:val="left"/>
      <w:pPr>
        <w:ind w:left="112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4625E">
      <w:numFmt w:val="bullet"/>
      <w:lvlText w:val="•"/>
      <w:lvlJc w:val="left"/>
      <w:pPr>
        <w:ind w:left="1150" w:hanging="327"/>
      </w:pPr>
      <w:rPr>
        <w:rFonts w:hint="default"/>
        <w:lang w:val="ru-RU" w:eastAsia="en-US" w:bidi="ar-SA"/>
      </w:rPr>
    </w:lvl>
    <w:lvl w:ilvl="2" w:tplc="3EFEDFD8">
      <w:numFmt w:val="bullet"/>
      <w:lvlText w:val="•"/>
      <w:lvlJc w:val="left"/>
      <w:pPr>
        <w:ind w:left="2181" w:hanging="327"/>
      </w:pPr>
      <w:rPr>
        <w:rFonts w:hint="default"/>
        <w:lang w:val="ru-RU" w:eastAsia="en-US" w:bidi="ar-SA"/>
      </w:rPr>
    </w:lvl>
    <w:lvl w:ilvl="3" w:tplc="EB7EF6F4">
      <w:numFmt w:val="bullet"/>
      <w:lvlText w:val="•"/>
      <w:lvlJc w:val="left"/>
      <w:pPr>
        <w:ind w:left="3211" w:hanging="327"/>
      </w:pPr>
      <w:rPr>
        <w:rFonts w:hint="default"/>
        <w:lang w:val="ru-RU" w:eastAsia="en-US" w:bidi="ar-SA"/>
      </w:rPr>
    </w:lvl>
    <w:lvl w:ilvl="4" w:tplc="8B8E4FC6">
      <w:numFmt w:val="bullet"/>
      <w:lvlText w:val="•"/>
      <w:lvlJc w:val="left"/>
      <w:pPr>
        <w:ind w:left="4242" w:hanging="327"/>
      </w:pPr>
      <w:rPr>
        <w:rFonts w:hint="default"/>
        <w:lang w:val="ru-RU" w:eastAsia="en-US" w:bidi="ar-SA"/>
      </w:rPr>
    </w:lvl>
    <w:lvl w:ilvl="5" w:tplc="D9BEC5DC">
      <w:numFmt w:val="bullet"/>
      <w:lvlText w:val="•"/>
      <w:lvlJc w:val="left"/>
      <w:pPr>
        <w:ind w:left="5273" w:hanging="327"/>
      </w:pPr>
      <w:rPr>
        <w:rFonts w:hint="default"/>
        <w:lang w:val="ru-RU" w:eastAsia="en-US" w:bidi="ar-SA"/>
      </w:rPr>
    </w:lvl>
    <w:lvl w:ilvl="6" w:tplc="28EADEF2">
      <w:numFmt w:val="bullet"/>
      <w:lvlText w:val="•"/>
      <w:lvlJc w:val="left"/>
      <w:pPr>
        <w:ind w:left="6303" w:hanging="327"/>
      </w:pPr>
      <w:rPr>
        <w:rFonts w:hint="default"/>
        <w:lang w:val="ru-RU" w:eastAsia="en-US" w:bidi="ar-SA"/>
      </w:rPr>
    </w:lvl>
    <w:lvl w:ilvl="7" w:tplc="75A23522">
      <w:numFmt w:val="bullet"/>
      <w:lvlText w:val="•"/>
      <w:lvlJc w:val="left"/>
      <w:pPr>
        <w:ind w:left="7334" w:hanging="327"/>
      </w:pPr>
      <w:rPr>
        <w:rFonts w:hint="default"/>
        <w:lang w:val="ru-RU" w:eastAsia="en-US" w:bidi="ar-SA"/>
      </w:rPr>
    </w:lvl>
    <w:lvl w:ilvl="8" w:tplc="D77EA8CE">
      <w:numFmt w:val="bullet"/>
      <w:lvlText w:val="•"/>
      <w:lvlJc w:val="left"/>
      <w:pPr>
        <w:ind w:left="8365" w:hanging="327"/>
      </w:pPr>
      <w:rPr>
        <w:rFonts w:hint="default"/>
        <w:lang w:val="ru-RU" w:eastAsia="en-US" w:bidi="ar-SA"/>
      </w:rPr>
    </w:lvl>
  </w:abstractNum>
  <w:abstractNum w:abstractNumId="3">
    <w:nsid w:val="1F34420D"/>
    <w:multiLevelType w:val="hybridMultilevel"/>
    <w:tmpl w:val="7878375E"/>
    <w:lvl w:ilvl="0" w:tplc="9628FAC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D426B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8DB2524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B0BCAD22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8FB226F2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915C179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2CFE8168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042A407A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F9640E54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4">
    <w:nsid w:val="22652504"/>
    <w:multiLevelType w:val="hybridMultilevel"/>
    <w:tmpl w:val="21566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43FE"/>
    <w:multiLevelType w:val="hybridMultilevel"/>
    <w:tmpl w:val="DDCA30F8"/>
    <w:lvl w:ilvl="0" w:tplc="9B94F818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CF08EA84">
      <w:start w:val="1"/>
      <w:numFmt w:val="decimal"/>
      <w:lvlText w:val="%2)"/>
      <w:lvlJc w:val="left"/>
      <w:pPr>
        <w:ind w:left="265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447C9"/>
    <w:multiLevelType w:val="hybridMultilevel"/>
    <w:tmpl w:val="D4A68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D22C3"/>
    <w:multiLevelType w:val="hybridMultilevel"/>
    <w:tmpl w:val="823E00C8"/>
    <w:lvl w:ilvl="0" w:tplc="486E2E40">
      <w:start w:val="1"/>
      <w:numFmt w:val="decimal"/>
      <w:lvlText w:val="%1"/>
      <w:lvlJc w:val="left"/>
      <w:pPr>
        <w:ind w:left="8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CEBD2">
      <w:numFmt w:val="bullet"/>
      <w:lvlText w:val="•"/>
      <w:lvlJc w:val="left"/>
      <w:pPr>
        <w:ind w:left="1816" w:hanging="212"/>
      </w:pPr>
      <w:rPr>
        <w:rFonts w:hint="default"/>
        <w:lang w:val="ru-RU" w:eastAsia="en-US" w:bidi="ar-SA"/>
      </w:rPr>
    </w:lvl>
    <w:lvl w:ilvl="2" w:tplc="70C474F0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3" w:tplc="78247408"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4" w:tplc="D25E2184">
      <w:numFmt w:val="bullet"/>
      <w:lvlText w:val="•"/>
      <w:lvlJc w:val="left"/>
      <w:pPr>
        <w:ind w:left="4686" w:hanging="212"/>
      </w:pPr>
      <w:rPr>
        <w:rFonts w:hint="default"/>
        <w:lang w:val="ru-RU" w:eastAsia="en-US" w:bidi="ar-SA"/>
      </w:rPr>
    </w:lvl>
    <w:lvl w:ilvl="5" w:tplc="455C2B48">
      <w:numFmt w:val="bullet"/>
      <w:lvlText w:val="•"/>
      <w:lvlJc w:val="left"/>
      <w:pPr>
        <w:ind w:left="5643" w:hanging="212"/>
      </w:pPr>
      <w:rPr>
        <w:rFonts w:hint="default"/>
        <w:lang w:val="ru-RU" w:eastAsia="en-US" w:bidi="ar-SA"/>
      </w:rPr>
    </w:lvl>
    <w:lvl w:ilvl="6" w:tplc="D486CB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A0624A36">
      <w:numFmt w:val="bullet"/>
      <w:lvlText w:val="•"/>
      <w:lvlJc w:val="left"/>
      <w:pPr>
        <w:ind w:left="7556" w:hanging="212"/>
      </w:pPr>
      <w:rPr>
        <w:rFonts w:hint="default"/>
        <w:lang w:val="ru-RU" w:eastAsia="en-US" w:bidi="ar-SA"/>
      </w:rPr>
    </w:lvl>
    <w:lvl w:ilvl="8" w:tplc="6CCC6306">
      <w:numFmt w:val="bullet"/>
      <w:lvlText w:val="•"/>
      <w:lvlJc w:val="left"/>
      <w:pPr>
        <w:ind w:left="8513" w:hanging="212"/>
      </w:pPr>
      <w:rPr>
        <w:rFonts w:hint="default"/>
        <w:lang w:val="ru-RU" w:eastAsia="en-US" w:bidi="ar-SA"/>
      </w:rPr>
    </w:lvl>
  </w:abstractNum>
  <w:abstractNum w:abstractNumId="9">
    <w:nsid w:val="374D444A"/>
    <w:multiLevelType w:val="hybridMultilevel"/>
    <w:tmpl w:val="13DE9BCC"/>
    <w:lvl w:ilvl="0" w:tplc="95DCB6F6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91B9F"/>
    <w:multiLevelType w:val="hybridMultilevel"/>
    <w:tmpl w:val="F13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24C3"/>
    <w:multiLevelType w:val="hybridMultilevel"/>
    <w:tmpl w:val="1E3A0CDE"/>
    <w:lvl w:ilvl="0" w:tplc="0D4C63A8">
      <w:start w:val="1"/>
      <w:numFmt w:val="decimal"/>
      <w:lvlText w:val="%1."/>
      <w:lvlJc w:val="left"/>
      <w:pPr>
        <w:ind w:left="373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56399C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2" w:tplc="8382968E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3" w:tplc="504498DE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4" w:tplc="239EC93C">
      <w:numFmt w:val="bullet"/>
      <w:lvlText w:val="•"/>
      <w:lvlJc w:val="left"/>
      <w:pPr>
        <w:ind w:left="8411" w:hanging="281"/>
      </w:pPr>
      <w:rPr>
        <w:rFonts w:hint="default"/>
        <w:lang w:val="ru-RU" w:eastAsia="en-US" w:bidi="ar-SA"/>
      </w:rPr>
    </w:lvl>
    <w:lvl w:ilvl="5" w:tplc="8DD4A14C">
      <w:numFmt w:val="bullet"/>
      <w:lvlText w:val="•"/>
      <w:lvlJc w:val="left"/>
      <w:pPr>
        <w:ind w:left="9579" w:hanging="281"/>
      </w:pPr>
      <w:rPr>
        <w:rFonts w:hint="default"/>
        <w:lang w:val="ru-RU" w:eastAsia="en-US" w:bidi="ar-SA"/>
      </w:rPr>
    </w:lvl>
    <w:lvl w:ilvl="6" w:tplc="9258DD28">
      <w:numFmt w:val="bullet"/>
      <w:lvlText w:val="•"/>
      <w:lvlJc w:val="left"/>
      <w:pPr>
        <w:ind w:left="10747" w:hanging="281"/>
      </w:pPr>
      <w:rPr>
        <w:rFonts w:hint="default"/>
        <w:lang w:val="ru-RU" w:eastAsia="en-US" w:bidi="ar-SA"/>
      </w:rPr>
    </w:lvl>
    <w:lvl w:ilvl="7" w:tplc="066A73BC">
      <w:numFmt w:val="bullet"/>
      <w:lvlText w:val="•"/>
      <w:lvlJc w:val="left"/>
      <w:pPr>
        <w:ind w:left="11914" w:hanging="281"/>
      </w:pPr>
      <w:rPr>
        <w:rFonts w:hint="default"/>
        <w:lang w:val="ru-RU" w:eastAsia="en-US" w:bidi="ar-SA"/>
      </w:rPr>
    </w:lvl>
    <w:lvl w:ilvl="8" w:tplc="7F78A75E">
      <w:numFmt w:val="bullet"/>
      <w:lvlText w:val="•"/>
      <w:lvlJc w:val="left"/>
      <w:pPr>
        <w:ind w:left="13082" w:hanging="281"/>
      </w:pPr>
      <w:rPr>
        <w:rFonts w:hint="default"/>
        <w:lang w:val="ru-RU" w:eastAsia="en-US" w:bidi="ar-SA"/>
      </w:rPr>
    </w:lvl>
  </w:abstractNum>
  <w:abstractNum w:abstractNumId="13">
    <w:nsid w:val="591E2FFD"/>
    <w:multiLevelType w:val="hybridMultilevel"/>
    <w:tmpl w:val="61963E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6A19"/>
    <w:rsid w:val="000073F9"/>
    <w:rsid w:val="00010071"/>
    <w:rsid w:val="0005585F"/>
    <w:rsid w:val="00094644"/>
    <w:rsid w:val="000D23CF"/>
    <w:rsid w:val="00133150"/>
    <w:rsid w:val="001379B2"/>
    <w:rsid w:val="00167722"/>
    <w:rsid w:val="001B68BE"/>
    <w:rsid w:val="001C03AD"/>
    <w:rsid w:val="001C5A4A"/>
    <w:rsid w:val="001D0DFC"/>
    <w:rsid w:val="00202ECA"/>
    <w:rsid w:val="002125EC"/>
    <w:rsid w:val="00234EDD"/>
    <w:rsid w:val="00246A19"/>
    <w:rsid w:val="00254F9E"/>
    <w:rsid w:val="00272AA9"/>
    <w:rsid w:val="002A71C1"/>
    <w:rsid w:val="0030440E"/>
    <w:rsid w:val="00323BA0"/>
    <w:rsid w:val="00325FD5"/>
    <w:rsid w:val="0032634D"/>
    <w:rsid w:val="00341861"/>
    <w:rsid w:val="00341A46"/>
    <w:rsid w:val="00350D17"/>
    <w:rsid w:val="0036610D"/>
    <w:rsid w:val="00367817"/>
    <w:rsid w:val="00370908"/>
    <w:rsid w:val="003A4E6E"/>
    <w:rsid w:val="003C4279"/>
    <w:rsid w:val="003C4E34"/>
    <w:rsid w:val="003D03B5"/>
    <w:rsid w:val="003D6207"/>
    <w:rsid w:val="003E3D7D"/>
    <w:rsid w:val="003E6F1C"/>
    <w:rsid w:val="003F3D58"/>
    <w:rsid w:val="00400FC6"/>
    <w:rsid w:val="00407A4C"/>
    <w:rsid w:val="00441EBA"/>
    <w:rsid w:val="00443F36"/>
    <w:rsid w:val="004534DF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B3E92"/>
    <w:rsid w:val="006D12A0"/>
    <w:rsid w:val="006D4808"/>
    <w:rsid w:val="007045DE"/>
    <w:rsid w:val="00712E87"/>
    <w:rsid w:val="007151F8"/>
    <w:rsid w:val="0071760D"/>
    <w:rsid w:val="00731214"/>
    <w:rsid w:val="00783B28"/>
    <w:rsid w:val="007A3E6F"/>
    <w:rsid w:val="007D79B5"/>
    <w:rsid w:val="007E5FD6"/>
    <w:rsid w:val="0081446A"/>
    <w:rsid w:val="00814565"/>
    <w:rsid w:val="00816998"/>
    <w:rsid w:val="00841778"/>
    <w:rsid w:val="008B6D26"/>
    <w:rsid w:val="008C59C0"/>
    <w:rsid w:val="008C703D"/>
    <w:rsid w:val="008D4422"/>
    <w:rsid w:val="0090029D"/>
    <w:rsid w:val="00901FAA"/>
    <w:rsid w:val="009076ED"/>
    <w:rsid w:val="00942FC1"/>
    <w:rsid w:val="0097033F"/>
    <w:rsid w:val="00976BA3"/>
    <w:rsid w:val="0099295C"/>
    <w:rsid w:val="009A300A"/>
    <w:rsid w:val="009B5B79"/>
    <w:rsid w:val="009C6BF9"/>
    <w:rsid w:val="009D0C47"/>
    <w:rsid w:val="009F436A"/>
    <w:rsid w:val="00A31D71"/>
    <w:rsid w:val="00A37B08"/>
    <w:rsid w:val="00A4550F"/>
    <w:rsid w:val="00A87A86"/>
    <w:rsid w:val="00AC49ED"/>
    <w:rsid w:val="00AC5B56"/>
    <w:rsid w:val="00AD7FC2"/>
    <w:rsid w:val="00AF22AD"/>
    <w:rsid w:val="00B24BD4"/>
    <w:rsid w:val="00B334B9"/>
    <w:rsid w:val="00B547C2"/>
    <w:rsid w:val="00B57139"/>
    <w:rsid w:val="00B776D1"/>
    <w:rsid w:val="00B808D7"/>
    <w:rsid w:val="00B827C0"/>
    <w:rsid w:val="00B84E53"/>
    <w:rsid w:val="00BA1C72"/>
    <w:rsid w:val="00BB1E82"/>
    <w:rsid w:val="00BB6411"/>
    <w:rsid w:val="00BD298E"/>
    <w:rsid w:val="00BF5330"/>
    <w:rsid w:val="00BF6067"/>
    <w:rsid w:val="00C15297"/>
    <w:rsid w:val="00C171A8"/>
    <w:rsid w:val="00C33975"/>
    <w:rsid w:val="00C552AB"/>
    <w:rsid w:val="00C5555F"/>
    <w:rsid w:val="00C62A7B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D7AE9"/>
    <w:rsid w:val="00DE07CE"/>
    <w:rsid w:val="00DE21D3"/>
    <w:rsid w:val="00E0123F"/>
    <w:rsid w:val="00E05AD4"/>
    <w:rsid w:val="00E30F3F"/>
    <w:rsid w:val="00E34160"/>
    <w:rsid w:val="00E40D06"/>
    <w:rsid w:val="00E940FD"/>
    <w:rsid w:val="00E96F21"/>
    <w:rsid w:val="00EA0E81"/>
    <w:rsid w:val="00EF4E93"/>
    <w:rsid w:val="00F00D99"/>
    <w:rsid w:val="00F15BC5"/>
    <w:rsid w:val="00F235DE"/>
    <w:rsid w:val="00F31A56"/>
    <w:rsid w:val="00F40BA0"/>
    <w:rsid w:val="00F647F7"/>
    <w:rsid w:val="00F80255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rsid w:val="0045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81446A"/>
    <w:pPr>
      <w:adjustRightInd/>
      <w:ind w:left="112"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81446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14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1446A"/>
    <w:pPr>
      <w:adjustRightInd/>
      <w:ind w:left="139" w:right="133"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1446A"/>
    <w:pPr>
      <w:adjustRightInd/>
      <w:ind w:left="75"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144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446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144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1446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3A4E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m-vosp.ru/documents/acts/detail.php?id=10375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-vosp.ru/documents/acts/detail.php?id=10375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738AE7626F62E7924D3D14BECC61CFEB56350644F34DBBBCD9531A52A36B627D35EBBD9A400mF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3A6374EF19307BE596F777741506ABCDDFFFC6E0BD029F825BD073746PDe3N" TargetMode="External"/><Relationship Id="rId14" Type="http://schemas.openxmlformats.org/officeDocument/2006/relationships/hyperlink" Target="consultantplus://offline/ref=49A738AE7626F62E7924D3D14BECC61CFEB56256674334DBBBCD9531A502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9FB1-7D4F-49BA-BC78-8CDE9A9E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20</cp:revision>
  <cp:lastPrinted>2021-04-19T20:27:00Z</cp:lastPrinted>
  <dcterms:created xsi:type="dcterms:W3CDTF">2019-10-09T11:38:00Z</dcterms:created>
  <dcterms:modified xsi:type="dcterms:W3CDTF">2021-04-19T20:30:00Z</dcterms:modified>
</cp:coreProperties>
</file>