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4" w:rsidRPr="007B2B01" w:rsidRDefault="00042254" w:rsidP="00042254">
      <w:pPr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5.6pt" o:ole="" filled="t">
            <v:fill color2="black"/>
            <v:imagedata r:id="rId5" o:title=""/>
          </v:shape>
          <o:OLEObject Type="Embed" ProgID="Word.Picture.8" ShapeID="_x0000_i1025" DrawAspect="Content" ObjectID="_1548660987" r:id="rId6"/>
        </w:object>
      </w:r>
    </w:p>
    <w:p w:rsidR="00042254" w:rsidRPr="00042254" w:rsidRDefault="00042254" w:rsidP="00042254">
      <w:pPr>
        <w:jc w:val="center"/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АДМИНИСТРАЦИЯ</w:t>
      </w:r>
    </w:p>
    <w:p w:rsidR="00042254" w:rsidRPr="00042254" w:rsidRDefault="00042254" w:rsidP="00042254">
      <w:pPr>
        <w:jc w:val="center"/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ЖЕМЧУЖИНСКОГО СЕЛЬСКОГО ПОСЕЛЕНИЯ</w:t>
      </w:r>
    </w:p>
    <w:p w:rsidR="00042254" w:rsidRPr="00042254" w:rsidRDefault="00042254" w:rsidP="00042254">
      <w:pPr>
        <w:jc w:val="center"/>
        <w:rPr>
          <w:b/>
          <w:bCs/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НИЖНЕГОРСКОГО РАЙОНА РЕСПУБЛИКИ КРЫМ</w:t>
      </w:r>
    </w:p>
    <w:p w:rsidR="00042254" w:rsidRPr="00042254" w:rsidRDefault="00042254" w:rsidP="00042254">
      <w:pPr>
        <w:rPr>
          <w:b/>
          <w:bCs/>
          <w:sz w:val="28"/>
          <w:szCs w:val="28"/>
          <w:lang w:val="ru-RU"/>
        </w:rPr>
      </w:pPr>
    </w:p>
    <w:p w:rsidR="00042254" w:rsidRPr="00042254" w:rsidRDefault="00042254" w:rsidP="00042254">
      <w:pPr>
        <w:jc w:val="center"/>
        <w:rPr>
          <w:b/>
          <w:sz w:val="28"/>
          <w:szCs w:val="28"/>
          <w:lang w:val="ru-RU"/>
        </w:rPr>
      </w:pPr>
    </w:p>
    <w:p w:rsidR="00042254" w:rsidRPr="00042254" w:rsidRDefault="00042254" w:rsidP="0004225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42254">
        <w:rPr>
          <w:b/>
          <w:sz w:val="28"/>
          <w:szCs w:val="28"/>
          <w:lang w:val="ru-RU"/>
        </w:rPr>
        <w:t xml:space="preserve">ПОСТАНОВЛЕНИЕ № 153/1 - </w:t>
      </w:r>
      <w:proofErr w:type="gramStart"/>
      <w:r w:rsidRPr="00042254">
        <w:rPr>
          <w:b/>
          <w:sz w:val="28"/>
          <w:szCs w:val="28"/>
          <w:lang w:val="ru-RU"/>
        </w:rPr>
        <w:t>П</w:t>
      </w:r>
      <w:proofErr w:type="gramEnd"/>
    </w:p>
    <w:p w:rsidR="00042254" w:rsidRPr="00042254" w:rsidRDefault="00042254" w:rsidP="00042254">
      <w:pPr>
        <w:rPr>
          <w:sz w:val="28"/>
          <w:szCs w:val="28"/>
          <w:lang w:val="ru-RU"/>
        </w:rPr>
      </w:pP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26 сентября 2016 года</w:t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proofErr w:type="gramStart"/>
      <w:r w:rsidRPr="00042254">
        <w:rPr>
          <w:sz w:val="28"/>
          <w:szCs w:val="28"/>
          <w:lang w:val="ru-RU"/>
        </w:rPr>
        <w:t>с</w:t>
      </w:r>
      <w:proofErr w:type="gramEnd"/>
      <w:r w:rsidRPr="00042254">
        <w:rPr>
          <w:sz w:val="28"/>
          <w:szCs w:val="28"/>
          <w:lang w:val="ru-RU"/>
        </w:rPr>
        <w:t>. Жемчужина</w:t>
      </w:r>
    </w:p>
    <w:p w:rsidR="00042254" w:rsidRPr="00042254" w:rsidRDefault="00042254" w:rsidP="00042254">
      <w:pPr>
        <w:pStyle w:val="1"/>
        <w:rPr>
          <w:rStyle w:val="a7"/>
          <w:b w:val="0"/>
          <w:bCs w:val="0"/>
          <w:lang w:val="ru-RU"/>
        </w:rPr>
      </w:pPr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>«О Порядке формирования муниципальной казны</w:t>
      </w:r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b w:val="0"/>
          <w:sz w:val="28"/>
          <w:szCs w:val="28"/>
          <w:lang w:val="ru-RU"/>
        </w:rPr>
        <w:t xml:space="preserve">муниципального образования Жемчужинское </w:t>
      </w:r>
      <w:proofErr w:type="gramStart"/>
      <w:r w:rsidRPr="00042254">
        <w:rPr>
          <w:b w:val="0"/>
          <w:sz w:val="28"/>
          <w:szCs w:val="28"/>
          <w:lang w:val="ru-RU"/>
        </w:rPr>
        <w:t>сельское</w:t>
      </w:r>
      <w:proofErr w:type="gramEnd"/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b w:val="0"/>
          <w:sz w:val="28"/>
          <w:szCs w:val="28"/>
          <w:lang w:val="ru-RU"/>
        </w:rPr>
        <w:t xml:space="preserve">поселение Нижнегорского района Республики Крым, </w:t>
      </w:r>
    </w:p>
    <w:p w:rsidR="00042254" w:rsidRPr="00042254" w:rsidRDefault="00042254" w:rsidP="00042254">
      <w:pPr>
        <w:pStyle w:val="1"/>
        <w:ind w:left="0" w:firstLine="0"/>
        <w:rPr>
          <w:rStyle w:val="a7"/>
          <w:b w:val="0"/>
          <w:bCs w:val="0"/>
          <w:color w:val="auto"/>
          <w:sz w:val="28"/>
          <w:szCs w:val="28"/>
          <w:lang w:val="ru-RU"/>
        </w:rPr>
      </w:pPr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управления, учета и </w:t>
      </w:r>
      <w:proofErr w:type="gramStart"/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>контроля за</w:t>
      </w:r>
      <w:proofErr w:type="gramEnd"/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 ее сохранностью</w:t>
      </w:r>
    </w:p>
    <w:p w:rsidR="00042254" w:rsidRPr="00410001" w:rsidRDefault="00042254" w:rsidP="00042254">
      <w:pPr>
        <w:pStyle w:val="1"/>
        <w:ind w:left="0" w:firstLine="0"/>
        <w:rPr>
          <w:b w:val="0"/>
          <w:bCs w:val="0"/>
          <w:sz w:val="28"/>
          <w:szCs w:val="28"/>
          <w:lang w:val="ru-RU"/>
        </w:rPr>
      </w:pP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и</w:t>
      </w:r>
      <w:r w:rsidR="00410001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целевым</w:t>
      </w:r>
      <w:r w:rsidR="00410001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использованием»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br/>
      </w:r>
    </w:p>
    <w:p w:rsidR="00042254" w:rsidRDefault="00042254" w:rsidP="000422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FF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Гражданским кодексом</w:t>
      </w:r>
      <w:r w:rsidRPr="007D1FF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D1FF2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Законом</w:t>
      </w:r>
      <w:r w:rsidRPr="007D1FF2">
        <w:rPr>
          <w:rFonts w:ascii="Times New Roman" w:hAnsi="Times New Roman"/>
          <w:sz w:val="28"/>
          <w:szCs w:val="28"/>
        </w:rPr>
        <w:t xml:space="preserve">Республики Крым от 21.08.2014 № 54-ЗРК «Об основах местного самоуправления в Республике Крым»,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Уставом</w:t>
      </w:r>
      <w:r w:rsidRPr="007D1F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Жемчужинское сельское поселения Нижнегорского района Республики Крым</w:t>
      </w:r>
      <w:r w:rsidRPr="007D1FF2">
        <w:rPr>
          <w:rFonts w:ascii="Times New Roman" w:hAnsi="Times New Roman"/>
          <w:sz w:val="28"/>
          <w:szCs w:val="28"/>
        </w:rPr>
        <w:t xml:space="preserve">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Положением</w:t>
      </w:r>
      <w:r w:rsidRPr="007D1FF2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и иными нормативными правовыми актами Российской Федерации, Республики</w:t>
      </w:r>
      <w:proofErr w:type="gramEnd"/>
      <w:r w:rsidRPr="007D1FF2">
        <w:rPr>
          <w:rFonts w:ascii="Times New Roman" w:hAnsi="Times New Roman"/>
          <w:sz w:val="28"/>
          <w:szCs w:val="28"/>
        </w:rPr>
        <w:t xml:space="preserve"> Крым и </w:t>
      </w:r>
      <w:r w:rsidRPr="00AF07B9">
        <w:rPr>
          <w:rFonts w:ascii="Times New Roman" w:hAnsi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Pr="007D1FF2">
        <w:rPr>
          <w:rFonts w:ascii="Times New Roman" w:hAnsi="Times New Roman"/>
          <w:sz w:val="28"/>
          <w:szCs w:val="28"/>
        </w:rPr>
        <w:t>, в целях эффективного использования муниципального имущества</w:t>
      </w:r>
      <w:proofErr w:type="gramStart"/>
      <w:r w:rsidRPr="007D1F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дминистрация Жемчужинского сельского поселения Нижнегорского района Республики Крым </w:t>
      </w:r>
    </w:p>
    <w:p w:rsidR="00AF07B9" w:rsidRDefault="00AF07B9" w:rsidP="000422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42254" w:rsidRPr="00752332" w:rsidRDefault="00042254" w:rsidP="000422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52332">
        <w:rPr>
          <w:rFonts w:ascii="Times New Roman" w:hAnsi="Times New Roman"/>
          <w:b/>
          <w:sz w:val="28"/>
          <w:szCs w:val="28"/>
        </w:rPr>
        <w:t>ПОСТАНОВЛЯЕТ:</w:t>
      </w:r>
    </w:p>
    <w:p w:rsidR="00042254" w:rsidRPr="00042254" w:rsidRDefault="00042254" w:rsidP="00042254">
      <w:pPr>
        <w:rPr>
          <w:b/>
          <w:sz w:val="28"/>
          <w:szCs w:val="28"/>
          <w:lang w:val="ru-RU"/>
        </w:rPr>
      </w:pPr>
      <w:bookmarkStart w:id="0" w:name="sub_1"/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1. Принять </w:t>
      </w:r>
      <w:r w:rsidRPr="00AF07B9">
        <w:rPr>
          <w:rStyle w:val="a7"/>
          <w:color w:val="auto"/>
          <w:sz w:val="28"/>
          <w:szCs w:val="28"/>
          <w:lang w:val="ru-RU"/>
        </w:rPr>
        <w:t>Порядок</w:t>
      </w:r>
      <w:r w:rsidRPr="00042254">
        <w:rPr>
          <w:sz w:val="28"/>
          <w:szCs w:val="28"/>
          <w:lang w:val="ru-RU"/>
        </w:rPr>
        <w:t xml:space="preserve"> формирования </w:t>
      </w:r>
      <w:r w:rsidRPr="00AF07B9">
        <w:rPr>
          <w:rStyle w:val="a7"/>
          <w:bCs/>
          <w:color w:val="auto"/>
          <w:sz w:val="28"/>
          <w:szCs w:val="28"/>
          <w:lang w:val="ru-RU"/>
        </w:rPr>
        <w:t xml:space="preserve">муниципальной </w:t>
      </w:r>
      <w:r w:rsidRPr="00AF07B9">
        <w:rPr>
          <w:sz w:val="28"/>
          <w:szCs w:val="28"/>
          <w:lang w:val="ru-RU"/>
        </w:rPr>
        <w:t>казны муниципального образованияЖемчужинское сельское поселение Нижнегорского Района Республики Крым,</w:t>
      </w:r>
      <w:r w:rsidRPr="00042254">
        <w:rPr>
          <w:sz w:val="28"/>
          <w:szCs w:val="28"/>
          <w:lang w:val="ru-RU"/>
        </w:rPr>
        <w:t xml:space="preserve"> управления, учета и </w:t>
      </w:r>
      <w:proofErr w:type="gramStart"/>
      <w:r w:rsidRPr="00042254">
        <w:rPr>
          <w:sz w:val="28"/>
          <w:szCs w:val="28"/>
          <w:lang w:val="ru-RU"/>
        </w:rPr>
        <w:t>контроля за</w:t>
      </w:r>
      <w:proofErr w:type="gramEnd"/>
      <w:r w:rsidRPr="00042254">
        <w:rPr>
          <w:sz w:val="28"/>
          <w:szCs w:val="28"/>
          <w:lang w:val="ru-RU"/>
        </w:rPr>
        <w:t xml:space="preserve"> ее сохранностью и целевым использованием (прилагается).</w:t>
      </w:r>
    </w:p>
    <w:p w:rsidR="00042254" w:rsidRPr="00042254" w:rsidRDefault="00042254" w:rsidP="00042254">
      <w:pPr>
        <w:rPr>
          <w:sz w:val="28"/>
          <w:szCs w:val="28"/>
          <w:lang w:val="ru-RU"/>
        </w:rPr>
      </w:pPr>
      <w:bookmarkStart w:id="1" w:name="sub_2"/>
      <w:bookmarkEnd w:id="0"/>
      <w:r w:rsidRPr="00042254">
        <w:rPr>
          <w:sz w:val="28"/>
          <w:szCs w:val="28"/>
          <w:lang w:val="ru-RU"/>
        </w:rPr>
        <w:t xml:space="preserve">2. </w:t>
      </w:r>
      <w:r w:rsidRPr="00042254">
        <w:rPr>
          <w:rFonts w:eastAsia="Arial CYR"/>
          <w:sz w:val="28"/>
          <w:szCs w:val="28"/>
          <w:lang w:val="ru-RU"/>
        </w:rPr>
        <w:t xml:space="preserve">Обнародовать настоящее постановление на информационном стенде административного здания Жемчужинского сельского совета по адресу:                       </w:t>
      </w:r>
      <w:proofErr w:type="gramStart"/>
      <w:r w:rsidRPr="00042254">
        <w:rPr>
          <w:rFonts w:eastAsia="Arial CYR"/>
          <w:sz w:val="28"/>
          <w:szCs w:val="28"/>
          <w:lang w:val="ru-RU"/>
        </w:rPr>
        <w:t>с</w:t>
      </w:r>
      <w:proofErr w:type="gramEnd"/>
      <w:r w:rsidRPr="00042254">
        <w:rPr>
          <w:rFonts w:eastAsia="Arial CYR"/>
          <w:sz w:val="28"/>
          <w:szCs w:val="28"/>
          <w:lang w:val="ru-RU"/>
        </w:rPr>
        <w:t>. Жемчужина, ул. Школьная,2.</w:t>
      </w: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3. </w:t>
      </w:r>
      <w:proofErr w:type="gramStart"/>
      <w:r w:rsidRPr="00042254">
        <w:rPr>
          <w:sz w:val="28"/>
          <w:szCs w:val="28"/>
          <w:lang w:val="ru-RU"/>
        </w:rPr>
        <w:t>Контроль за</w:t>
      </w:r>
      <w:proofErr w:type="gramEnd"/>
      <w:r w:rsidRPr="00042254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bookmarkEnd w:id="1"/>
    <w:p w:rsidR="00042254" w:rsidRPr="00042254" w:rsidRDefault="00042254" w:rsidP="00042254">
      <w:pPr>
        <w:rPr>
          <w:lang w:val="ru-RU"/>
        </w:rPr>
      </w:pP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Председатель Жемчужинского </w:t>
      </w:r>
    </w:p>
    <w:p w:rsidR="00042254" w:rsidRPr="00042254" w:rsidRDefault="00042254" w:rsidP="00042254">
      <w:pPr>
        <w:rPr>
          <w:sz w:val="28"/>
          <w:szCs w:val="28"/>
          <w:lang w:val="ru-RU"/>
        </w:rPr>
      </w:pPr>
      <w:proofErr w:type="gramStart"/>
      <w:r w:rsidRPr="00042254">
        <w:rPr>
          <w:sz w:val="28"/>
          <w:szCs w:val="28"/>
          <w:lang w:val="ru-RU"/>
        </w:rPr>
        <w:t>сельского</w:t>
      </w:r>
      <w:proofErr w:type="gramEnd"/>
      <w:r w:rsidRPr="00042254">
        <w:rPr>
          <w:sz w:val="28"/>
          <w:szCs w:val="28"/>
          <w:lang w:val="ru-RU"/>
        </w:rPr>
        <w:t xml:space="preserve"> совета-глава администрации</w:t>
      </w: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Жемчужинского сельского поселения</w:t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</w:r>
      <w:r w:rsidRPr="00042254">
        <w:rPr>
          <w:sz w:val="28"/>
          <w:szCs w:val="28"/>
          <w:lang w:val="ru-RU"/>
        </w:rPr>
        <w:tab/>
        <w:t xml:space="preserve">О.Ю. </w:t>
      </w:r>
      <w:proofErr w:type="spellStart"/>
      <w:r w:rsidRPr="00042254">
        <w:rPr>
          <w:sz w:val="28"/>
          <w:szCs w:val="28"/>
          <w:lang w:val="ru-RU"/>
        </w:rPr>
        <w:t>Большунова</w:t>
      </w:r>
      <w:proofErr w:type="spellEnd"/>
    </w:p>
    <w:p w:rsidR="004C381C" w:rsidRDefault="004C381C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 xml:space="preserve">Приложение к постановлению </w:t>
      </w: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 xml:space="preserve">Администрации Жемчужинского сельского поселения </w:t>
      </w: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 xml:space="preserve">Нижнегорского района Республики Крым </w:t>
      </w: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>от</w:t>
      </w:r>
      <w:r w:rsidRPr="00042254">
        <w:rPr>
          <w:u w:val="single"/>
          <w:lang w:val="ru-RU"/>
        </w:rPr>
        <w:t xml:space="preserve"> 26 </w:t>
      </w:r>
      <w:r w:rsidRPr="00042254">
        <w:rPr>
          <w:lang w:val="ru-RU"/>
        </w:rPr>
        <w:t xml:space="preserve">« </w:t>
      </w:r>
      <w:r w:rsidRPr="00042254">
        <w:rPr>
          <w:u w:val="single"/>
          <w:lang w:val="ru-RU"/>
        </w:rPr>
        <w:t xml:space="preserve">сентября </w:t>
      </w:r>
      <w:r w:rsidRPr="00042254">
        <w:rPr>
          <w:lang w:val="ru-RU"/>
        </w:rPr>
        <w:t>» 2016г. №</w:t>
      </w:r>
      <w:r>
        <w:rPr>
          <w:u w:val="single"/>
          <w:lang w:val="ru-RU"/>
        </w:rPr>
        <w:t xml:space="preserve"> 153/1</w:t>
      </w:r>
      <w:r w:rsidRPr="00042254">
        <w:rPr>
          <w:u w:val="single"/>
          <w:lang w:val="ru-RU"/>
        </w:rPr>
        <w:t>-П</w:t>
      </w:r>
    </w:p>
    <w:p w:rsidR="00042254" w:rsidRPr="00042254" w:rsidRDefault="00042254" w:rsidP="00042254">
      <w:pPr>
        <w:overflowPunct w:val="0"/>
        <w:autoSpaceDE w:val="0"/>
        <w:autoSpaceDN w:val="0"/>
        <w:adjustRightInd w:val="0"/>
        <w:ind w:right="340"/>
        <w:jc w:val="center"/>
        <w:rPr>
          <w:sz w:val="28"/>
          <w:szCs w:val="28"/>
          <w:lang w:val="ru-RU"/>
        </w:rPr>
      </w:pPr>
    </w:p>
    <w:p w:rsidR="00042254" w:rsidRPr="000C67D3" w:rsidRDefault="00042254">
      <w:pPr>
        <w:pStyle w:val="a3"/>
        <w:spacing w:before="8"/>
        <w:ind w:left="0"/>
        <w:rPr>
          <w:lang w:val="ru-RU"/>
        </w:rPr>
      </w:pPr>
    </w:p>
    <w:p w:rsidR="004C381C" w:rsidRPr="000C67D3" w:rsidRDefault="008D536F" w:rsidP="00042254">
      <w:pPr>
        <w:ind w:left="247" w:right="219" w:hanging="3"/>
        <w:jc w:val="center"/>
        <w:rPr>
          <w:b/>
          <w:sz w:val="24"/>
          <w:szCs w:val="24"/>
          <w:lang w:val="ru-RU"/>
        </w:rPr>
      </w:pPr>
      <w:r w:rsidRPr="000C67D3">
        <w:rPr>
          <w:b/>
          <w:sz w:val="24"/>
          <w:szCs w:val="24"/>
          <w:lang w:val="ru-RU"/>
        </w:rPr>
        <w:t xml:space="preserve">Порядок формирования муниципальной казны </w:t>
      </w:r>
      <w:r w:rsidR="00042254">
        <w:rPr>
          <w:b/>
          <w:sz w:val="24"/>
          <w:szCs w:val="24"/>
          <w:lang w:val="ru-RU"/>
        </w:rPr>
        <w:t>Жемчужинского</w:t>
      </w:r>
      <w:r w:rsidRPr="000C67D3">
        <w:rPr>
          <w:b/>
          <w:sz w:val="24"/>
          <w:szCs w:val="24"/>
          <w:lang w:val="ru-RU"/>
        </w:rPr>
        <w:t xml:space="preserve"> сельского поселения </w:t>
      </w:r>
      <w:r w:rsidR="00042254">
        <w:rPr>
          <w:b/>
          <w:sz w:val="24"/>
          <w:szCs w:val="24"/>
          <w:lang w:val="ru-RU"/>
        </w:rPr>
        <w:t>Нижнегорского</w:t>
      </w:r>
      <w:r w:rsidRPr="000C67D3">
        <w:rPr>
          <w:b/>
          <w:sz w:val="24"/>
          <w:szCs w:val="24"/>
          <w:lang w:val="ru-RU"/>
        </w:rPr>
        <w:t xml:space="preserve"> района Республики Крым, управления, учета и </w:t>
      </w:r>
      <w:proofErr w:type="gramStart"/>
      <w:r w:rsidRPr="000C67D3">
        <w:rPr>
          <w:b/>
          <w:sz w:val="24"/>
          <w:szCs w:val="24"/>
          <w:lang w:val="ru-RU"/>
        </w:rPr>
        <w:t>контроля за</w:t>
      </w:r>
      <w:proofErr w:type="gramEnd"/>
      <w:r w:rsidRPr="000C67D3">
        <w:rPr>
          <w:b/>
          <w:sz w:val="24"/>
          <w:szCs w:val="24"/>
          <w:lang w:val="ru-RU"/>
        </w:rPr>
        <w:t xml:space="preserve"> ее сохранностью и целевым использованием.</w:t>
      </w:r>
    </w:p>
    <w:p w:rsidR="004C381C" w:rsidRPr="000C67D3" w:rsidRDefault="004C381C" w:rsidP="000C67D3">
      <w:pPr>
        <w:pStyle w:val="a3"/>
        <w:spacing w:before="5"/>
        <w:ind w:left="0"/>
        <w:jc w:val="both"/>
        <w:rPr>
          <w:b/>
          <w:lang w:val="ru-RU"/>
        </w:rPr>
      </w:pPr>
    </w:p>
    <w:p w:rsidR="004C381C" w:rsidRPr="000C67D3" w:rsidRDefault="008D536F" w:rsidP="000C67D3">
      <w:pPr>
        <w:pStyle w:val="1"/>
        <w:numPr>
          <w:ilvl w:val="1"/>
          <w:numId w:val="12"/>
        </w:numPr>
        <w:tabs>
          <w:tab w:val="left" w:pos="4331"/>
        </w:tabs>
        <w:ind w:firstLine="427"/>
        <w:jc w:val="both"/>
      </w:pPr>
      <w:proofErr w:type="spellStart"/>
      <w:r w:rsidRPr="000C67D3">
        <w:t>Общие</w:t>
      </w:r>
      <w:proofErr w:type="spellEnd"/>
      <w:r w:rsidR="00410001">
        <w:t xml:space="preserve"> </w:t>
      </w:r>
      <w:proofErr w:type="spellStart"/>
      <w:r w:rsidRPr="000C67D3">
        <w:t>положения</w:t>
      </w:r>
      <w:proofErr w:type="spellEnd"/>
    </w:p>
    <w:p w:rsidR="004C381C" w:rsidRPr="000C67D3" w:rsidRDefault="004C381C" w:rsidP="000C67D3">
      <w:pPr>
        <w:pStyle w:val="a3"/>
        <w:ind w:left="0"/>
        <w:jc w:val="both"/>
        <w:rPr>
          <w:b/>
        </w:rPr>
      </w:pP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110" w:firstLine="709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Настоящий Порядок разработан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</w:t>
      </w:r>
      <w:r w:rsidRPr="00042254">
        <w:rPr>
          <w:spacing w:val="-3"/>
          <w:sz w:val="24"/>
          <w:szCs w:val="24"/>
          <w:lang w:val="ru-RU"/>
        </w:rPr>
        <w:t xml:space="preserve">«Об </w:t>
      </w:r>
      <w:r w:rsidRPr="00042254">
        <w:rPr>
          <w:sz w:val="24"/>
          <w:szCs w:val="24"/>
          <w:lang w:val="ru-RU"/>
        </w:rPr>
        <w:t>основах местного самоуправления в Республике Крым», Уставом муниципального образования, Положением о порядке управления и распоряжения имуществом муниципального обр</w:t>
      </w:r>
      <w:bookmarkStart w:id="2" w:name="_GoBack"/>
      <w:bookmarkEnd w:id="2"/>
      <w:r w:rsidRPr="00042254">
        <w:rPr>
          <w:sz w:val="24"/>
          <w:szCs w:val="24"/>
          <w:lang w:val="ru-RU"/>
        </w:rPr>
        <w:t>азования и иными нормативными правовыми актами</w:t>
      </w:r>
      <w:proofErr w:type="gramEnd"/>
      <w:r w:rsidRPr="00042254">
        <w:rPr>
          <w:sz w:val="24"/>
          <w:szCs w:val="24"/>
          <w:lang w:val="ru-RU"/>
        </w:rPr>
        <w:t xml:space="preserve"> Российской Федерации, Республики Крым 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</w:t>
      </w:r>
      <w:r w:rsidR="00042254">
        <w:rPr>
          <w:sz w:val="24"/>
          <w:szCs w:val="24"/>
          <w:lang w:val="ru-RU"/>
        </w:rPr>
        <w:t>Нижнегорского</w:t>
      </w:r>
      <w:r w:rsidRPr="00042254">
        <w:rPr>
          <w:sz w:val="24"/>
          <w:szCs w:val="24"/>
          <w:lang w:val="ru-RU"/>
        </w:rPr>
        <w:t xml:space="preserve"> района РеспубликиКрым.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34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Казна - средства бюджета муниципального образования и иное движимое и недвижимое имущество, находящееся в собственности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</w:t>
      </w:r>
      <w:r w:rsidR="00042254">
        <w:rPr>
          <w:sz w:val="24"/>
          <w:szCs w:val="24"/>
          <w:lang w:val="ru-RU"/>
        </w:rPr>
        <w:t>Нижнегорского</w:t>
      </w:r>
      <w:r w:rsidRPr="00042254">
        <w:rPr>
          <w:sz w:val="24"/>
          <w:szCs w:val="24"/>
          <w:lang w:val="ru-RU"/>
        </w:rPr>
        <w:t xml:space="preserve"> района Республики Крым, не закрепленное за муниципальнымиунитарными предприятиями иучреждениями.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Действие настоящего Порядка не распространяется на следующие объекты</w:t>
      </w:r>
      <w:r w:rsidR="00410001" w:rsidRP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казны: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firstLine="0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С</w:t>
      </w:r>
      <w:r w:rsidR="008D536F" w:rsidRPr="00042254">
        <w:rPr>
          <w:sz w:val="24"/>
          <w:szCs w:val="24"/>
        </w:rPr>
        <w:t>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36F" w:rsidRPr="00042254">
        <w:rPr>
          <w:sz w:val="24"/>
          <w:szCs w:val="24"/>
        </w:rPr>
        <w:t>бюджета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36F" w:rsidRPr="00042254">
        <w:rPr>
          <w:sz w:val="24"/>
          <w:szCs w:val="24"/>
        </w:rPr>
        <w:t>муниципального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36F" w:rsidRPr="00042254">
        <w:rPr>
          <w:sz w:val="24"/>
          <w:szCs w:val="24"/>
        </w:rPr>
        <w:t>образования</w:t>
      </w:r>
      <w:proofErr w:type="spellEnd"/>
      <w:r w:rsidR="008D536F" w:rsidRPr="00042254">
        <w:rPr>
          <w:sz w:val="24"/>
          <w:szCs w:val="24"/>
        </w:rPr>
        <w:t>;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Ц</w:t>
      </w:r>
      <w:r w:rsidR="008D536F" w:rsidRPr="00042254">
        <w:rPr>
          <w:sz w:val="24"/>
          <w:szCs w:val="24"/>
        </w:rPr>
        <w:t>енные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36F" w:rsidRPr="00042254">
        <w:rPr>
          <w:sz w:val="24"/>
          <w:szCs w:val="24"/>
        </w:rPr>
        <w:t>бумаги</w:t>
      </w:r>
      <w:proofErr w:type="spellEnd"/>
      <w:r w:rsidR="008D536F" w:rsidRPr="00042254">
        <w:rPr>
          <w:sz w:val="24"/>
          <w:szCs w:val="24"/>
        </w:rPr>
        <w:t>;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В</w:t>
      </w:r>
      <w:r w:rsidR="008D536F" w:rsidRPr="00042254">
        <w:rPr>
          <w:sz w:val="24"/>
          <w:szCs w:val="24"/>
        </w:rPr>
        <w:t>алютные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36F" w:rsidRPr="00042254">
        <w:rPr>
          <w:sz w:val="24"/>
          <w:szCs w:val="24"/>
        </w:rPr>
        <w:t>ценности</w:t>
      </w:r>
      <w:proofErr w:type="spellEnd"/>
      <w:r w:rsidR="008D536F"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депозиты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объекты</w:t>
      </w:r>
      <w:proofErr w:type="spellEnd"/>
      <w:r w:rsidR="00410001">
        <w:rPr>
          <w:sz w:val="24"/>
          <w:szCs w:val="24"/>
        </w:rPr>
        <w:t xml:space="preserve"> </w:t>
      </w:r>
      <w:proofErr w:type="spellStart"/>
      <w:r w:rsidRPr="00042254">
        <w:rPr>
          <w:sz w:val="24"/>
          <w:szCs w:val="24"/>
        </w:rPr>
        <w:t>природопользования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2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имущественные права, в том числе права на объекты интеллектуальной собственности муниципального образования, в том числе исключительные права наних.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Все объекты, входящие в состав казны, должны иметь денежноевыражение.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Распорядителем казны является Администрация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сельскогопоселения.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171" w:firstLine="709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>Настоящий Порядок определяет порядок включения имущества, находящегося в собственности муниципального образования (далее - имущество), в состав казны муниципального образования (далее - казна), порядок управления объектами казны без принятия решения о выбытии объектов из казны, порядок выбытия объектов из состава казны, порядок бюджетного учета объектов казны, порядок проведения инвентаризации объектов казны, а также осуществления контроля за сохранностью и использованием их поназначению.</w:t>
      </w:r>
      <w:proofErr w:type="gramEnd"/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24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Объектами казны, на которые распространяется действие настоящего Порядка, является движимое и недвижимое имущество, находящееся в собственности муниципального образования, не закрепленное на праве хозяйственного ведения или оперативного управления за муниципальными предприятиями и учреждениями, подлежащие учету в реестре муниципального имущества муниципальногообразования.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55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Особенности распоряжения землями на территории муниципального образования и другими природными ресурсами, средствами бюджета муниципального образования регулируются иными муниципальными правовымиактами.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2737"/>
        </w:tabs>
        <w:ind w:left="2736"/>
        <w:jc w:val="both"/>
        <w:rPr>
          <w:lang w:val="ru-RU"/>
        </w:rPr>
      </w:pPr>
      <w:r w:rsidRPr="00042254">
        <w:rPr>
          <w:lang w:val="ru-RU"/>
        </w:rPr>
        <w:t>Порядок включения имущества в составказны</w:t>
      </w:r>
    </w:p>
    <w:p w:rsidR="004C381C" w:rsidRPr="00042254" w:rsidRDefault="004C381C" w:rsidP="00042254">
      <w:pPr>
        <w:pStyle w:val="a3"/>
        <w:spacing w:before="11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9"/>
        </w:numPr>
        <w:tabs>
          <w:tab w:val="left" w:pos="1242"/>
        </w:tabs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Основаниями для включения имущества в состав казныявляются: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Создание нового имущества за счет средств бюджета муниципальногообразования;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spacing w:before="55"/>
        <w:ind w:right="17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Приобретение муниципальным образованием имущества на основании договоров купли-продажи, дарения, иных договоров о передаче имущества в собственность муниципального образования;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6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Приобретение, в том числе передача, имущества в собственность муниципального образования на основании федеральных законов и иных нормативных правовых актов Российской Федерации о разграничении собственности на федеральную собственность, собственность субъектов Российской Федерации, муниципальнуюсобственность;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По</w:t>
      </w:r>
      <w:proofErr w:type="spellEnd"/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решению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суда;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64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Имущество, оставшееся после удовлетворения требований кредиторов, ликвидируемых муниципальных предприятий иучреждений;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58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Отсутствие права хозяйственного ведения или права оперативного управления на имущество муниципальногообразования;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7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Изъятие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9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Ликвидация муниципального предприятия, учреждения, за исключением ликвидации муниципального предприятия, учреждения в связи с признанием </w:t>
      </w:r>
      <w:r w:rsidRPr="00042254">
        <w:rPr>
          <w:spacing w:val="2"/>
          <w:sz w:val="24"/>
          <w:szCs w:val="24"/>
          <w:lang w:val="ru-RU"/>
        </w:rPr>
        <w:t xml:space="preserve">ее </w:t>
      </w:r>
      <w:r w:rsidRPr="00042254">
        <w:rPr>
          <w:sz w:val="24"/>
          <w:szCs w:val="24"/>
          <w:lang w:val="ru-RU"/>
        </w:rPr>
        <w:t>несостоятельной(банкротом);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77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Выявление имущества, не закрепленного за муниципальными предприятиями и учреждениями на праве хозяйственного ведения или праве оперативногоуправления;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542"/>
        </w:tabs>
        <w:ind w:left="1541" w:hanging="72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Иные основания, предусмотренные законодательством РоссийскойФедерации.</w:t>
      </w:r>
    </w:p>
    <w:p w:rsidR="004C381C" w:rsidRPr="00042254" w:rsidRDefault="008D536F" w:rsidP="00042254">
      <w:pPr>
        <w:pStyle w:val="a4"/>
        <w:numPr>
          <w:ilvl w:val="1"/>
          <w:numId w:val="8"/>
        </w:numPr>
        <w:tabs>
          <w:tab w:val="left" w:pos="1242"/>
        </w:tabs>
        <w:ind w:right="53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Постановлением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движимое и недвижимое имущество включается в состав казны в соответствии с действующим законодательством Российской Федерации, муниципальными правовыми актами на основании следующихдокументов: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28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создании нового имущества за счет средств бюджета муниципального 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0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муниципального предприятия, учреждения, являющегося заказчиком-застройщиком по договору об инвестиционной деятельности, о передаче объектов имущества, созданных за счет средств бюджета муниципального образования, в состав казны с перечнем передаваемых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письменного согласования отраслевых (функциональных) органов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поселения, являющихся главными распорядителями бюджетных средств по договору об инвестиционной деятельности на передачу объектов имущества, созданных за счет средств бюджета муниципального образования,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договора об инвестиционной деятельности и (или) договора о совместнойдеятельности;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документа о вводе в эксплуатацию вновь созданных за счет средств бюджета муниципального образования объектовимущества;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технической документации на объекты,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участков, на которых расположены объекты недвижимого имущества, предлагаемые для включения в составказны.</w:t>
      </w:r>
    </w:p>
    <w:p w:rsidR="004C381C" w:rsidRPr="00042254" w:rsidRDefault="008D536F" w:rsidP="00042254">
      <w:pPr>
        <w:pStyle w:val="a3"/>
        <w:ind w:right="642"/>
        <w:jc w:val="both"/>
        <w:rPr>
          <w:lang w:val="ru-RU"/>
        </w:rPr>
      </w:pPr>
      <w:r w:rsidRPr="00042254">
        <w:rPr>
          <w:lang w:val="ru-RU"/>
        </w:rPr>
        <w:t>Постановление Администрации о включении объектов имущества в состав казны по данному основанию оформляется одновременно с передачей заказчиком - застройщиком объектов, созданных за счет средств бюджета муниципального образования, в состав казны.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0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приобретении муниципальным образованием имущества на основании договоров купли-продажи, дарения, иных договоров о передаче объектов имущества в собственность муниципальногообразования: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9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приобретение имущества в соответствии с нормативными правовыми актами муниципального образования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0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муниципального предприятия, учреждения, уполномоченного Администрацией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на приобретение имущества, о включении приобретенного имущества в состав казны с перечнем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соответствующего договора купли-продажи, дарения, иного договора о передачеобъектов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  <w:rPr>
          <w:lang w:val="ru-RU"/>
        </w:rPr>
      </w:pPr>
      <w:r w:rsidRPr="00042254">
        <w:rPr>
          <w:lang w:val="ru-RU"/>
        </w:rPr>
        <w:lastRenderedPageBreak/>
        <w:t>имущества в собственность муниципального 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технической документации на объекты имущества,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0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недвижимогоимущества, предлагаемые для передачи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proofErr w:type="gramStart"/>
      <w:r w:rsidRPr="00042254">
        <w:rPr>
          <w:sz w:val="24"/>
          <w:szCs w:val="24"/>
        </w:rPr>
        <w:t>кадастровых</w:t>
      </w:r>
      <w:proofErr w:type="spellEnd"/>
      <w:proofErr w:type="gramEnd"/>
      <w:r w:rsidR="00410001">
        <w:rPr>
          <w:sz w:val="24"/>
          <w:szCs w:val="24"/>
        </w:rPr>
        <w:t xml:space="preserve"> </w:t>
      </w:r>
      <w:proofErr w:type="spellStart"/>
      <w:r w:rsidR="00410001">
        <w:rPr>
          <w:sz w:val="24"/>
          <w:szCs w:val="24"/>
        </w:rPr>
        <w:t>паспорт</w:t>
      </w:r>
      <w:r w:rsidR="00410001">
        <w:rPr>
          <w:sz w:val="24"/>
          <w:szCs w:val="24"/>
          <w:lang w:val="ru-RU"/>
        </w:rPr>
        <w:t>ов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земельных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участков</w:t>
      </w:r>
      <w:proofErr w:type="spellEnd"/>
      <w:r w:rsidRPr="00042254">
        <w:rPr>
          <w:sz w:val="24"/>
          <w:szCs w:val="24"/>
        </w:rPr>
        <w:t>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2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имущества в собственность муниципального образования на основании федеральных законов и иных нормативных правовых актов Российской Федерации и нормативных правовых актов Республики Крым о разграничении собственности на федеральную собственность, собственность субъектов Российской Федерации, муниципальнуюсобственность: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передаче из федеральной собственности: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8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уполномоченного федерального органа по управлению федеральным имуществом о передаче имущества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приеме в собственность муниципального образования с указанием муниципального предприятия, учреждения, за которым в дальнейшем возможно закрепление их на праве хозяйственного ведения или оперативного управления, с приложением следующихдокументов;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0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закреплении за ним в дальнейшем имущества на праве хозяйственного ведения или оперативного управления со справкой о банковских реквизитах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федерального имущества, содержащей сведения о предлагаемых кпередаче объектахимущества;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0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>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федеральный орган по управлению федеральным имуществом</w:t>
      </w:r>
      <w:proofErr w:type="gramEnd"/>
      <w:r w:rsidRPr="00042254">
        <w:rPr>
          <w:sz w:val="24"/>
          <w:szCs w:val="24"/>
          <w:lang w:val="ru-RU"/>
        </w:rPr>
        <w:t xml:space="preserve"> для принятия решения опередаче;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федеральному государственному унитарному предприятию, федеральному государственному учреждению,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Российской Федерации на предлагаемые к передаче земельные участки, если они предлагаются к передаче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федерального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4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или справок организации, осуществляющей технический учет и(или)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передаче, в целях ихиндивидуализации;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предлагаемых к передаче объектов имущества, - в случае если указанные объекты имущества используются органами местного самоуправления, в целях, необходимых для осуществления полномочий органовместного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</w:pPr>
      <w:proofErr w:type="spellStart"/>
      <w:proofErr w:type="gramStart"/>
      <w:r w:rsidRPr="00042254">
        <w:lastRenderedPageBreak/>
        <w:t>самоуправления</w:t>
      </w:r>
      <w:proofErr w:type="spellEnd"/>
      <w:proofErr w:type="gramEnd"/>
      <w:r w:rsidRPr="00042254"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0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федерального органа исполнительной власти, в ведении которого находится федеральное предприятие, учреждение, имущество которого предлагается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56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имущества по форме согласно приложению </w:t>
      </w:r>
      <w:r w:rsidRPr="00042254">
        <w:rPr>
          <w:sz w:val="24"/>
          <w:szCs w:val="24"/>
        </w:rPr>
        <w:t>№ 1; б) припередачеимуществаизгосударственнойсобственностиРеспубликиКрым: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письменного предложения исполнительного органа государственной власти Республики Крым в адрес органа государственной власти по управлению и распоряжению государственной собственностью </w:t>
      </w:r>
      <w:proofErr w:type="spellStart"/>
      <w:r w:rsidRPr="00042254">
        <w:rPr>
          <w:sz w:val="24"/>
          <w:szCs w:val="24"/>
        </w:rPr>
        <w:t>Республики</w:t>
      </w:r>
      <w:proofErr w:type="spellEnd"/>
      <w:r w:rsidR="00410001">
        <w:rPr>
          <w:sz w:val="24"/>
          <w:szCs w:val="24"/>
        </w:rPr>
        <w:t xml:space="preserve"> </w:t>
      </w:r>
      <w:proofErr w:type="spellStart"/>
      <w:r w:rsidRPr="00042254">
        <w:rPr>
          <w:sz w:val="24"/>
          <w:szCs w:val="24"/>
        </w:rPr>
        <w:t>Крым</w:t>
      </w:r>
      <w:proofErr w:type="spellEnd"/>
      <w:r w:rsidRPr="00042254">
        <w:rPr>
          <w:sz w:val="24"/>
          <w:szCs w:val="24"/>
        </w:rPr>
        <w:t xml:space="preserve"> о </w:t>
      </w:r>
      <w:proofErr w:type="spellStart"/>
      <w:r w:rsidRPr="00042254">
        <w:rPr>
          <w:sz w:val="24"/>
          <w:szCs w:val="24"/>
        </w:rPr>
        <w:t>передаче</w:t>
      </w:r>
      <w:proofErr w:type="spellEnd"/>
      <w:r w:rsidR="00410001">
        <w:rPr>
          <w:sz w:val="24"/>
          <w:szCs w:val="24"/>
        </w:rPr>
        <w:t xml:space="preserve"> </w:t>
      </w:r>
      <w:proofErr w:type="spellStart"/>
      <w:r w:rsidRPr="00042254">
        <w:rPr>
          <w:sz w:val="24"/>
          <w:szCs w:val="24"/>
        </w:rPr>
        <w:t>объектов</w:t>
      </w:r>
      <w:proofErr w:type="spellEnd"/>
      <w:r w:rsidR="00410001">
        <w:rPr>
          <w:sz w:val="24"/>
          <w:szCs w:val="24"/>
        </w:rPr>
        <w:t xml:space="preserve"> </w:t>
      </w:r>
      <w:proofErr w:type="spellStart"/>
      <w:r w:rsidRPr="00042254">
        <w:rPr>
          <w:sz w:val="24"/>
          <w:szCs w:val="24"/>
        </w:rPr>
        <w:t>имущества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2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исполнительного органа государственной власти Республики Крым о передаче объектов государственной собственности Республики Крым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 о приеме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0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государственного имущества Республики Крым содержащей сведения опредлагаемых к передаче объектовимущества;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недвижимое имуществ</w:t>
      </w:r>
      <w:proofErr w:type="gramStart"/>
      <w:r w:rsidRPr="00042254">
        <w:rPr>
          <w:sz w:val="24"/>
          <w:szCs w:val="24"/>
          <w:lang w:val="ru-RU"/>
        </w:rPr>
        <w:t>а(</w:t>
      </w:r>
      <w:proofErr w:type="gramEnd"/>
      <w:r w:rsidRPr="00042254">
        <w:rPr>
          <w:sz w:val="24"/>
          <w:szCs w:val="24"/>
          <w:lang w:val="ru-RU"/>
        </w:rPr>
        <w:t>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для принятия решения опередаче;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государственному унитарному предприятию или государственному учреждению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государственной собственности Республики Крым на предлагаемые к передаче земельные участки, если они предлагаются к передаче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государственного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4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государственного предприятия, учреждения, объекты имуществакоторого,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государственного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или справок организации, осуществляющей технический учет и(или)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передаче, в целях ихиндивидуализации;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документов, подтверждающих фактическое использование предлагаемых к передаче объектов имущества, - в случае если указанные объекты имущества используются органами местного самоуправления, муниципальными предприятиями, учреждениями в целях, необходимых </w:t>
      </w:r>
      <w:r w:rsidRPr="00042254">
        <w:rPr>
          <w:spacing w:val="2"/>
          <w:sz w:val="24"/>
          <w:szCs w:val="24"/>
          <w:lang w:val="ru-RU"/>
        </w:rPr>
        <w:t xml:space="preserve">для </w:t>
      </w:r>
      <w:r w:rsidRPr="00042254">
        <w:rPr>
          <w:sz w:val="24"/>
          <w:szCs w:val="24"/>
          <w:lang w:val="ru-RU"/>
        </w:rPr>
        <w:t>осуществления полномочий местногосамоуправления;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государственного органа исполнительной власти Республики Крым, в ведении которого находится государственное предприятие, учреждение, имущество которого предлагается кпередаче;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051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имущества по форме согласно приложению </w:t>
      </w:r>
      <w:r w:rsidRPr="00042254">
        <w:rPr>
          <w:sz w:val="24"/>
          <w:szCs w:val="24"/>
        </w:rPr>
        <w:t xml:space="preserve">1. в) </w:t>
      </w:r>
      <w:proofErr w:type="spellStart"/>
      <w:r w:rsidRPr="00042254">
        <w:rPr>
          <w:sz w:val="24"/>
          <w:szCs w:val="24"/>
        </w:rPr>
        <w:t>при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передаче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имущества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из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муниципальной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собственности</w:t>
      </w:r>
      <w:proofErr w:type="spellEnd"/>
      <w:r w:rsidRPr="00042254">
        <w:rPr>
          <w:sz w:val="24"/>
          <w:szCs w:val="24"/>
        </w:rPr>
        <w:t>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письменного предложения главы соответствующего муниципального образования опередаче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199"/>
        <w:jc w:val="both"/>
        <w:rPr>
          <w:lang w:val="ru-RU"/>
        </w:rPr>
      </w:pPr>
      <w:r w:rsidRPr="00042254">
        <w:rPr>
          <w:lang w:val="ru-RU"/>
        </w:rPr>
        <w:lastRenderedPageBreak/>
        <w:t>объектов имущества с приложением следующих документов: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представительного органа соответствующего муниципального образования о передаче объектов муниципальной собственности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прием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8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по управлению объектами казны соответствующего муниципального</w:t>
      </w:r>
      <w:proofErr w:type="gramEnd"/>
      <w:r w:rsidRPr="00042254">
        <w:rPr>
          <w:sz w:val="24"/>
          <w:szCs w:val="24"/>
          <w:lang w:val="ru-RU"/>
        </w:rPr>
        <w:t xml:space="preserve"> 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5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муниципальному унитарному предприятию или муниципальному учреждению,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5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5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1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муниципального предприятия, учреждения на передачу имущества, принадлежащего ему на праве хозяйственного ведения или оперативного управления, с подтверждением полномочий лица, давшего такое согласие (подписавшегообращение);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надлежащим образом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4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предлагаемых к передаче объектов имущества, - 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 полномочий местногосамоуправления;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закреплении за ним в дальнейшем объектов имущества на праве хозяйственного ведения или оперативного управления со справкой о банковских реквизитах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2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за которым предлагается закрепление объектов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7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муниципального предприятия, учреждения, за которым предлагается закрепление объектов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6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включении имущества в собственность муниципального образования по решению суда - на основании соответствующего судебного акта, вступившего в законную силу. Постановление Администрации о включении имущества в состав казны по данному основанию не принимается.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включении имущества, оставшегося после удовлетворениятребований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213"/>
        <w:jc w:val="both"/>
        <w:rPr>
          <w:lang w:val="ru-RU"/>
        </w:rPr>
      </w:pPr>
      <w:r w:rsidRPr="00042254">
        <w:rPr>
          <w:lang w:val="ru-RU"/>
        </w:rPr>
        <w:lastRenderedPageBreak/>
        <w:t>кредиторов ликвидируемых муниципальных предприятий, учреждений: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имущества ликвидируемого муниципального предприятия, учреждения, оставшегося после удовлетворения требованийкредиторов;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имущества, оставшиеся после ликвидации юридического лица, с кадастровыми паспортами таких земельных участков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на имущество, предлагаемое к включению в состав казны.</w:t>
      </w:r>
    </w:p>
    <w:p w:rsidR="004C381C" w:rsidRPr="00042254" w:rsidRDefault="008D536F" w:rsidP="00042254">
      <w:pPr>
        <w:pStyle w:val="a3"/>
        <w:ind w:right="213"/>
        <w:jc w:val="both"/>
        <w:rPr>
          <w:lang w:val="ru-RU"/>
        </w:rPr>
      </w:pPr>
      <w:r w:rsidRPr="00042254">
        <w:rPr>
          <w:lang w:val="ru-RU"/>
        </w:rPr>
        <w:t>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42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отсутствия права хозяйственного ведения или права оперативного управления на имущество муниципального образования (имущество, не вошедшее в процессе приватизации в уставные капиталы хозяйственных обществ и коллективных сельскохозяйственныхпредприятий):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копиипланаприватизации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документов по оценке целостного имущественногокомплекса;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инвентаризационной описи имущества, не вошедшего в процессе приватизации в уставный капитал хозяйственных обществ и коллективных сельскохозяйственныхпредприятий;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акта обследования имущества, предлагаемого к включению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1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государственных организаций о наличии (отсутствии) обязательств(обременений), связанных с объектами имущества, предлагаемыми кизъятию;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 на имущество, предлагаемое к включению в состав 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документов, содержащих сведения об имуществе, предлагаемого к включению в состав казны.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5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изъятии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8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письменного обращения муниципального предприятия, учреждения, согласованного с отраслевым (функциональным) органом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поселения, утвержденного главой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или письменного обращения отраслевого (функционального) органа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поселения, утвержденного главой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об отказе от использования объектов имущества, закрепленных на праве хозяйственного ведения или оперативного управления (в случае добровольного отказа), с перечнем объектов имущества по форме</w:t>
      </w:r>
      <w:proofErr w:type="gramEnd"/>
      <w:r w:rsidRPr="00042254">
        <w:rPr>
          <w:sz w:val="24"/>
          <w:szCs w:val="24"/>
          <w:lang w:val="ru-RU"/>
        </w:rPr>
        <w:t xml:space="preserve">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1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муниципального предприятия, учреждения о наличии (отсутствии) обязательств (обременений), связанных с объектами имущества, предлагаемыми кизъятию;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10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документов, подтверждающих, что имущество является излишним, неиспользуемым либо используемым не по назначению, - протоколов, актов комиссий, созданных отраслевыми (функциональными) органами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поселения, комиссий, созданных приказом по предприятию, учреждению, распорядительных документов муниципальных предприятий, учреждений о переводе объектов наконсервацию;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государственных организаций о техническом состоянии объектов имущества,актов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6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806"/>
        <w:jc w:val="both"/>
        <w:rPr>
          <w:lang w:val="ru-RU"/>
        </w:rPr>
      </w:pPr>
      <w:r w:rsidRPr="00042254">
        <w:rPr>
          <w:lang w:val="ru-RU"/>
        </w:rPr>
        <w:lastRenderedPageBreak/>
        <w:t>технического обследования и других документов, содержащих технические характеристики объектов имущества и определяющих их техническое состояние;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9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актов проверок сохранности, использования по целевому назначению и эффективности использования имущества муниципального образования (при наличии такихдокументов);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0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акта ревизии (проверки) деятельности муниципального предприятия, учреждения (при наличии такогодокумента);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 об изъятии имущества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решений иных комиссий и органов, уполномоченных на принятие таких решений, оформленных соответствующим документом и содержащих рекомендации по изъятию либо возвратуимущества из оперативного управления, хозяйственного ведения муниципальных предприятий, учреждений (при наличии такихдокументов);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6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на объекты недвижимого имущества, транспортныесредства, оборудование;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бухгалтерской справки о балансовой и остаточной стоимости объектов имущества на последнюю </w:t>
      </w:r>
      <w:proofErr w:type="spellStart"/>
      <w:r w:rsidRPr="00042254">
        <w:rPr>
          <w:sz w:val="24"/>
          <w:szCs w:val="24"/>
        </w:rPr>
        <w:t>отчетнуюдату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инвентарных карточек (при отсутствии техническихпаспортов);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кадастровых паспортов и правоустанавливающих документов на земельные участки. Постановление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о включении имущества в состав казны по данному основанию оформляется одновременно с изъятием имущества из оперативного управления, хозяйственного ведения муниципальных предприятий,учреждений.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1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ликвидации муниципального предприятия, учреждения, за исключением ликвидации муниципального предприятия, учреждения в связи с признанием его несостоятельным (банкротом):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0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имущества ликвидируемого муниципальной предприятия, учреждения,оставшегося после удовлетворения требованийкредиторов;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9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имущества(при наличии).</w:t>
      </w:r>
    </w:p>
    <w:p w:rsidR="004C381C" w:rsidRPr="00042254" w:rsidRDefault="008D536F" w:rsidP="00042254">
      <w:pPr>
        <w:pStyle w:val="a3"/>
        <w:ind w:right="413"/>
        <w:jc w:val="both"/>
        <w:rPr>
          <w:lang w:val="ru-RU"/>
        </w:rPr>
      </w:pPr>
      <w:r w:rsidRPr="00042254">
        <w:rPr>
          <w:lang w:val="ru-RU"/>
        </w:rPr>
        <w:t>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44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выявлении имущества, не закрепленного за муниципальными предприятиями, учреждениями на праве хозяйственного ведения или оперативногоуправления: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26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отраслевых (функциональных) органов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о включении имущества в состав казны с перечнем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8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8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имущества,с кадастровыми паспортами таких земельных участков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документов, содержащих сведения об имуществе, предлагаемого к включению в состав казны.</w:t>
      </w:r>
    </w:p>
    <w:p w:rsidR="004C381C" w:rsidRPr="00042254" w:rsidRDefault="008D536F" w:rsidP="00042254">
      <w:pPr>
        <w:pStyle w:val="a3"/>
        <w:ind w:right="268"/>
        <w:jc w:val="both"/>
        <w:rPr>
          <w:lang w:val="ru-RU"/>
        </w:rPr>
      </w:pPr>
      <w:r w:rsidRPr="00042254">
        <w:rPr>
          <w:lang w:val="ru-RU"/>
        </w:rPr>
        <w:t xml:space="preserve">Включение имущества в состав казны по данному основанию принимается Постановлением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поселения. В случае необходимости Пожарский сельский совет  принимает решение о принятии имущества в муниципальную собственность.</w:t>
      </w:r>
    </w:p>
    <w:p w:rsidR="004C381C" w:rsidRPr="00042254" w:rsidRDefault="008D536F" w:rsidP="00042254">
      <w:pPr>
        <w:pStyle w:val="a3"/>
        <w:ind w:right="559" w:firstLine="708"/>
        <w:jc w:val="both"/>
        <w:rPr>
          <w:lang w:val="ru-RU"/>
        </w:rPr>
      </w:pPr>
      <w:r w:rsidRPr="00042254">
        <w:rPr>
          <w:lang w:val="ru-RU"/>
        </w:rPr>
        <w:t>2.3. Включение передаваемого имущества в состав казны осуществляется на основании акта приема-передачи данного имущества.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1141"/>
        </w:tabs>
        <w:ind w:left="1140"/>
        <w:jc w:val="both"/>
        <w:rPr>
          <w:lang w:val="ru-RU"/>
        </w:rPr>
      </w:pPr>
      <w:r w:rsidRPr="00042254">
        <w:rPr>
          <w:lang w:val="ru-RU"/>
        </w:rPr>
        <w:t>Порядок управления объектами казны без принятия решения о выбытииобъектов</w:t>
      </w:r>
    </w:p>
    <w:p w:rsidR="004C381C" w:rsidRPr="00042254" w:rsidRDefault="008D536F" w:rsidP="00042254">
      <w:pPr>
        <w:ind w:left="4273" w:right="4241"/>
        <w:jc w:val="both"/>
        <w:rPr>
          <w:b/>
          <w:sz w:val="24"/>
          <w:szCs w:val="24"/>
        </w:rPr>
      </w:pPr>
      <w:proofErr w:type="spellStart"/>
      <w:proofErr w:type="gramStart"/>
      <w:r w:rsidRPr="00042254">
        <w:rPr>
          <w:b/>
          <w:sz w:val="24"/>
          <w:szCs w:val="24"/>
        </w:rPr>
        <w:t>изсоставаказны</w:t>
      </w:r>
      <w:proofErr w:type="spellEnd"/>
      <w:proofErr w:type="gramEnd"/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</w:rPr>
      </w:pP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68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Управление объектами казны без принятия решения о выбытии объектов из казны осуществляется: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199"/>
        <w:jc w:val="both"/>
        <w:rPr>
          <w:lang w:val="ru-RU"/>
        </w:rPr>
      </w:pPr>
      <w:r w:rsidRPr="00042254">
        <w:rPr>
          <w:lang w:val="ru-RU"/>
        </w:rPr>
        <w:lastRenderedPageBreak/>
        <w:t xml:space="preserve">а) по решению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совета  о даче согласия: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05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на передачу объектов казны в безвозмездное пользование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2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>на передачу объектов казны в залог, при наличии заключения (с приложением финансов</w:t>
      </w:r>
      <w:proofErr w:type="gramStart"/>
      <w:r w:rsidRPr="00042254">
        <w:rPr>
          <w:sz w:val="24"/>
          <w:szCs w:val="24"/>
          <w:lang w:val="ru-RU"/>
        </w:rPr>
        <w:t>о-</w:t>
      </w:r>
      <w:proofErr w:type="gramEnd"/>
      <w:r w:rsidRPr="00042254">
        <w:rPr>
          <w:sz w:val="24"/>
          <w:szCs w:val="24"/>
          <w:lang w:val="ru-RU"/>
        </w:rPr>
        <w:t xml:space="preserve"> экономического обоснования) о возможности выполнения обязательств, обеспечиваемых этим залогом, подготавливаемого соответствующим отраслевым (функциональным) органом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5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на передачу объектов казны в доверительное управление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3"/>
        <w:ind w:right="1199"/>
        <w:jc w:val="both"/>
        <w:rPr>
          <w:lang w:val="ru-RU"/>
        </w:rPr>
      </w:pPr>
      <w:r w:rsidRPr="00042254">
        <w:rPr>
          <w:lang w:val="ru-RU"/>
        </w:rPr>
        <w:t xml:space="preserve">б) по постановлению Администрации 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 передачу объектов казны варенду.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0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Проект соответствующего решения о даче согласия об управлении объектами казны без их выбытия из состава казны вносит на рассмотрение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Администрацией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Передача объектов казны в аренду, безвозмездное пользование, доверительное управление, залог осуществляется в соответствии с Положением о порядке управления и распоряжения имуществом муниципального образования и иными принятыминормативными правовымиактами.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2734"/>
        </w:tabs>
        <w:ind w:left="2734"/>
        <w:jc w:val="both"/>
        <w:rPr>
          <w:lang w:val="ru-RU"/>
        </w:rPr>
      </w:pPr>
      <w:r w:rsidRPr="00042254">
        <w:rPr>
          <w:lang w:val="ru-RU"/>
        </w:rPr>
        <w:t>Порядок выбытия имущества из составаказны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7"/>
        </w:numPr>
        <w:tabs>
          <w:tab w:val="left" w:pos="1242"/>
        </w:tabs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Выбытие имущества из состава казны осуществляется пооснованиям: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4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закреплении объектов казны муниципальными предприятиями, учреждениями муниципального образования на праве хозяйственного ведения или оперативногоуправления;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23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в собственность Российской Федерации, субъектов Российской Федерации или муниципальных образований в соответствии с федеральным законодательством, законодательством Республики Крым и муниципальными правовымиактами;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147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при совершении сделок, предусмотренных гражданским законодательством, в том числе приприватизации;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Приисполнениисудебныхактов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гибели (уничтожении) объектовказны;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Приликвидацииобъектовказны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70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списании объектов казны в порядке, установленным федеральным законодательством, законодательством Республики Крым, нормативными правовыми актами муниципальногообразования;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иных случаях, установленныхзаконодательством;</w:t>
      </w:r>
    </w:p>
    <w:p w:rsidR="004C381C" w:rsidRPr="00042254" w:rsidRDefault="008D536F" w:rsidP="00042254">
      <w:pPr>
        <w:pStyle w:val="a4"/>
        <w:numPr>
          <w:ilvl w:val="1"/>
          <w:numId w:val="6"/>
        </w:numPr>
        <w:tabs>
          <w:tab w:val="left" w:pos="1242"/>
        </w:tabs>
        <w:ind w:right="25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Выбытие объектов имущества из состава казны осуществляется на основании Постановления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в соответствии с действующим законодательством Российской Федерации, муниципальными правовыми актами на основании следующихдокументов: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40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закреплении объектов казны муниципальными предприятиями, учреждениями муниципального образования на праве хозяйственного ведения или оперативногоуправления: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8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учреждения, имеющего намерение принять насвой баланс объекты казны с приложением перечня принимаемыхобъектов;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00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письменного предложения отраслевых (функциональных) органов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поселения, согласованного главой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о закреплении объектов казны за подведомственным муниципальным предприятием, учреждением, содержащего обоснование целесообразности закрепления объектов казны (правовое обоснование, причины передачи имущества на баланс муниципального предприятия, учреждения, влияние на производственно-хозяйственную или уставную деятельность), с перечнем предлагаемых для закрепленияобъектов;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закреплении имущества муниципального образования на праве хозяйственного ведения или оперативного управления замуниципальным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</w:pPr>
      <w:proofErr w:type="spellStart"/>
      <w:proofErr w:type="gramStart"/>
      <w:r w:rsidRPr="00042254">
        <w:lastRenderedPageBreak/>
        <w:t>предприятием</w:t>
      </w:r>
      <w:proofErr w:type="spellEnd"/>
      <w:proofErr w:type="gramEnd"/>
      <w:r w:rsidRPr="00042254">
        <w:t xml:space="preserve">, </w:t>
      </w:r>
      <w:proofErr w:type="spellStart"/>
      <w:r w:rsidRPr="00042254">
        <w:t>учреждением</w:t>
      </w:r>
      <w:proofErr w:type="spellEnd"/>
      <w:r w:rsidRPr="00042254"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права собственности муниципального образования на объекты недвижимого имущества, предлагаемые к закреплению за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выписок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передачекак самостоятельныеобъекты);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участков, на которых расположены объекты недвижимого имущества, предлагаемые к выбытию изказны.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 xml:space="preserve">Постановление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 о выбытии объектов из казны по данному основанию принимается одновременно с закреплением объектов за муниципальными предприятиями, учреждениями на праве хозяйственного ведения или оперативного управления в установленном порядке.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11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в федеральную собственность Российской Федерации, в собственность субъектов Российской Федерации или муниципальных образований в соответствии с федеральным законодательством и законодательством Республики Крым, нормативными правовыми актами муниципальногообразования: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передаче объектов казны в федеральную собственность: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передаче объектов муниципальной собственности в федеральнуюсобственность;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9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Администрацию </w:t>
      </w:r>
      <w:proofErr w:type="spellStart"/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2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органов, предприятий и учреждений;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предложения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федеральной организации, за которой предлагается осуществить закрепление имущества на праве хозяйственного ведения или оперативногоуправления;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справки о банковских реквизитах федеральной организации, уполномоченной на прием-передачу 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федеральной организации о принятии имущества в федеральную собственность,если федеральным органом исполнительной власти, в ведении которого находится такая организация, предлагается закрепление имущества заней;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заверенной нотариально копии устава федеральной организации, за которой предлагается закреплениеимущества;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3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федеральной организации, за которой предлагается закреплениеимущества;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lastRenderedPageBreak/>
        <w:t xml:space="preserve">перечня передаваемого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3"/>
        <w:ind w:right="157"/>
        <w:jc w:val="both"/>
        <w:rPr>
          <w:lang w:val="ru-RU"/>
        </w:rPr>
      </w:pPr>
      <w:r w:rsidRPr="00042254">
        <w:rPr>
          <w:lang w:val="ru-RU"/>
        </w:rPr>
        <w:t>б) при передаче объектов казны в государственную собственность Республики Крым: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письменных предложений исполнительных органов государственной власти Республики Крым в адрес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о передачеимущества;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передаче объектов муниципальной собственности в государственную собственность РеспубликиКрым;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1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</w:t>
      </w:r>
      <w:proofErr w:type="spellStart"/>
      <w:r w:rsidRPr="00042254">
        <w:rPr>
          <w:sz w:val="24"/>
          <w:szCs w:val="24"/>
          <w:lang w:val="ru-RU"/>
        </w:rPr>
        <w:t>передачекак</w:t>
      </w:r>
      <w:proofErr w:type="spellEnd"/>
      <w:r w:rsidRPr="00042254">
        <w:rPr>
          <w:sz w:val="24"/>
          <w:szCs w:val="24"/>
          <w:lang w:val="ru-RU"/>
        </w:rPr>
        <w:t xml:space="preserve"> самостоятельные объекты), выданной не ранее чем за 30 дней до ее направления в Администрацию </w:t>
      </w:r>
      <w:proofErr w:type="spellStart"/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адресах,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используется органами государственной власти Республики Крым, государственными организациями в целях, необходимых для осуществления их полномочий и обеспечения ихдеятельности;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государственной организации о принятии имущества вгосударственную собственность Республики Крым, за которой предлагается закреплениеимущества;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справки о банковских реквизитах государственнойорганизации;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8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государственной организации, за которой предлагается закрепление имущества, заверенной государственнойорганизацией;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государственной организации, за которой предлагается закрепление имущества, заверенной государственно организацией;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передаваемого имущества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3"/>
        <w:ind w:right="1114"/>
        <w:jc w:val="both"/>
        <w:rPr>
          <w:lang w:val="ru-RU"/>
        </w:rPr>
      </w:pPr>
      <w:r w:rsidRPr="00042254">
        <w:rPr>
          <w:lang w:val="ru-RU"/>
        </w:rPr>
        <w:t>в) при передаче объектов казны в муниципальную собственность иного муниципального 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письменного предложения уполномоченного органа местного самоуправления муниципального образования о передачеимущества;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5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на передачу объектов муниципальной собственности муниципального образования в муниципальную собственность иных муниципальныхобразований;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1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</w:t>
      </w:r>
      <w:proofErr w:type="spellStart"/>
      <w:r w:rsidRPr="00042254">
        <w:rPr>
          <w:sz w:val="24"/>
          <w:szCs w:val="24"/>
          <w:lang w:val="ru-RU"/>
        </w:rPr>
        <w:t>передачекак</w:t>
      </w:r>
      <w:proofErr w:type="spellEnd"/>
      <w:r w:rsidRPr="00042254">
        <w:rPr>
          <w:sz w:val="24"/>
          <w:szCs w:val="24"/>
          <w:lang w:val="ru-RU"/>
        </w:rPr>
        <w:t xml:space="preserve"> самостоятельные объекты), выданной не ранее чем за 30 дней до ее направления в Администрацию </w:t>
      </w:r>
      <w:proofErr w:type="spellStart"/>
      <w:r w:rsidR="00042254">
        <w:rPr>
          <w:sz w:val="24"/>
          <w:szCs w:val="24"/>
        </w:rPr>
        <w:t>Жемчужинского</w:t>
      </w:r>
      <w:r w:rsidRPr="00042254">
        <w:rPr>
          <w:sz w:val="24"/>
          <w:szCs w:val="24"/>
        </w:rPr>
        <w:t>сельскогопоселения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9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4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осуществленияих полномочий и обеспечения ихдеятельности;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принятии имущества в муниципальную собственность, за которым предлагается закрепление имущества, с приложением справки о банковских реквизитах муниципального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4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за которым предлагается закрепление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4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муниципального предприятия, учреждения, за которым предлагается закрепление имущества, заверенной муниципальным предприятием,учреждением;</w:t>
      </w:r>
    </w:p>
    <w:p w:rsidR="004C381C" w:rsidRPr="00410001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передаваемого имущества по форме согласно приложению</w:t>
      </w:r>
      <w:proofErr w:type="gramStart"/>
      <w:r w:rsidRPr="00410001">
        <w:rPr>
          <w:sz w:val="24"/>
          <w:szCs w:val="24"/>
          <w:lang w:val="ru-RU"/>
        </w:rPr>
        <w:t>1</w:t>
      </w:r>
      <w:proofErr w:type="gramEnd"/>
      <w:r w:rsidRPr="00410001">
        <w:rPr>
          <w:sz w:val="24"/>
          <w:szCs w:val="24"/>
          <w:lang w:val="ru-RU"/>
        </w:rPr>
        <w:t>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149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при совершении сделок, предусмотренных гражданским законодательством, в том числе, приприватизации: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приватизации объектов казны: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5"/>
        </w:tabs>
        <w:ind w:right="131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утвержденного сессией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прогнозного плана (программы) приватизации муниципального имущества муниципального образования на очередной финансовыйгод;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t>кадастровыхпаспортовземельныхучастков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свидетельства о государственной регистрации права собственности муниципального образования на объекты недвижимого имущества, иного документа, подтверждающего право собственности в соответствии с действующим законодательством Российской Федерации, законодательством Республики Крым, муниципальными правовымиактами;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отчета об оценке имущества казны, выполненного в соответствии с требованиями действующего законодательства об оценочнойдеятельности;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2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муниципального имущества муниципального образования в отношении приватизируемых объектовказны;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владельцев именных ценных бумаг в отношении акций открытых акционерных обществ, находящихся в собственности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решений комиссий по приватизации объектов казны, содержащих заключения о соответствии документов требованиям Федерального закона от 21.12.2001 № 178-ФЗ </w:t>
      </w:r>
      <w:r w:rsidRPr="00042254">
        <w:rPr>
          <w:spacing w:val="-4"/>
          <w:sz w:val="24"/>
          <w:szCs w:val="24"/>
          <w:lang w:val="ru-RU"/>
        </w:rPr>
        <w:t xml:space="preserve">«О </w:t>
      </w:r>
      <w:r w:rsidRPr="00042254">
        <w:rPr>
          <w:sz w:val="24"/>
          <w:szCs w:val="24"/>
          <w:lang w:val="ru-RU"/>
        </w:rPr>
        <w:t>приватизации государственного и муниципального имущества» и рекомендации о выборе способаприватизации объектов казны, оформленных соответствующимипротоколами;</w:t>
      </w:r>
    </w:p>
    <w:p w:rsidR="004C381C" w:rsidRPr="00042254" w:rsidRDefault="008D536F" w:rsidP="00042254">
      <w:pPr>
        <w:pStyle w:val="a3"/>
        <w:ind w:right="362"/>
        <w:jc w:val="both"/>
        <w:rPr>
          <w:lang w:val="ru-RU"/>
        </w:rPr>
      </w:pPr>
      <w:r w:rsidRPr="00042254">
        <w:rPr>
          <w:lang w:val="ru-RU"/>
        </w:rPr>
        <w:t>б) при совершении иных сделок, предусмотренных гражданским законодательством Российской Федерации: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отчета об оценке имущества казны, выполненного в соответствии с требованиями действующего законодательства об оценочнойдеятельности;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63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объектов имущества казны, предлагаемых к отчуждению,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решение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выбытие имущества изказны.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63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исполнении судебных решений - на основании соответствующего судебного акта, вступившего в законнуюсилу.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Решение о выбытии объектов из состава казны по данному основанию не принимается.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гибели (уничтожении), ликвидации, а также при списании объектовказны: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решение сессии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списании имущества, принятое в соответствии с нормативными правовыми актами муниципальногообразования;</w:t>
      </w:r>
    </w:p>
    <w:p w:rsidR="004C381C" w:rsidRPr="00042254" w:rsidRDefault="008D536F" w:rsidP="00042254">
      <w:pPr>
        <w:pStyle w:val="a3"/>
        <w:ind w:right="203"/>
        <w:jc w:val="both"/>
        <w:rPr>
          <w:lang w:val="ru-RU"/>
        </w:rPr>
      </w:pPr>
      <w:r w:rsidRPr="00042254">
        <w:rPr>
          <w:lang w:val="ru-RU"/>
        </w:rPr>
        <w:t xml:space="preserve">Постановление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 о выбытии объектов имущества из казны по данному основанию принимается после завершения процедуры списания в соответствии с нормативными правовыми актами муниципального образования.</w:t>
      </w:r>
    </w:p>
    <w:p w:rsidR="004C381C" w:rsidRPr="00042254" w:rsidRDefault="008D536F" w:rsidP="00042254">
      <w:pPr>
        <w:pStyle w:val="a4"/>
        <w:numPr>
          <w:ilvl w:val="1"/>
          <w:numId w:val="5"/>
        </w:numPr>
        <w:tabs>
          <w:tab w:val="left" w:pos="1242"/>
        </w:tabs>
        <w:ind w:right="41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Администрация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на основании принятых решений о выбытии имущества из состава казны или соответствующего судебного решения осуществляет передачу или списание объектов казны в порядке и сроки, установленные решением о выбытии имущества из состава казны или судебнымрешением;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1"/>
          <w:numId w:val="5"/>
        </w:numPr>
        <w:tabs>
          <w:tab w:val="left" w:pos="1242"/>
        </w:tabs>
        <w:spacing w:before="55"/>
        <w:ind w:right="37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Выбывшие объекты из состава казны подлежат исключению из реестра муниципального имущества муниципального образования после предоставления актов приема - передачи, путем внесения соответствующихизменений.</w:t>
      </w:r>
    </w:p>
    <w:p w:rsidR="004C381C" w:rsidRPr="00042254" w:rsidRDefault="004C381C" w:rsidP="00042254">
      <w:pPr>
        <w:pStyle w:val="a3"/>
        <w:spacing w:before="10"/>
        <w:ind w:left="0"/>
        <w:jc w:val="both"/>
        <w:rPr>
          <w:lang w:val="ru-RU"/>
        </w:rPr>
      </w:pPr>
    </w:p>
    <w:p w:rsidR="004C381C" w:rsidRPr="00410001" w:rsidRDefault="008D536F" w:rsidP="00042254">
      <w:pPr>
        <w:pStyle w:val="1"/>
        <w:numPr>
          <w:ilvl w:val="1"/>
          <w:numId w:val="12"/>
        </w:numPr>
        <w:tabs>
          <w:tab w:val="left" w:pos="2950"/>
        </w:tabs>
        <w:ind w:left="2950"/>
        <w:jc w:val="both"/>
        <w:rPr>
          <w:lang w:val="ru-RU"/>
        </w:rPr>
      </w:pPr>
      <w:r w:rsidRPr="00410001">
        <w:rPr>
          <w:lang w:val="ru-RU"/>
        </w:rPr>
        <w:t>Порядок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бюджетного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учета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объектов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казны</w:t>
      </w:r>
    </w:p>
    <w:p w:rsidR="004C381C" w:rsidRPr="00410001" w:rsidRDefault="004C381C" w:rsidP="00042254">
      <w:pPr>
        <w:pStyle w:val="a3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22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Настоящий раздел устанавливает правила формирования в бюджетном учете информации об объектах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казны.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91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Объекты казны учитываются на балансе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08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Бюджетный учет объектов казны осуществляется отделом учета и отчетности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01" w:firstLine="709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Ведение бюджетного учета объектов казны осуществляется в соответствии с требованиями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и приказа Министерства финансов Российской Федерации от 06.12.2010 № 162н </w:t>
      </w:r>
      <w:r w:rsidRPr="00042254">
        <w:rPr>
          <w:spacing w:val="-3"/>
          <w:sz w:val="24"/>
          <w:szCs w:val="24"/>
          <w:lang w:val="ru-RU"/>
        </w:rPr>
        <w:t>«Об</w:t>
      </w:r>
      <w:r w:rsidRPr="00042254">
        <w:rPr>
          <w:sz w:val="24"/>
          <w:szCs w:val="24"/>
          <w:lang w:val="ru-RU"/>
        </w:rPr>
        <w:t>утверждении</w:t>
      </w:r>
      <w:proofErr w:type="gramEnd"/>
      <w:r w:rsidRPr="00042254">
        <w:rPr>
          <w:sz w:val="24"/>
          <w:szCs w:val="24"/>
          <w:lang w:val="ru-RU"/>
        </w:rPr>
        <w:t xml:space="preserve"> Плана счетов бюджетного учета и инструкции по его применению» </w:t>
      </w:r>
      <w:r w:rsidRPr="00042254">
        <w:rPr>
          <w:sz w:val="24"/>
          <w:szCs w:val="24"/>
        </w:rPr>
        <w:t>(</w:t>
      </w:r>
      <w:proofErr w:type="spellStart"/>
      <w:r w:rsidRPr="00042254">
        <w:rPr>
          <w:sz w:val="24"/>
          <w:szCs w:val="24"/>
        </w:rPr>
        <w:t>далее</w:t>
      </w:r>
      <w:proofErr w:type="spellEnd"/>
      <w:r w:rsidRPr="00042254">
        <w:rPr>
          <w:sz w:val="24"/>
          <w:szCs w:val="24"/>
        </w:rPr>
        <w:t xml:space="preserve"> </w:t>
      </w:r>
      <w:r w:rsidR="00410001">
        <w:rPr>
          <w:sz w:val="24"/>
          <w:szCs w:val="24"/>
        </w:rPr>
        <w:t>–</w:t>
      </w:r>
      <w:r w:rsidRPr="00042254">
        <w:rPr>
          <w:sz w:val="24"/>
          <w:szCs w:val="24"/>
        </w:rPr>
        <w:t xml:space="preserve"> </w:t>
      </w:r>
      <w:proofErr w:type="spellStart"/>
      <w:r w:rsidRPr="00042254">
        <w:rPr>
          <w:sz w:val="24"/>
          <w:szCs w:val="24"/>
        </w:rPr>
        <w:t>приказы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Министерства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финансов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ведению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бюджетного</w:t>
      </w:r>
      <w:proofErr w:type="spellEnd"/>
      <w:r w:rsidR="00410001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учета</w:t>
      </w:r>
      <w:proofErr w:type="spellEnd"/>
      <w:r w:rsidRPr="00042254">
        <w:rPr>
          <w:sz w:val="24"/>
          <w:szCs w:val="24"/>
        </w:rPr>
        <w:t>).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307" w:firstLine="709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>Объекты казны, а также операции, связанные с их получением (приобретением), созданием (изготовлением, сооружением, строительством), в том числе с формированием стоимости объекта учета, выбытием (передачей, реализацией, списанием с балансового учета), учитываются в разделе «Нефинансовые активы» Единого плана счетов бухгалтерского учета для органов местного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самоуправления.</w:t>
      </w:r>
      <w:proofErr w:type="gramEnd"/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436" w:firstLine="709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Объекты казны принимаются к учету на основании первичной учетной документации, утвержденной приказом Министерства финансов Российской Федерации от 30.03.2015 № 52н </w:t>
      </w:r>
      <w:r w:rsidRPr="00042254">
        <w:rPr>
          <w:spacing w:val="-3"/>
          <w:sz w:val="24"/>
          <w:szCs w:val="24"/>
          <w:lang w:val="ru-RU"/>
        </w:rPr>
        <w:t xml:space="preserve">«Об </w:t>
      </w:r>
      <w:r w:rsidRPr="00042254">
        <w:rPr>
          <w:sz w:val="24"/>
          <w:szCs w:val="24"/>
          <w:lang w:val="ru-RU"/>
        </w:rPr>
        <w:t xml:space="preserve"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042254">
        <w:rPr>
          <w:sz w:val="24"/>
          <w:szCs w:val="24"/>
        </w:rPr>
        <w:t>(</w:t>
      </w:r>
      <w:proofErr w:type="spellStart"/>
      <w:r w:rsidRPr="00042254">
        <w:rPr>
          <w:sz w:val="24"/>
          <w:szCs w:val="24"/>
        </w:rPr>
        <w:t>далее</w:t>
      </w:r>
      <w:proofErr w:type="spellEnd"/>
      <w:r w:rsidRPr="00042254">
        <w:rPr>
          <w:sz w:val="24"/>
          <w:szCs w:val="24"/>
        </w:rPr>
        <w:t xml:space="preserve"> - </w:t>
      </w:r>
      <w:proofErr w:type="spellStart"/>
      <w:r w:rsidRPr="00042254">
        <w:rPr>
          <w:sz w:val="24"/>
          <w:szCs w:val="24"/>
        </w:rPr>
        <w:t>Приказ</w:t>
      </w:r>
      <w:proofErr w:type="spellEnd"/>
      <w:r w:rsidRPr="00042254">
        <w:rPr>
          <w:sz w:val="24"/>
          <w:szCs w:val="24"/>
        </w:rPr>
        <w:t xml:space="preserve"> №52н).</w:t>
      </w:r>
      <w:proofErr w:type="gramEnd"/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8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В бюджетном учете объекты казны отражаются в </w:t>
      </w:r>
      <w:r w:rsidR="00410001">
        <w:rPr>
          <w:sz w:val="24"/>
          <w:szCs w:val="24"/>
          <w:lang w:val="ru-RU"/>
        </w:rPr>
        <w:t xml:space="preserve">количественном и </w:t>
      </w:r>
      <w:r w:rsidRPr="00042254">
        <w:rPr>
          <w:sz w:val="24"/>
          <w:szCs w:val="24"/>
          <w:lang w:val="ru-RU"/>
        </w:rPr>
        <w:t xml:space="preserve">стоимостном выражении </w:t>
      </w:r>
      <w:r w:rsidR="00410001">
        <w:rPr>
          <w:sz w:val="24"/>
          <w:szCs w:val="24"/>
          <w:lang w:val="ru-RU"/>
        </w:rPr>
        <w:t>с ведением</w:t>
      </w:r>
      <w:r w:rsidRPr="00042254">
        <w:rPr>
          <w:sz w:val="24"/>
          <w:szCs w:val="24"/>
          <w:lang w:val="ru-RU"/>
        </w:rPr>
        <w:t xml:space="preserve"> инвентарного и аналитического учета объектов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имущества.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49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Аналитический учет объектов казны осуществляется в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</w:t>
      </w:r>
      <w:r w:rsidR="00410001">
        <w:rPr>
          <w:sz w:val="24"/>
          <w:szCs w:val="24"/>
          <w:lang w:val="ru-RU"/>
        </w:rPr>
        <w:t xml:space="preserve"> Нижнегорского района Республики Крым</w:t>
      </w:r>
      <w:r w:rsidRPr="00042254">
        <w:rPr>
          <w:sz w:val="24"/>
          <w:szCs w:val="24"/>
          <w:lang w:val="ru-RU"/>
        </w:rPr>
        <w:t>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31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Порядок ведения аналитического учета по объектам казны устанавливается Администрацией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</w:t>
      </w:r>
      <w:r w:rsidR="00410001">
        <w:rPr>
          <w:sz w:val="24"/>
          <w:szCs w:val="24"/>
          <w:lang w:val="ru-RU"/>
        </w:rPr>
        <w:t xml:space="preserve"> Нижнегорского района Республики Крым</w:t>
      </w:r>
      <w:r w:rsidRPr="00042254">
        <w:rPr>
          <w:sz w:val="24"/>
          <w:szCs w:val="24"/>
          <w:lang w:val="ru-RU"/>
        </w:rPr>
        <w:t>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4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Выписка из реестра муниципального имущества муниципального образования подтверждает постановку объекта на реестровый учет и сведения о выбытии объекта из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состава казны.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30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Оценка имущества казны осуществляется в соответствии с Федеральным законом от 29.07.1998 № 135-ФЗ «Об оценочной деятельности в Российской Федерации», а также общими правилами оценки нефинансовых активов, установленными приказами Министерства финансов Российской Федерации по ведению бюджетногоучета.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63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Переоценка нефинансовых активов, составляющих казну муниципального образования, для целей бюджетного учета осуществляется в порядке, предусмотренном муниципальными правовыми актами, принятыми в соответствии с нормативными правовыми актами Правительства РоссийскойФедерации.</w:t>
      </w:r>
    </w:p>
    <w:p w:rsidR="004C381C" w:rsidRPr="00042254" w:rsidRDefault="008D536F" w:rsidP="00042254">
      <w:pPr>
        <w:pStyle w:val="a3"/>
        <w:ind w:right="1199"/>
        <w:jc w:val="both"/>
        <w:rPr>
          <w:lang w:val="ru-RU"/>
        </w:rPr>
      </w:pPr>
      <w:r w:rsidRPr="00042254">
        <w:rPr>
          <w:lang w:val="ru-RU"/>
        </w:rPr>
        <w:t>Переоценка активов в драгоценных металлах осуществляется в порядке, установленном Министерством финансов Российской Федерации.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Проведение оценки стоимости объектов казны обеспечивается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департаментом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57"/>
        <w:jc w:val="both"/>
        <w:rPr>
          <w:lang w:val="ru-RU"/>
        </w:rPr>
      </w:pPr>
      <w:r w:rsidRPr="00042254">
        <w:rPr>
          <w:lang w:val="ru-RU"/>
        </w:rPr>
        <w:lastRenderedPageBreak/>
        <w:t xml:space="preserve">экономического развития Администрации 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3"/>
        <w:ind w:right="138"/>
        <w:jc w:val="both"/>
        <w:rPr>
          <w:lang w:val="ru-RU"/>
        </w:rPr>
      </w:pPr>
      <w:r w:rsidRPr="00042254">
        <w:rPr>
          <w:lang w:val="ru-RU"/>
        </w:rPr>
        <w:t>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15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Если объекты казны являются функциональными, то они должны использоваться в соответствии со своим предназначением и приносить доход от производительного использования. Порядок, способы и формы использования объектов казны устанавливаются нормативными правовымиактами.</w:t>
      </w:r>
    </w:p>
    <w:p w:rsidR="004C381C" w:rsidRPr="00042254" w:rsidRDefault="008D536F" w:rsidP="00042254">
      <w:pPr>
        <w:pStyle w:val="a3"/>
        <w:ind w:right="844"/>
        <w:jc w:val="both"/>
        <w:rPr>
          <w:lang w:val="ru-RU"/>
        </w:rPr>
      </w:pPr>
      <w:r w:rsidRPr="00042254">
        <w:rPr>
          <w:lang w:val="ru-RU"/>
        </w:rPr>
        <w:t>Объекты казны, являющиеся предметами сделок, за исключением сделок, направленных на отчуждение объектов казны из собственности муниципального образования, подлежат страхованию в порядке, установленном законодательством Российской Федерации.</w:t>
      </w:r>
    </w:p>
    <w:p w:rsidR="004C381C" w:rsidRPr="00042254" w:rsidRDefault="008D536F" w:rsidP="00042254">
      <w:pPr>
        <w:pStyle w:val="a3"/>
        <w:ind w:right="262"/>
        <w:jc w:val="both"/>
        <w:rPr>
          <w:lang w:val="ru-RU"/>
        </w:rPr>
      </w:pPr>
      <w:r w:rsidRPr="00042254">
        <w:rPr>
          <w:lang w:val="ru-RU"/>
        </w:rPr>
        <w:t xml:space="preserve">В качестве страхователя по договору страхования объекта казны выступает Администрация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поселения, за исключением случаев, когда обязанность страховать имущество казны возлагается в соответствии с заключенными договорами на лиц, у которых оно временно находится.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38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Расходы по содержанию и обслуживанию объектов казны финансируются за счет средств бюджета муниципального образования и включаются в смету расходов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 сельскогопоселения.</w:t>
      </w:r>
    </w:p>
    <w:p w:rsidR="004C381C" w:rsidRPr="00042254" w:rsidRDefault="008D536F" w:rsidP="00042254">
      <w:pPr>
        <w:pStyle w:val="a3"/>
        <w:ind w:right="497"/>
        <w:jc w:val="both"/>
        <w:rPr>
          <w:lang w:val="ru-RU"/>
        </w:rPr>
      </w:pPr>
      <w:r w:rsidRPr="00042254">
        <w:rPr>
          <w:lang w:val="ru-RU"/>
        </w:rPr>
        <w:t>При передаче объектов казны в пользование расходы на их содержание, обслуживание, эксплуатацию, оценку и страхование регулируются договором, заключенным с пользователем. Расходы на объекты казны, переданные в пользование, могут быть частично или полностью возложены на пользователей по договору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156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Выбытие объектов казны оформляется на основании первичной учетной документации, утвержденной Приказом №52н.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49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Средства от реализации объектов казны в соответствии с пунктом 3 статьи 41 Бюджетного кодекса Российской Федерации, являются неналоговыми доходами бюджетов и перечисляются в доход бюджета муниципального образования после уплаты налогов и сборов, предусмотренных налоговым законодательством РоссийскойФедерации.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587"/>
        </w:tabs>
        <w:ind w:right="300" w:hanging="3317"/>
        <w:jc w:val="both"/>
        <w:rPr>
          <w:lang w:val="ru-RU"/>
        </w:rPr>
      </w:pPr>
      <w:r w:rsidRPr="00042254">
        <w:rPr>
          <w:lang w:val="ru-RU"/>
        </w:rPr>
        <w:t xml:space="preserve">Порядок проведения инвентаризации, </w:t>
      </w:r>
      <w:proofErr w:type="gramStart"/>
      <w:r w:rsidRPr="00042254">
        <w:rPr>
          <w:lang w:val="ru-RU"/>
        </w:rPr>
        <w:t>контроля за</w:t>
      </w:r>
      <w:proofErr w:type="gramEnd"/>
      <w:r w:rsidRPr="00042254">
        <w:rPr>
          <w:lang w:val="ru-RU"/>
        </w:rPr>
        <w:t xml:space="preserve"> сохранностью и использованием по назначению объектовказны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37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Настоящий раздел определяет правила и сроки проведения инвентаризации объектов казны, а также порядок осуществления </w:t>
      </w:r>
      <w:proofErr w:type="gramStart"/>
      <w:r w:rsidRPr="00042254">
        <w:rPr>
          <w:sz w:val="24"/>
          <w:szCs w:val="24"/>
          <w:lang w:val="ru-RU"/>
        </w:rPr>
        <w:t>контроля за</w:t>
      </w:r>
      <w:proofErr w:type="gramEnd"/>
      <w:r w:rsidRPr="00042254">
        <w:rPr>
          <w:sz w:val="24"/>
          <w:szCs w:val="24"/>
          <w:lang w:val="ru-RU"/>
        </w:rPr>
        <w:t xml:space="preserve"> их сохранностью и использованием по назначению.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Инвентаризации подлежат объекты казны независимо от ихместонахождения.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59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Порядок проведения инвентаризации объектов казны и оформление еерезультатов осуществляется в соответствии с требованиями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№49.</w:t>
      </w:r>
    </w:p>
    <w:p w:rsidR="004C381C" w:rsidRPr="00042254" w:rsidRDefault="008D536F" w:rsidP="00042254">
      <w:pPr>
        <w:pStyle w:val="a3"/>
        <w:ind w:right="96"/>
        <w:jc w:val="both"/>
        <w:rPr>
          <w:lang w:val="ru-RU"/>
        </w:rPr>
      </w:pPr>
      <w:r w:rsidRPr="00042254">
        <w:rPr>
          <w:lang w:val="ru-RU"/>
        </w:rPr>
        <w:t xml:space="preserve">Порядок проведения инвентаризации объектов казны разрабатывается отделом учета и отчетности Администрации 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31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Основными целями инвентаризации являются: выявление фактического наличия объектов казны и определение их технического состояния; сопоставление фактическогоналичия объектов казны с данными бухгалтерского учета; выявление неиспользуемых, неэффективно используемых или используемых не по назначению объектов казны, а также нарушений их использования.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Инвентаризация осуществляется по месту нахождения объектовинвентаризации.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4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Организация работы по проведению инвентаризации в соответствии с настоящим Положением осуществляется отделом учета и отчетности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8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Для достижения целей, указанных в пункте 6.4 настоящего Положения, в соответствии с федеральным законодательством и законодательством Республики Крым, нормативными правовыми актами муниципального образования проводятся следующие виды инвентаризации объектовказны: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</w:rPr>
      </w:pPr>
      <w:proofErr w:type="spellStart"/>
      <w:r w:rsidRPr="00042254">
        <w:rPr>
          <w:sz w:val="24"/>
          <w:szCs w:val="24"/>
        </w:rPr>
        <w:lastRenderedPageBreak/>
        <w:t>плановая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proofErr w:type="spellStart"/>
      <w:proofErr w:type="gramStart"/>
      <w:r w:rsidRPr="00042254">
        <w:rPr>
          <w:sz w:val="24"/>
          <w:szCs w:val="24"/>
        </w:rPr>
        <w:t>внеплановая</w:t>
      </w:r>
      <w:proofErr w:type="spellEnd"/>
      <w:proofErr w:type="gramEnd"/>
      <w:r w:rsidRPr="00042254">
        <w:rPr>
          <w:sz w:val="24"/>
          <w:szCs w:val="24"/>
        </w:rPr>
        <w:t>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14" w:firstLine="709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Плановая инвентаризация объектов казны проводится один раз в три года по состоянию на 01 января года проведения инвентаризации. </w:t>
      </w:r>
      <w:proofErr w:type="spellStart"/>
      <w:r w:rsidRPr="00042254">
        <w:rPr>
          <w:sz w:val="24"/>
          <w:szCs w:val="24"/>
        </w:rPr>
        <w:t>Срокпроведенияплановойинвентаризации</w:t>
      </w:r>
      <w:proofErr w:type="spellEnd"/>
      <w:r w:rsidRPr="00042254">
        <w:rPr>
          <w:sz w:val="24"/>
          <w:szCs w:val="24"/>
        </w:rPr>
        <w:t xml:space="preserve"> - </w:t>
      </w:r>
      <w:proofErr w:type="spellStart"/>
      <w:r w:rsidRPr="00042254">
        <w:rPr>
          <w:sz w:val="24"/>
          <w:szCs w:val="24"/>
        </w:rPr>
        <w:t>до</w:t>
      </w:r>
      <w:proofErr w:type="spellEnd"/>
      <w:r w:rsidRPr="00042254">
        <w:rPr>
          <w:sz w:val="24"/>
          <w:szCs w:val="24"/>
        </w:rPr>
        <w:t xml:space="preserve"> 30 </w:t>
      </w:r>
      <w:proofErr w:type="spellStart"/>
      <w:r w:rsidRPr="00042254">
        <w:rPr>
          <w:sz w:val="24"/>
          <w:szCs w:val="24"/>
        </w:rPr>
        <w:t>маягодапроведенияинвентаризации</w:t>
      </w:r>
      <w:proofErr w:type="spellEnd"/>
      <w:r w:rsidRPr="00042254">
        <w:rPr>
          <w:sz w:val="24"/>
          <w:szCs w:val="24"/>
        </w:rPr>
        <w:t>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58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Внеплановая инвентаризация объектов казны проводится в обязательном порядке в следующихслучаях: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5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обнаружения факта причинения ущерба объекту инвентаризации, в том числе в результате стихийного бедствия, пожара или других чрезвычайных ситуаций, вызванных экстремальными условиями;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5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зачисления объектов в состав казны, оставшегося после удовлетворения требований кредиторов ликвидированных предприятий, учреждений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64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зачисления в состав казны муниципального образования имущества, переданного муниципальному образованию вдар;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left="37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выявления фактов хищения или злоупотребления в отношении объектаинвентаризации;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01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случаях, предусмотренных федеральным законодательством и законодательством Республики Крым, нормативными правовыми актами муниципальногообразования.</w:t>
      </w:r>
    </w:p>
    <w:p w:rsidR="004C381C" w:rsidRPr="00042254" w:rsidRDefault="008D536F" w:rsidP="00042254">
      <w:pPr>
        <w:pStyle w:val="a3"/>
        <w:ind w:right="493"/>
        <w:jc w:val="both"/>
        <w:rPr>
          <w:lang w:val="ru-RU"/>
        </w:rPr>
      </w:pPr>
      <w:r w:rsidRPr="00042254">
        <w:rPr>
          <w:lang w:val="ru-RU"/>
        </w:rPr>
        <w:t xml:space="preserve">Срок проведения обязательной внеплановой инвентаризации - 30 календарных дней с момента, когда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 стало известно о наступлении случаев, указанных в настоящем пункте.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55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Для проведения инвентаризации объектов казны, Администрацией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сельского поселения создается постоянно действующая инвентаризационная комиссия.Состав инвентаризационной комиссии и порядок ее работы утверждаются главой Администрации </w:t>
      </w:r>
      <w:r w:rsidR="00042254">
        <w:rPr>
          <w:sz w:val="24"/>
          <w:szCs w:val="24"/>
          <w:lang w:val="ru-RU"/>
        </w:rPr>
        <w:t>Жемчужинского</w:t>
      </w:r>
      <w:r w:rsidRPr="00042254">
        <w:rPr>
          <w:sz w:val="24"/>
          <w:szCs w:val="24"/>
          <w:lang w:val="ru-RU"/>
        </w:rPr>
        <w:t xml:space="preserve">  сельскогопоселения.</w:t>
      </w:r>
    </w:p>
    <w:p w:rsidR="004C381C" w:rsidRPr="00042254" w:rsidRDefault="008D536F" w:rsidP="00042254">
      <w:pPr>
        <w:pStyle w:val="a3"/>
        <w:ind w:right="487"/>
        <w:jc w:val="both"/>
        <w:rPr>
          <w:lang w:val="ru-RU"/>
        </w:rPr>
      </w:pPr>
      <w:r w:rsidRPr="00042254">
        <w:rPr>
          <w:lang w:val="ru-RU"/>
        </w:rPr>
        <w:t xml:space="preserve">В состав инвентаризационной комиссии по согласованию могут быть включены представители отраслевых (функциональных) органов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проведении инвентаризации инвентаризационнаякомиссия:</w:t>
      </w:r>
    </w:p>
    <w:p w:rsidR="004C381C" w:rsidRPr="00042254" w:rsidRDefault="008D536F" w:rsidP="00042254">
      <w:pPr>
        <w:pStyle w:val="a4"/>
        <w:numPr>
          <w:ilvl w:val="0"/>
          <w:numId w:val="2"/>
        </w:numPr>
        <w:tabs>
          <w:tab w:val="left" w:pos="372"/>
        </w:tabs>
        <w:ind w:right="128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знакомится с фактическим наличием, состоянием и порядком использования объекта инвентаризации путем обязательного егоосмотра;</w:t>
      </w:r>
    </w:p>
    <w:p w:rsidR="004C381C" w:rsidRPr="00042254" w:rsidRDefault="008D536F" w:rsidP="00042254">
      <w:pPr>
        <w:pStyle w:val="a4"/>
        <w:numPr>
          <w:ilvl w:val="0"/>
          <w:numId w:val="2"/>
        </w:numPr>
        <w:tabs>
          <w:tab w:val="left" w:pos="372"/>
        </w:tabs>
        <w:ind w:right="37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проверяет наличие пользователей объекта инвентаризации и наличие должным образом оформленных документов, подтверждающих право третьих лиц пользоваться этим имуществом. </w:t>
      </w:r>
      <w:proofErr w:type="spellStart"/>
      <w:r w:rsidRPr="00042254">
        <w:rPr>
          <w:sz w:val="24"/>
          <w:szCs w:val="24"/>
        </w:rPr>
        <w:t>Принеобходимостипроизводитобмерпомещений</w:t>
      </w:r>
      <w:proofErr w:type="spellEnd"/>
      <w:r w:rsidRPr="00042254">
        <w:rPr>
          <w:sz w:val="24"/>
          <w:szCs w:val="24"/>
        </w:rPr>
        <w:t xml:space="preserve">, </w:t>
      </w:r>
      <w:proofErr w:type="spellStart"/>
      <w:r w:rsidRPr="00042254">
        <w:rPr>
          <w:sz w:val="24"/>
          <w:szCs w:val="24"/>
        </w:rPr>
        <w:t>используемыхтретьимилицами</w:t>
      </w:r>
      <w:proofErr w:type="spellEnd"/>
      <w:r w:rsidRPr="00042254">
        <w:rPr>
          <w:sz w:val="24"/>
          <w:szCs w:val="24"/>
        </w:rPr>
        <w:t>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25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Объекты инвентаризации вносятся в инвентаризационные описи по наименованиям в соответствии с их основным назначением. Если объект подвергся восстановлению, реконструкции, расширению или переоборудованию и вследствие этого изменилось его основное назначение, то он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предыдущегонаименования.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7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При выявлении несоответствия учетных данных </w:t>
      </w:r>
      <w:proofErr w:type="gramStart"/>
      <w:r w:rsidRPr="00042254">
        <w:rPr>
          <w:sz w:val="24"/>
          <w:szCs w:val="24"/>
          <w:lang w:val="ru-RU"/>
        </w:rPr>
        <w:t>фактическим</w:t>
      </w:r>
      <w:proofErr w:type="gramEnd"/>
      <w:r w:rsidRPr="00042254">
        <w:rPr>
          <w:sz w:val="24"/>
          <w:szCs w:val="24"/>
          <w:lang w:val="ru-RU"/>
        </w:rPr>
        <w:t>, в инвентаризационных описях отражаются фактические показатели, в сводной инвентаризационной описи - фактические и учетные показатели, а в акте о результатах инвентаризации - факты несоответствия, выявленные в ходеинвентаризации.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5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выявлении фактов использования объектов инвентаризации без надлежаще оформленных прав, инвентаризационная комиссия отражает данные факты в инвентаризационных описях.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2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Итоги инвентаризации объектов казны оформляются на основании инвентаризационных описей (приложение № 2), актом о результатах инвентаризаци</w:t>
      </w:r>
      <w:proofErr w:type="gramStart"/>
      <w:r w:rsidRPr="00042254">
        <w:rPr>
          <w:sz w:val="24"/>
          <w:szCs w:val="24"/>
          <w:lang w:val="ru-RU"/>
        </w:rPr>
        <w:t>и(</w:t>
      </w:r>
      <w:proofErr w:type="gramEnd"/>
      <w:r w:rsidRPr="00042254">
        <w:rPr>
          <w:sz w:val="24"/>
          <w:szCs w:val="24"/>
          <w:lang w:val="ru-RU"/>
        </w:rPr>
        <w:t>приложение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 xml:space="preserve">№ 3), которые утверждаются главой Администрации </w:t>
      </w:r>
      <w:r w:rsidR="00042254">
        <w:rPr>
          <w:lang w:val="ru-RU"/>
        </w:rPr>
        <w:t>Жемчужинского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обременения объектов инвентаризации правами третьих лиц, инвентаризационные описи подготавливаются и подписываютсясоответствующими пользователями и затем представляются инвентаризационнойкомиссии.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Пользователь объектами казны несет ответственность за полноту идостоверность представленных данных в соответствии с действующимзаконодательством.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 основании акта о результатахинвентаризации: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spacing w:before="55"/>
        <w:ind w:right="22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производится корректировка данных реестра муниципального имущества муниципального образования в части состава и количества объектов казны, а также при необходимости обеспечивается проведение государственного учета, оформление соответствующих документови представление их на государственную регистрацию права собственности муниципального образования;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7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осуществляются мероприятия, направленные на установление фактического пользователя объекта инвентаризации, в случае если он не был установлен в ходеинвентаризации;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25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принимаются необходимые меры по устранению нарушений федерального законодательства и законодательства Республики Крым, нормативных правовых актов муниципального образования по вопросам владения, пользования и распоряжения объектамиказны;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10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направляются предложения по передаче имущества, необходимого для исполнения полномочий органов государственной власти Российской Федерации, органов государственной власти Республики Крым и органов местного самоуправления муниципальных образований в Республике Крым;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3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разрабатывается комплекс мер по повышению эффективности использования и вовлечению в оборот имуществаказны;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32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 факту недостачи объектов инвентаризации, при наличии виновных действий (бездействий) пользователя объектов инвентаризации, повлекших их утрату, инвентаризационная комиссия представляет информацию в правоохранительные органы с целью привлечения виновных к ответственности в соответствии с действующимзаконодательством.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lastRenderedPageBreak/>
        <w:t xml:space="preserve">Приложение № 1 к Порядку формирования </w:t>
      </w:r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 w:rsidR="00042254">
        <w:rPr>
          <w:lang w:val="ru-RU"/>
        </w:rPr>
        <w:t>Жемчужинского</w:t>
      </w:r>
      <w:r w:rsidRPr="000C67D3">
        <w:rPr>
          <w:lang w:val="ru-RU"/>
        </w:rPr>
        <w:t>сельского</w:t>
      </w:r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4C381C" w:rsidRPr="000C67D3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spacing w:before="4"/>
        <w:ind w:left="0"/>
        <w:rPr>
          <w:lang w:val="ru-RU"/>
        </w:rPr>
      </w:pPr>
    </w:p>
    <w:p w:rsidR="004C381C" w:rsidRPr="000C67D3" w:rsidRDefault="008D536F">
      <w:pPr>
        <w:pStyle w:val="1"/>
        <w:spacing w:before="1"/>
        <w:ind w:left="3649" w:right="1103" w:hanging="2951"/>
        <w:rPr>
          <w:lang w:val="ru-RU"/>
        </w:rPr>
      </w:pPr>
      <w:r w:rsidRPr="000C67D3">
        <w:rPr>
          <w:lang w:val="ru-RU"/>
        </w:rPr>
        <w:t>Перечень объектов, предлагаемых для включения (выбытия) в (из) соста</w:t>
      </w:r>
      <w:proofErr w:type="gramStart"/>
      <w:r w:rsidRPr="000C67D3">
        <w:rPr>
          <w:lang w:val="ru-RU"/>
        </w:rPr>
        <w:t>в(</w:t>
      </w:r>
      <w:proofErr w:type="gramEnd"/>
      <w:r w:rsidRPr="000C67D3">
        <w:rPr>
          <w:lang w:val="ru-RU"/>
        </w:rPr>
        <w:t>а) казны муниципального образования</w:t>
      </w:r>
    </w:p>
    <w:p w:rsidR="004C381C" w:rsidRPr="000C67D3" w:rsidRDefault="004C381C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532"/>
        <w:gridCol w:w="1130"/>
        <w:gridCol w:w="1985"/>
        <w:gridCol w:w="1560"/>
        <w:gridCol w:w="1705"/>
        <w:gridCol w:w="1843"/>
      </w:tblGrid>
      <w:tr w:rsidR="004C381C" w:rsidRPr="00410001">
        <w:trPr>
          <w:trHeight w:hRule="exact" w:val="4426"/>
        </w:trPr>
        <w:tc>
          <w:tcPr>
            <w:tcW w:w="595" w:type="dxa"/>
          </w:tcPr>
          <w:p w:rsidR="004C381C" w:rsidRDefault="008D536F">
            <w:pPr>
              <w:pStyle w:val="TableParagraph"/>
              <w:ind w:left="129" w:right="11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32" w:type="dxa"/>
          </w:tcPr>
          <w:p w:rsidR="004C381C" w:rsidRPr="000C67D3" w:rsidRDefault="008D536F">
            <w:pPr>
              <w:pStyle w:val="TableParagraph"/>
              <w:ind w:left="115" w:right="115" w:firstLine="2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 xml:space="preserve">Полное </w:t>
            </w:r>
            <w:proofErr w:type="gramStart"/>
            <w:r w:rsidRPr="000C67D3">
              <w:rPr>
                <w:sz w:val="24"/>
                <w:lang w:val="ru-RU"/>
              </w:rPr>
              <w:t xml:space="preserve">наименован </w:t>
            </w:r>
            <w:proofErr w:type="spellStart"/>
            <w:r w:rsidRPr="000C67D3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0C67D3">
              <w:rPr>
                <w:sz w:val="24"/>
                <w:lang w:val="ru-RU"/>
              </w:rPr>
              <w:t xml:space="preserve">     организации</w:t>
            </w:r>
          </w:p>
          <w:p w:rsidR="004C381C" w:rsidRPr="000C67D3" w:rsidRDefault="008D536F">
            <w:pPr>
              <w:pStyle w:val="TableParagraph"/>
              <w:ind w:left="0" w:right="1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,</w:t>
            </w:r>
          </w:p>
          <w:p w:rsidR="004C381C" w:rsidRPr="000C67D3" w:rsidRDefault="008D536F">
            <w:pPr>
              <w:pStyle w:val="TableParagraph"/>
              <w:ind w:left="142" w:right="143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уполномоченной на передачу имущества</w:t>
            </w:r>
          </w:p>
        </w:tc>
        <w:tc>
          <w:tcPr>
            <w:tcW w:w="1130" w:type="dxa"/>
          </w:tcPr>
          <w:p w:rsidR="004C381C" w:rsidRPr="000C67D3" w:rsidRDefault="008D536F">
            <w:pPr>
              <w:pStyle w:val="TableParagraph"/>
              <w:ind w:left="107" w:right="105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 xml:space="preserve">Адрес места </w:t>
            </w:r>
            <w:proofErr w:type="spellStart"/>
            <w:r w:rsidRPr="000C67D3">
              <w:rPr>
                <w:sz w:val="24"/>
                <w:lang w:val="ru-RU"/>
              </w:rPr>
              <w:t>нахожденияорганизации</w:t>
            </w:r>
            <w:proofErr w:type="spellEnd"/>
            <w:r w:rsidRPr="000C67D3">
              <w:rPr>
                <w:sz w:val="24"/>
                <w:lang w:val="ru-RU"/>
              </w:rPr>
              <w:t>, ИНН</w:t>
            </w:r>
          </w:p>
          <w:p w:rsidR="004C381C" w:rsidRPr="000C67D3" w:rsidRDefault="008D536F">
            <w:pPr>
              <w:pStyle w:val="TableParagraph"/>
              <w:ind w:left="107" w:right="105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 xml:space="preserve">организации, уполномоченной </w:t>
            </w:r>
            <w:proofErr w:type="gramStart"/>
            <w:r w:rsidRPr="000C67D3">
              <w:rPr>
                <w:sz w:val="24"/>
                <w:lang w:val="ru-RU"/>
              </w:rPr>
              <w:t>на</w:t>
            </w:r>
            <w:proofErr w:type="gramEnd"/>
            <w:r w:rsidRPr="000C67D3">
              <w:rPr>
                <w:sz w:val="24"/>
                <w:lang w:val="ru-RU"/>
              </w:rPr>
              <w:t xml:space="preserve">  передач у     имущества</w:t>
            </w:r>
          </w:p>
        </w:tc>
        <w:tc>
          <w:tcPr>
            <w:tcW w:w="1985" w:type="dxa"/>
          </w:tcPr>
          <w:p w:rsidR="004C381C" w:rsidRDefault="008D536F">
            <w:pPr>
              <w:pStyle w:val="TableParagraph"/>
              <w:ind w:left="427" w:right="218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Наименованиеимущества</w:t>
            </w:r>
            <w:proofErr w:type="spellEnd"/>
          </w:p>
        </w:tc>
        <w:tc>
          <w:tcPr>
            <w:tcW w:w="1560" w:type="dxa"/>
          </w:tcPr>
          <w:p w:rsidR="004C381C" w:rsidRDefault="008D536F">
            <w:pPr>
              <w:pStyle w:val="TableParagraph"/>
              <w:ind w:left="156" w:right="141" w:hanging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Адресместанахожденияимущества</w:t>
            </w:r>
            <w:proofErr w:type="spellEnd"/>
          </w:p>
        </w:tc>
        <w:tc>
          <w:tcPr>
            <w:tcW w:w="1705" w:type="dxa"/>
          </w:tcPr>
          <w:p w:rsidR="004C381C" w:rsidRPr="000C67D3" w:rsidRDefault="008D536F">
            <w:pPr>
              <w:pStyle w:val="TableParagraph"/>
              <w:ind w:left="103" w:right="103" w:hanging="3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Индивидуализирующие характеристик и имущества</w:t>
            </w:r>
            <w:proofErr w:type="gramStart"/>
            <w:r w:rsidRPr="000C67D3">
              <w:rPr>
                <w:sz w:val="24"/>
                <w:lang w:val="ru-RU"/>
              </w:rPr>
              <w:t xml:space="preserve"> (**)</w:t>
            </w:r>
            <w:proofErr w:type="gramEnd"/>
          </w:p>
        </w:tc>
        <w:tc>
          <w:tcPr>
            <w:tcW w:w="1843" w:type="dxa"/>
          </w:tcPr>
          <w:p w:rsidR="004C381C" w:rsidRPr="000C67D3" w:rsidRDefault="008D536F">
            <w:pPr>
              <w:pStyle w:val="TableParagraph"/>
              <w:ind w:left="115" w:right="114" w:hanging="1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 xml:space="preserve">Первоначальна я           (восстановительная)/ остаточная стоимость </w:t>
            </w:r>
            <w:proofErr w:type="spellStart"/>
            <w:r w:rsidRPr="000C67D3">
              <w:rPr>
                <w:sz w:val="24"/>
                <w:lang w:val="ru-RU"/>
              </w:rPr>
              <w:t>имуществаруб</w:t>
            </w:r>
            <w:proofErr w:type="spellEnd"/>
            <w:r w:rsidRPr="000C67D3">
              <w:rPr>
                <w:sz w:val="24"/>
                <w:lang w:val="ru-RU"/>
              </w:rPr>
              <w:t>.</w:t>
            </w:r>
          </w:p>
        </w:tc>
      </w:tr>
      <w:tr w:rsidR="004C381C">
        <w:trPr>
          <w:trHeight w:hRule="exact" w:val="838"/>
        </w:trPr>
        <w:tc>
          <w:tcPr>
            <w:tcW w:w="595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Объектынедвижимогоимущества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288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4C381C"/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838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Объектыдвижимогоимущества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562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639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Земельныеучастки</w:t>
            </w:r>
            <w:proofErr w:type="spellEnd"/>
            <w:r>
              <w:rPr>
                <w:sz w:val="24"/>
              </w:rPr>
              <w:t xml:space="preserve"> (*):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</w:tbl>
    <w:p w:rsidR="004C381C" w:rsidRDefault="004C381C">
      <w:pPr>
        <w:pStyle w:val="a3"/>
        <w:spacing w:before="3"/>
        <w:ind w:left="0"/>
        <w:rPr>
          <w:b/>
          <w:sz w:val="17"/>
        </w:rPr>
      </w:pPr>
    </w:p>
    <w:p w:rsidR="004C381C" w:rsidRDefault="008D536F">
      <w:pPr>
        <w:pStyle w:val="a3"/>
        <w:spacing w:before="69"/>
        <w:ind w:left="214"/>
        <w:jc w:val="both"/>
      </w:pPr>
      <w:proofErr w:type="spellStart"/>
      <w:r>
        <w:t>Примечание</w:t>
      </w:r>
      <w:proofErr w:type="spellEnd"/>
      <w:r>
        <w:t>:</w:t>
      </w:r>
    </w:p>
    <w:p w:rsidR="004C381C" w:rsidRPr="000C67D3" w:rsidRDefault="008D536F">
      <w:pPr>
        <w:pStyle w:val="a3"/>
        <w:ind w:left="214" w:right="624"/>
        <w:jc w:val="both"/>
        <w:rPr>
          <w:lang w:val="ru-RU"/>
        </w:rPr>
      </w:pPr>
      <w:r w:rsidRPr="000C67D3">
        <w:rPr>
          <w:lang w:val="ru-RU"/>
        </w:rPr>
        <w:t>(*) Земельные участки включаются в перечень в случае их передачи как самостоятельных объектов.</w:t>
      </w:r>
    </w:p>
    <w:p w:rsidR="004C381C" w:rsidRPr="000C67D3" w:rsidRDefault="008D536F">
      <w:pPr>
        <w:pStyle w:val="a3"/>
        <w:ind w:left="214" w:right="630"/>
        <w:jc w:val="both"/>
        <w:rPr>
          <w:lang w:val="ru-RU"/>
        </w:rPr>
      </w:pPr>
      <w:proofErr w:type="gramStart"/>
      <w:r w:rsidRPr="000C67D3">
        <w:rPr>
          <w:lang w:val="ru-RU"/>
        </w:rPr>
        <w:t>(**) Инвентарный, кадастровый или реестровый номер объекта, площадь, этажность (при  передаче зданий, помещений, земельных участков), длина (при передаче инженерных сетей), идентификационный номер (при передачеавтомобилей).</w:t>
      </w:r>
      <w:proofErr w:type="gramEnd"/>
    </w:p>
    <w:p w:rsidR="004C381C" w:rsidRPr="000C67D3" w:rsidRDefault="004C381C">
      <w:pPr>
        <w:pStyle w:val="a3"/>
        <w:ind w:left="0"/>
        <w:rPr>
          <w:lang w:val="ru-RU"/>
        </w:rPr>
      </w:pPr>
    </w:p>
    <w:p w:rsidR="004C381C" w:rsidRPr="000C67D3" w:rsidRDefault="008D536F">
      <w:pPr>
        <w:pStyle w:val="a3"/>
        <w:tabs>
          <w:tab w:val="left" w:pos="3315"/>
          <w:tab w:val="left" w:pos="5602"/>
        </w:tabs>
        <w:spacing w:line="247" w:lineRule="auto"/>
        <w:ind w:left="214" w:right="4610"/>
        <w:jc w:val="both"/>
        <w:rPr>
          <w:lang w:val="ru-RU"/>
        </w:rPr>
      </w:pPr>
      <w:r w:rsidRPr="000C67D3">
        <w:rPr>
          <w:lang w:val="ru-RU"/>
        </w:rPr>
        <w:t>Руководитель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Ф.И.О.Главныйбухгалтер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Ф.И.О. М.П.</w:t>
      </w:r>
    </w:p>
    <w:p w:rsidR="004C381C" w:rsidRPr="000C67D3" w:rsidRDefault="004C381C">
      <w:pPr>
        <w:spacing w:line="247" w:lineRule="auto"/>
        <w:jc w:val="both"/>
        <w:rPr>
          <w:lang w:val="ru-RU"/>
        </w:rPr>
        <w:sectPr w:rsidR="004C381C" w:rsidRPr="000C67D3">
          <w:pgSz w:w="11910" w:h="16840"/>
          <w:pgMar w:top="1000" w:right="460" w:bottom="280" w:left="460" w:header="720" w:footer="720" w:gutter="0"/>
          <w:cols w:space="720"/>
        </w:sectPr>
      </w:pP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  <w:r w:rsidRPr="000C67D3">
        <w:rPr>
          <w:lang w:val="ru-RU"/>
        </w:rPr>
        <w:t xml:space="preserve"> к Порядку формирования 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>
        <w:rPr>
          <w:lang w:val="ru-RU"/>
        </w:rPr>
        <w:t>Жемчужинского</w:t>
      </w:r>
      <w:r w:rsidRPr="000C67D3">
        <w:rPr>
          <w:lang w:val="ru-RU"/>
        </w:rPr>
        <w:t>сельского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042254" w:rsidRPr="000C67D3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spacing w:before="4"/>
        <w:ind w:left="0"/>
        <w:rPr>
          <w:sz w:val="22"/>
          <w:lang w:val="ru-RU"/>
        </w:rPr>
      </w:pPr>
    </w:p>
    <w:p w:rsidR="004C381C" w:rsidRPr="000C67D3" w:rsidRDefault="008D536F">
      <w:pPr>
        <w:pStyle w:val="1"/>
        <w:spacing w:before="70"/>
        <w:ind w:left="0" w:right="62" w:firstLine="0"/>
        <w:jc w:val="center"/>
        <w:rPr>
          <w:lang w:val="ru-RU"/>
        </w:rPr>
      </w:pPr>
      <w:r w:rsidRPr="000C67D3">
        <w:rPr>
          <w:lang w:val="ru-RU"/>
        </w:rPr>
        <w:t>Инвентаризационная опись</w:t>
      </w:r>
    </w:p>
    <w:p w:rsidR="004C381C" w:rsidRPr="000C67D3" w:rsidRDefault="004C381C">
      <w:pPr>
        <w:pStyle w:val="a3"/>
        <w:ind w:left="0"/>
        <w:rPr>
          <w:b/>
          <w:lang w:val="ru-RU"/>
        </w:rPr>
      </w:pPr>
    </w:p>
    <w:p w:rsidR="004C381C" w:rsidRPr="000C67D3" w:rsidRDefault="008D536F">
      <w:pPr>
        <w:pStyle w:val="a3"/>
        <w:tabs>
          <w:tab w:val="left" w:pos="882"/>
          <w:tab w:val="left" w:pos="2677"/>
          <w:tab w:val="left" w:pos="3283"/>
        </w:tabs>
        <w:ind w:left="0" w:right="57"/>
        <w:jc w:val="center"/>
        <w:rPr>
          <w:lang w:val="ru-RU"/>
        </w:rPr>
      </w:pPr>
      <w:r w:rsidRPr="000C67D3">
        <w:rPr>
          <w:lang w:val="ru-RU"/>
        </w:rPr>
        <w:t>№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на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</w:t>
      </w:r>
    </w:p>
    <w:p w:rsidR="004C381C" w:rsidRPr="000C67D3" w:rsidRDefault="004C381C">
      <w:pPr>
        <w:pStyle w:val="a3"/>
        <w:ind w:left="0"/>
        <w:rPr>
          <w:lang w:val="ru-RU"/>
        </w:rPr>
      </w:pPr>
    </w:p>
    <w:p w:rsidR="004C381C" w:rsidRPr="000C67D3" w:rsidRDefault="008D536F">
      <w:pPr>
        <w:pStyle w:val="a3"/>
        <w:ind w:left="221"/>
        <w:rPr>
          <w:lang w:val="ru-RU"/>
        </w:rPr>
      </w:pPr>
      <w:r w:rsidRPr="000C67D3">
        <w:rPr>
          <w:lang w:val="ru-RU"/>
        </w:rPr>
        <w:t>Администрация сельского поселения</w:t>
      </w:r>
    </w:p>
    <w:p w:rsidR="004C381C" w:rsidRPr="000C67D3" w:rsidRDefault="008D536F">
      <w:pPr>
        <w:pStyle w:val="a3"/>
        <w:tabs>
          <w:tab w:val="left" w:pos="6731"/>
          <w:tab w:val="left" w:pos="7739"/>
        </w:tabs>
        <w:ind w:left="221"/>
        <w:rPr>
          <w:lang w:val="ru-RU"/>
        </w:rPr>
      </w:pPr>
      <w:r w:rsidRPr="000C67D3">
        <w:rPr>
          <w:lang w:val="ru-RU"/>
        </w:rPr>
        <w:t>Приказ о проведенииинвентаризацииот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№</w:t>
      </w:r>
      <w:r w:rsidRPr="000C67D3">
        <w:rPr>
          <w:u w:val="single"/>
          <w:lang w:val="ru-RU"/>
        </w:rPr>
        <w:tab/>
      </w:r>
    </w:p>
    <w:p w:rsidR="004C381C" w:rsidRPr="000C67D3" w:rsidRDefault="008D536F">
      <w:pPr>
        <w:pStyle w:val="a3"/>
        <w:tabs>
          <w:tab w:val="left" w:pos="4452"/>
          <w:tab w:val="left" w:pos="10389"/>
        </w:tabs>
        <w:ind w:left="221"/>
        <w:rPr>
          <w:lang w:val="ru-RU"/>
        </w:rPr>
      </w:pPr>
      <w:r w:rsidRPr="000C67D3">
        <w:rPr>
          <w:lang w:val="ru-RU"/>
        </w:rPr>
        <w:t>Место проведенияинвентаризации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</w:p>
    <w:p w:rsidR="004C381C" w:rsidRPr="000C67D3" w:rsidRDefault="008D536F">
      <w:pPr>
        <w:pStyle w:val="a3"/>
        <w:tabs>
          <w:tab w:val="left" w:pos="5435"/>
          <w:tab w:val="left" w:pos="5825"/>
          <w:tab w:val="left" w:pos="6160"/>
          <w:tab w:val="left" w:pos="6550"/>
        </w:tabs>
        <w:spacing w:before="9"/>
        <w:ind w:left="221" w:right="3795"/>
        <w:rPr>
          <w:lang w:val="ru-RU"/>
        </w:rPr>
      </w:pPr>
      <w:r w:rsidRPr="000C67D3">
        <w:rPr>
          <w:lang w:val="ru-RU"/>
        </w:rPr>
        <w:t>Датаначалаинвентаризации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 Датаокончанияинвентаризации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</w:t>
      </w:r>
    </w:p>
    <w:p w:rsidR="004C381C" w:rsidRPr="000C67D3" w:rsidRDefault="008D536F">
      <w:pPr>
        <w:pStyle w:val="a3"/>
        <w:tabs>
          <w:tab w:val="left" w:pos="8855"/>
          <w:tab w:val="left" w:pos="10156"/>
        </w:tabs>
        <w:ind w:left="221" w:right="288"/>
        <w:rPr>
          <w:lang w:val="ru-RU"/>
        </w:rPr>
      </w:pPr>
      <w:r w:rsidRPr="000C67D3">
        <w:rPr>
          <w:lang w:val="ru-RU"/>
        </w:rPr>
        <w:t>Все объекты, поименованные в настоящей инвентаризационной описи с№</w:t>
      </w:r>
      <w:r w:rsidRPr="000C67D3">
        <w:rPr>
          <w:u w:val="single"/>
          <w:lang w:val="ru-RU"/>
        </w:rPr>
        <w:tab/>
      </w:r>
      <w:proofErr w:type="gramStart"/>
      <w:r w:rsidRPr="000C67D3">
        <w:rPr>
          <w:lang w:val="ru-RU"/>
        </w:rPr>
        <w:t>по</w:t>
      </w:r>
      <w:proofErr w:type="gramEnd"/>
      <w:r w:rsidRPr="000C67D3">
        <w:rPr>
          <w:lang w:val="ru-RU"/>
        </w:rPr>
        <w:t>№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, комиссией проверены и внесены в настоящуюопись.</w:t>
      </w:r>
    </w:p>
    <w:p w:rsidR="004C381C" w:rsidRDefault="008D536F">
      <w:pPr>
        <w:pStyle w:val="a3"/>
        <w:tabs>
          <w:tab w:val="left" w:pos="3053"/>
          <w:tab w:val="left" w:pos="10389"/>
        </w:tabs>
        <w:ind w:left="221"/>
      </w:pPr>
      <w:proofErr w:type="spellStart"/>
      <w:r>
        <w:t>Заключениекомиссии</w:t>
      </w:r>
      <w:proofErr w:type="spellEnd"/>
      <w:r>
        <w:tab/>
      </w:r>
      <w:r>
        <w:rPr>
          <w:u w:val="single"/>
        </w:rPr>
        <w:tab/>
      </w:r>
    </w:p>
    <w:p w:rsidR="004C381C" w:rsidRDefault="00DF1CAF">
      <w:pPr>
        <w:pStyle w:val="a3"/>
        <w:spacing w:before="1"/>
        <w:ind w:left="0"/>
        <w:rPr>
          <w:sz w:val="22"/>
        </w:rPr>
      </w:pPr>
      <w:r w:rsidRPr="00DF1CAF">
        <w:pict>
          <v:line id="_x0000_s1027" style="position:absolute;z-index:251657216;mso-wrap-distance-left:0;mso-wrap-distance-right:0;mso-position-horizontal-relative:page" from="56.65pt,14.9pt" to="567.7pt,14.9pt" strokeweight=".48pt">
            <w10:wrap type="topAndBottom" anchorx="page"/>
          </v:line>
        </w:pict>
      </w:r>
    </w:p>
    <w:p w:rsidR="004C381C" w:rsidRDefault="004C381C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01"/>
        <w:gridCol w:w="1680"/>
        <w:gridCol w:w="1822"/>
        <w:gridCol w:w="1820"/>
        <w:gridCol w:w="2240"/>
      </w:tblGrid>
      <w:tr w:rsidR="004C381C">
        <w:trPr>
          <w:trHeight w:hRule="exact" w:val="286"/>
        </w:trPr>
        <w:tc>
          <w:tcPr>
            <w:tcW w:w="560" w:type="dxa"/>
            <w:vMerge w:val="restart"/>
          </w:tcPr>
          <w:p w:rsidR="004C381C" w:rsidRDefault="008D536F">
            <w:pPr>
              <w:pStyle w:val="TableParagraph"/>
              <w:ind w:left="113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C381C" w:rsidRDefault="008D536F">
            <w:pPr>
              <w:pStyle w:val="TableParagraph"/>
              <w:ind w:left="220" w:right="199" w:firstLine="451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Объектинвентаризации</w:t>
            </w:r>
            <w:proofErr w:type="spellEnd"/>
          </w:p>
        </w:tc>
        <w:tc>
          <w:tcPr>
            <w:tcW w:w="1680" w:type="dxa"/>
            <w:vMerge w:val="restart"/>
          </w:tcPr>
          <w:p w:rsidR="004C381C" w:rsidRDefault="008D536F">
            <w:pPr>
              <w:pStyle w:val="TableParagraph"/>
              <w:ind w:left="523" w:right="114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Инвентарныйномер</w:t>
            </w:r>
            <w:proofErr w:type="spellEnd"/>
          </w:p>
        </w:tc>
        <w:tc>
          <w:tcPr>
            <w:tcW w:w="3642" w:type="dxa"/>
            <w:gridSpan w:val="2"/>
          </w:tcPr>
          <w:p w:rsidR="004C381C" w:rsidRDefault="008D536F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Фактическоеналичие</w:t>
            </w:r>
            <w:proofErr w:type="spellEnd"/>
          </w:p>
        </w:tc>
        <w:tc>
          <w:tcPr>
            <w:tcW w:w="2240" w:type="dxa"/>
            <w:vMerge w:val="restart"/>
          </w:tcPr>
          <w:p w:rsidR="004C381C" w:rsidRDefault="008D536F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4C381C">
        <w:trPr>
          <w:trHeight w:hRule="exact" w:val="288"/>
        </w:trPr>
        <w:tc>
          <w:tcPr>
            <w:tcW w:w="560" w:type="dxa"/>
            <w:vMerge/>
          </w:tcPr>
          <w:p w:rsidR="004C381C" w:rsidRDefault="004C381C"/>
        </w:tc>
        <w:tc>
          <w:tcPr>
            <w:tcW w:w="2101" w:type="dxa"/>
            <w:vMerge/>
          </w:tcPr>
          <w:p w:rsidR="004C381C" w:rsidRDefault="004C381C"/>
        </w:tc>
        <w:tc>
          <w:tcPr>
            <w:tcW w:w="1680" w:type="dxa"/>
            <w:vMerge/>
          </w:tcPr>
          <w:p w:rsidR="004C381C" w:rsidRDefault="004C381C"/>
        </w:tc>
        <w:tc>
          <w:tcPr>
            <w:tcW w:w="1822" w:type="dxa"/>
          </w:tcPr>
          <w:p w:rsidR="004C381C" w:rsidRDefault="008D536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820" w:type="dxa"/>
          </w:tcPr>
          <w:p w:rsidR="004C381C" w:rsidRDefault="008D536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</w:p>
        </w:tc>
        <w:tc>
          <w:tcPr>
            <w:tcW w:w="2240" w:type="dxa"/>
            <w:vMerge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1680" w:type="dxa"/>
          </w:tcPr>
          <w:p w:rsidR="004C381C" w:rsidRDefault="004C381C"/>
        </w:tc>
        <w:tc>
          <w:tcPr>
            <w:tcW w:w="1822" w:type="dxa"/>
          </w:tcPr>
          <w:p w:rsidR="004C381C" w:rsidRDefault="004C381C"/>
        </w:tc>
        <w:tc>
          <w:tcPr>
            <w:tcW w:w="1820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1680" w:type="dxa"/>
          </w:tcPr>
          <w:p w:rsidR="004C381C" w:rsidRDefault="004C381C"/>
        </w:tc>
        <w:tc>
          <w:tcPr>
            <w:tcW w:w="1822" w:type="dxa"/>
          </w:tcPr>
          <w:p w:rsidR="004C381C" w:rsidRDefault="004C381C"/>
        </w:tc>
        <w:tc>
          <w:tcPr>
            <w:tcW w:w="1820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</w:tbl>
    <w:p w:rsidR="004C381C" w:rsidRDefault="004C381C">
      <w:pPr>
        <w:pStyle w:val="a3"/>
        <w:ind w:left="0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101"/>
        <w:gridCol w:w="2940"/>
        <w:gridCol w:w="2382"/>
        <w:gridCol w:w="2240"/>
      </w:tblGrid>
      <w:tr w:rsidR="004C381C">
        <w:trPr>
          <w:trHeight w:hRule="exact" w:val="286"/>
        </w:trPr>
        <w:tc>
          <w:tcPr>
            <w:tcW w:w="560" w:type="dxa"/>
            <w:vMerge w:val="restart"/>
          </w:tcPr>
          <w:p w:rsidR="004C381C" w:rsidRDefault="008D536F">
            <w:pPr>
              <w:pStyle w:val="TableParagraph"/>
              <w:ind w:left="113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C381C" w:rsidRDefault="008D536F">
            <w:pPr>
              <w:pStyle w:val="TableParagraph"/>
              <w:ind w:left="655" w:right="448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ПоданнымРеестра</w:t>
            </w:r>
            <w:proofErr w:type="spellEnd"/>
          </w:p>
        </w:tc>
        <w:tc>
          <w:tcPr>
            <w:tcW w:w="5322" w:type="dxa"/>
            <w:gridSpan w:val="2"/>
          </w:tcPr>
          <w:p w:rsidR="004C381C" w:rsidRDefault="008D536F">
            <w:pPr>
              <w:pStyle w:val="TableParagraph"/>
              <w:spacing w:line="268" w:lineRule="exact"/>
              <w:ind w:left="122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Результатыинвентаризации</w:t>
            </w:r>
            <w:proofErr w:type="spellEnd"/>
          </w:p>
        </w:tc>
        <w:tc>
          <w:tcPr>
            <w:tcW w:w="2240" w:type="dxa"/>
            <w:vMerge w:val="restart"/>
          </w:tcPr>
          <w:p w:rsidR="004C381C" w:rsidRDefault="008D536F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4C381C">
        <w:trPr>
          <w:trHeight w:hRule="exact" w:val="286"/>
        </w:trPr>
        <w:tc>
          <w:tcPr>
            <w:tcW w:w="560" w:type="dxa"/>
            <w:vMerge/>
          </w:tcPr>
          <w:p w:rsidR="004C381C" w:rsidRDefault="004C381C"/>
        </w:tc>
        <w:tc>
          <w:tcPr>
            <w:tcW w:w="2101" w:type="dxa"/>
            <w:vMerge/>
          </w:tcPr>
          <w:p w:rsidR="004C381C" w:rsidRDefault="004C381C"/>
        </w:tc>
        <w:tc>
          <w:tcPr>
            <w:tcW w:w="2940" w:type="dxa"/>
          </w:tcPr>
          <w:p w:rsidR="004C381C" w:rsidRDefault="008D536F">
            <w:pPr>
              <w:pStyle w:val="TableParagraph"/>
              <w:spacing w:line="268" w:lineRule="exact"/>
              <w:ind w:left="895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недостатки</w:t>
            </w:r>
            <w:proofErr w:type="spellEnd"/>
          </w:p>
        </w:tc>
        <w:tc>
          <w:tcPr>
            <w:tcW w:w="2381" w:type="dxa"/>
          </w:tcPr>
          <w:p w:rsidR="004C381C" w:rsidRDefault="008D536F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proofErr w:type="spellStart"/>
            <w:r>
              <w:rPr>
                <w:sz w:val="24"/>
              </w:rPr>
              <w:t>излишки</w:t>
            </w:r>
            <w:proofErr w:type="spellEnd"/>
          </w:p>
        </w:tc>
        <w:tc>
          <w:tcPr>
            <w:tcW w:w="2240" w:type="dxa"/>
            <w:vMerge/>
          </w:tcPr>
          <w:p w:rsidR="004C381C" w:rsidRDefault="004C381C"/>
        </w:tc>
      </w:tr>
      <w:tr w:rsidR="004C381C">
        <w:trPr>
          <w:trHeight w:hRule="exact" w:val="288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</w:tbl>
    <w:p w:rsidR="004C381C" w:rsidRDefault="004C381C">
      <w:pPr>
        <w:pStyle w:val="a3"/>
        <w:spacing w:before="3"/>
        <w:ind w:left="0"/>
        <w:rPr>
          <w:sz w:val="17"/>
        </w:rPr>
      </w:pPr>
    </w:p>
    <w:p w:rsidR="004C381C" w:rsidRDefault="008D536F">
      <w:pPr>
        <w:pStyle w:val="a3"/>
        <w:tabs>
          <w:tab w:val="left" w:pos="4032"/>
          <w:tab w:val="left" w:pos="10389"/>
        </w:tabs>
        <w:spacing w:before="69"/>
        <w:ind w:left="221"/>
      </w:pPr>
      <w:proofErr w:type="spellStart"/>
      <w:r>
        <w:t>Председателькомиссии</w:t>
      </w:r>
      <w:proofErr w:type="spellEnd"/>
      <w:r>
        <w:tab/>
      </w:r>
      <w:r>
        <w:rPr>
          <w:u w:val="single"/>
        </w:rPr>
        <w:tab/>
      </w:r>
    </w:p>
    <w:p w:rsidR="004C381C" w:rsidRDefault="008D536F">
      <w:pPr>
        <w:pStyle w:val="a3"/>
        <w:spacing w:before="9"/>
        <w:ind w:left="4765"/>
      </w:pPr>
      <w:r>
        <w:t>(</w:t>
      </w:r>
      <w:proofErr w:type="spellStart"/>
      <w:proofErr w:type="gramStart"/>
      <w:r>
        <w:t>должность</w:t>
      </w:r>
      <w:proofErr w:type="spellEnd"/>
      <w:proofErr w:type="gramEnd"/>
      <w:r>
        <w:t>) (</w:t>
      </w:r>
      <w:proofErr w:type="spellStart"/>
      <w:proofErr w:type="gramStart"/>
      <w:r>
        <w:t>подпись</w:t>
      </w:r>
      <w:proofErr w:type="spellEnd"/>
      <w:proofErr w:type="gramEnd"/>
      <w:r>
        <w:t>) (</w:t>
      </w:r>
      <w:proofErr w:type="spellStart"/>
      <w:proofErr w:type="gramStart"/>
      <w:r>
        <w:t>расшифровкаподписи</w:t>
      </w:r>
      <w:proofErr w:type="spellEnd"/>
      <w:proofErr w:type="gramEnd"/>
      <w:r>
        <w:t>)</w:t>
      </w:r>
    </w:p>
    <w:p w:rsidR="004C381C" w:rsidRDefault="008D536F">
      <w:pPr>
        <w:pStyle w:val="a3"/>
        <w:tabs>
          <w:tab w:val="left" w:pos="4032"/>
          <w:tab w:val="left" w:pos="10389"/>
        </w:tabs>
        <w:ind w:left="221"/>
      </w:pPr>
      <w:proofErr w:type="spellStart"/>
      <w:r>
        <w:t>Членыкомиссии</w:t>
      </w:r>
      <w:proofErr w:type="spellEnd"/>
      <w:r>
        <w:t>:</w:t>
      </w:r>
      <w:r>
        <w:tab/>
      </w:r>
      <w:r>
        <w:rPr>
          <w:u w:val="single"/>
        </w:rPr>
        <w:tab/>
      </w:r>
    </w:p>
    <w:p w:rsidR="004C381C" w:rsidRPr="00042254" w:rsidRDefault="008D536F">
      <w:pPr>
        <w:pStyle w:val="a3"/>
        <w:spacing w:before="9"/>
        <w:ind w:left="4765"/>
        <w:rPr>
          <w:lang w:val="ru-RU"/>
        </w:rPr>
      </w:pPr>
      <w:r w:rsidRPr="00042254">
        <w:rPr>
          <w:lang w:val="ru-RU"/>
        </w:rPr>
        <w:t>(должность) (подпись) (расшифровка подписи)</w:t>
      </w:r>
    </w:p>
    <w:p w:rsidR="004C381C" w:rsidRPr="00042254" w:rsidRDefault="00DF1CAF">
      <w:pPr>
        <w:pStyle w:val="a3"/>
        <w:spacing w:before="4"/>
        <w:ind w:left="0"/>
        <w:rPr>
          <w:sz w:val="21"/>
          <w:lang w:val="ru-RU"/>
        </w:rPr>
      </w:pPr>
      <w:r w:rsidRPr="00DF1CAF">
        <w:pict>
          <v:line id="_x0000_s1026" style="position:absolute;z-index:251658240;mso-wrap-distance-left:0;mso-wrap-distance-right:0;mso-position-horizontal-relative:page" from="252.65pt,14.45pt" to="567.7pt,14.45pt" strokeweight=".48pt">
            <w10:wrap type="topAndBottom" anchorx="page"/>
          </v:line>
        </w:pict>
      </w:r>
    </w:p>
    <w:p w:rsidR="004C381C" w:rsidRPr="00042254" w:rsidRDefault="008D536F">
      <w:pPr>
        <w:pStyle w:val="a3"/>
        <w:spacing w:line="239" w:lineRule="exact"/>
        <w:ind w:left="4765"/>
        <w:rPr>
          <w:lang w:val="ru-RU"/>
        </w:rPr>
      </w:pPr>
      <w:r w:rsidRPr="00042254">
        <w:rPr>
          <w:lang w:val="ru-RU"/>
        </w:rPr>
        <w:t>(должность) (подпись) (расшифровка подписи)</w:t>
      </w:r>
    </w:p>
    <w:p w:rsidR="004C381C" w:rsidRPr="00042254" w:rsidRDefault="004C381C">
      <w:pPr>
        <w:pStyle w:val="a3"/>
        <w:spacing w:before="11"/>
        <w:ind w:left="0"/>
        <w:rPr>
          <w:sz w:val="17"/>
          <w:lang w:val="ru-RU"/>
        </w:rPr>
      </w:pPr>
    </w:p>
    <w:p w:rsidR="004C381C" w:rsidRPr="00042254" w:rsidRDefault="008D536F">
      <w:pPr>
        <w:pStyle w:val="a3"/>
        <w:tabs>
          <w:tab w:val="left" w:pos="2436"/>
          <w:tab w:val="left" w:pos="3161"/>
        </w:tabs>
        <w:spacing w:before="69"/>
        <w:ind w:left="221"/>
        <w:rPr>
          <w:lang w:val="ru-RU"/>
        </w:rPr>
      </w:pPr>
      <w:r w:rsidRPr="00042254">
        <w:rPr>
          <w:u w:val="single"/>
          <w:lang w:val="ru-RU"/>
        </w:rPr>
        <w:tab/>
      </w:r>
      <w:r w:rsidRPr="00042254">
        <w:rPr>
          <w:lang w:val="ru-RU"/>
        </w:rPr>
        <w:t>20</w:t>
      </w:r>
      <w:r w:rsidRPr="00042254">
        <w:rPr>
          <w:u w:val="single"/>
          <w:lang w:val="ru-RU"/>
        </w:rPr>
        <w:tab/>
      </w:r>
      <w:r w:rsidRPr="00042254">
        <w:rPr>
          <w:lang w:val="ru-RU"/>
        </w:rPr>
        <w:t>г.</w:t>
      </w:r>
    </w:p>
    <w:p w:rsidR="004C381C" w:rsidRPr="00042254" w:rsidRDefault="004C381C">
      <w:pPr>
        <w:rPr>
          <w:lang w:val="ru-RU"/>
        </w:rPr>
        <w:sectPr w:rsidR="004C381C" w:rsidRPr="00042254">
          <w:pgSz w:w="11910" w:h="16840"/>
          <w:pgMar w:top="700" w:right="380" w:bottom="280" w:left="1020" w:header="720" w:footer="720" w:gutter="0"/>
          <w:cols w:space="720"/>
        </w:sectPr>
      </w:pP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  <w:r w:rsidRPr="000C67D3">
        <w:rPr>
          <w:lang w:val="ru-RU"/>
        </w:rPr>
        <w:t xml:space="preserve"> к Порядку формирования 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>
        <w:rPr>
          <w:lang w:val="ru-RU"/>
        </w:rPr>
        <w:t>Жемчужинского</w:t>
      </w:r>
      <w:r w:rsidRPr="000C67D3">
        <w:rPr>
          <w:lang w:val="ru-RU"/>
        </w:rPr>
        <w:t>сельского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042254" w:rsidRPr="000C67D3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spacing w:before="8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60"/>
        <w:gridCol w:w="1260"/>
        <w:gridCol w:w="1260"/>
        <w:gridCol w:w="5042"/>
      </w:tblGrid>
      <w:tr w:rsidR="004C381C">
        <w:trPr>
          <w:trHeight w:hRule="exact" w:val="1086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45" w:lineRule="exact"/>
              <w:ind w:left="5270" w:right="37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Утверждаю</w:t>
            </w:r>
            <w:proofErr w:type="spellEnd"/>
          </w:p>
          <w:p w:rsidR="004C381C" w:rsidRDefault="008D536F">
            <w:pPr>
              <w:pStyle w:val="TableParagraph"/>
              <w:ind w:left="5291"/>
              <w:rPr>
                <w:sz w:val="24"/>
              </w:rPr>
            </w:pPr>
            <w:proofErr w:type="spellStart"/>
            <w:r>
              <w:rPr>
                <w:sz w:val="24"/>
              </w:rPr>
              <w:t>Главаадминистрации</w:t>
            </w:r>
            <w:proofErr w:type="spellEnd"/>
          </w:p>
        </w:tc>
      </w:tr>
      <w:tr w:rsidR="004C381C">
        <w:trPr>
          <w:trHeight w:hRule="exact" w:val="286"/>
        </w:trPr>
        <w:tc>
          <w:tcPr>
            <w:tcW w:w="10222" w:type="dxa"/>
            <w:gridSpan w:val="4"/>
          </w:tcPr>
          <w:p w:rsidR="004C381C" w:rsidRPr="00042254" w:rsidRDefault="008D536F">
            <w:pPr>
              <w:pStyle w:val="TableParagraph"/>
              <w:spacing w:line="273" w:lineRule="exact"/>
              <w:ind w:left="5941"/>
              <w:rPr>
                <w:sz w:val="20"/>
                <w:szCs w:val="20"/>
              </w:rPr>
            </w:pPr>
            <w:r w:rsidRPr="00042254">
              <w:rPr>
                <w:sz w:val="20"/>
                <w:szCs w:val="20"/>
              </w:rPr>
              <w:t>(</w:t>
            </w:r>
            <w:proofErr w:type="spellStart"/>
            <w:r w:rsidRPr="00042254">
              <w:rPr>
                <w:sz w:val="20"/>
                <w:szCs w:val="20"/>
              </w:rPr>
              <w:t>подпись</w:t>
            </w:r>
            <w:proofErr w:type="spellEnd"/>
            <w:r w:rsidRPr="00042254">
              <w:rPr>
                <w:sz w:val="20"/>
                <w:szCs w:val="20"/>
              </w:rPr>
              <w:t>) (</w:t>
            </w:r>
            <w:proofErr w:type="spellStart"/>
            <w:r w:rsidRPr="00042254">
              <w:rPr>
                <w:sz w:val="20"/>
                <w:szCs w:val="20"/>
              </w:rPr>
              <w:t>расшифровкаподписи</w:t>
            </w:r>
            <w:proofErr w:type="spellEnd"/>
            <w:r w:rsidRPr="00042254">
              <w:rPr>
                <w:sz w:val="20"/>
                <w:szCs w:val="20"/>
              </w:rPr>
              <w:t>)</w:t>
            </w:r>
          </w:p>
        </w:tc>
      </w:tr>
      <w:tr w:rsidR="004C381C">
        <w:trPr>
          <w:trHeight w:hRule="exact" w:val="417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tabs>
                <w:tab w:val="left" w:pos="7505"/>
                <w:tab w:val="left" w:pos="8230"/>
              </w:tabs>
              <w:spacing w:line="263" w:lineRule="exact"/>
              <w:ind w:left="529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C381C">
        <w:trPr>
          <w:trHeight w:hRule="exact" w:val="414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before="127"/>
              <w:ind w:left="3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результатахинвентаризации</w:t>
            </w:r>
            <w:proofErr w:type="spellEnd"/>
          </w:p>
        </w:tc>
      </w:tr>
      <w:tr w:rsidR="004C381C">
        <w:trPr>
          <w:trHeight w:hRule="exact" w:val="412"/>
        </w:trPr>
        <w:tc>
          <w:tcPr>
            <w:tcW w:w="2660" w:type="dxa"/>
          </w:tcPr>
          <w:p w:rsidR="004C381C" w:rsidRDefault="004C381C"/>
        </w:tc>
        <w:tc>
          <w:tcPr>
            <w:tcW w:w="1260" w:type="dxa"/>
          </w:tcPr>
          <w:p w:rsidR="004C381C" w:rsidRDefault="004C381C"/>
        </w:tc>
        <w:tc>
          <w:tcPr>
            <w:tcW w:w="1260" w:type="dxa"/>
          </w:tcPr>
          <w:p w:rsidR="004C381C" w:rsidRDefault="004C381C"/>
        </w:tc>
        <w:tc>
          <w:tcPr>
            <w:tcW w:w="5041" w:type="dxa"/>
          </w:tcPr>
          <w:p w:rsidR="004C381C" w:rsidRDefault="008D536F">
            <w:pPr>
              <w:pStyle w:val="TableParagraph"/>
              <w:tabs>
                <w:tab w:val="left" w:pos="2260"/>
                <w:tab w:val="left" w:pos="2985"/>
              </w:tabs>
              <w:spacing w:line="261" w:lineRule="exact"/>
              <w:ind w:left="0" w:right="1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г.</w:t>
            </w:r>
          </w:p>
        </w:tc>
      </w:tr>
      <w:tr w:rsidR="004C381C">
        <w:trPr>
          <w:trHeight w:hRule="exact" w:val="690"/>
        </w:trPr>
        <w:tc>
          <w:tcPr>
            <w:tcW w:w="26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tabs>
                <w:tab w:val="left" w:pos="3557"/>
              </w:tabs>
              <w:spacing w:before="125"/>
              <w:ind w:right="-89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0" w:right="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сел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-27" w:right="-42"/>
              <w:rPr>
                <w:sz w:val="24"/>
              </w:rPr>
            </w:pPr>
            <w:proofErr w:type="spellStart"/>
            <w:r>
              <w:rPr>
                <w:sz w:val="24"/>
              </w:rPr>
              <w:t>ьскогопосел</w:t>
            </w:r>
            <w:proofErr w:type="spellEnd"/>
          </w:p>
        </w:tc>
        <w:tc>
          <w:tcPr>
            <w:tcW w:w="5041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4C381C">
        <w:trPr>
          <w:trHeight w:hRule="exact" w:val="286"/>
        </w:trPr>
        <w:tc>
          <w:tcPr>
            <w:tcW w:w="2660" w:type="dxa"/>
            <w:tcBorders>
              <w:top w:val="single" w:sz="4" w:space="0" w:color="000000"/>
            </w:tcBorders>
          </w:tcPr>
          <w:p w:rsidR="004C381C" w:rsidRDefault="008D536F">
            <w:pPr>
              <w:pStyle w:val="TableParagraph"/>
              <w:spacing w:line="268" w:lineRule="exact"/>
              <w:ind w:right="-89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составе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C381C">
        <w:trPr>
          <w:trHeight w:hRule="exact" w:val="288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5" w:lineRule="exact"/>
              <w:ind w:left="472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инициалы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381C" w:rsidRPr="00042254">
        <w:trPr>
          <w:trHeight w:hRule="exact" w:val="1380"/>
        </w:trPr>
        <w:tc>
          <w:tcPr>
            <w:tcW w:w="10222" w:type="dxa"/>
            <w:gridSpan w:val="4"/>
            <w:tcBorders>
              <w:bottom w:val="single" w:sz="4" w:space="0" w:color="000000"/>
            </w:tcBorders>
          </w:tcPr>
          <w:p w:rsidR="004C381C" w:rsidRPr="000C67D3" w:rsidRDefault="008D536F">
            <w:pPr>
              <w:pStyle w:val="TableParagraph"/>
              <w:tabs>
                <w:tab w:val="left" w:pos="2692"/>
                <w:tab w:val="left" w:pos="3412"/>
                <w:tab w:val="left" w:pos="4792"/>
                <w:tab w:val="left" w:pos="5571"/>
                <w:tab w:val="left" w:pos="5891"/>
                <w:tab w:val="left" w:pos="6291"/>
              </w:tabs>
              <w:ind w:right="106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назначеннаяприказомот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, составила настоящий акт о том,  чтоза период с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 по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   была   проведенаинвентаризация</w:t>
            </w:r>
          </w:p>
          <w:p w:rsidR="004C381C" w:rsidRPr="000C67D3" w:rsidRDefault="008D536F">
            <w:pPr>
              <w:pStyle w:val="TableParagraph"/>
              <w:tabs>
                <w:tab w:val="left" w:pos="5083"/>
              </w:tabs>
              <w:rPr>
                <w:sz w:val="24"/>
                <w:lang w:val="ru-RU"/>
              </w:rPr>
            </w:pP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 xml:space="preserve">На  основании  </w:t>
            </w:r>
            <w:proofErr w:type="gramStart"/>
            <w:r w:rsidRPr="000C67D3">
              <w:rPr>
                <w:sz w:val="24"/>
                <w:lang w:val="ru-RU"/>
              </w:rPr>
              <w:t>инвентаризационных</w:t>
            </w:r>
            <w:proofErr w:type="gramEnd"/>
            <w:r w:rsidRPr="000C67D3">
              <w:rPr>
                <w:sz w:val="24"/>
                <w:lang w:val="ru-RU"/>
              </w:rPr>
              <w:t xml:space="preserve">  описейот</w:t>
            </w:r>
          </w:p>
          <w:p w:rsidR="004C381C" w:rsidRPr="000C67D3" w:rsidRDefault="008D536F">
            <w:pPr>
              <w:pStyle w:val="TableParagraph"/>
              <w:tabs>
                <w:tab w:val="left" w:pos="1548"/>
                <w:tab w:val="left" w:pos="2268"/>
                <w:tab w:val="left" w:pos="3554"/>
                <w:tab w:val="left" w:pos="5114"/>
                <w:tab w:val="left" w:pos="5834"/>
                <w:tab w:val="left" w:pos="7176"/>
              </w:tabs>
              <w:rPr>
                <w:sz w:val="24"/>
                <w:lang w:val="ru-RU"/>
              </w:rPr>
            </w:pP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,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установленоследующее:</w:t>
            </w:r>
          </w:p>
        </w:tc>
      </w:tr>
      <w:tr w:rsidR="004C381C" w:rsidRPr="00042254">
        <w:trPr>
          <w:trHeight w:hRule="exact" w:val="286"/>
        </w:trPr>
        <w:tc>
          <w:tcPr>
            <w:tcW w:w="102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381C" w:rsidRPr="000C67D3" w:rsidRDefault="004C381C">
            <w:pPr>
              <w:rPr>
                <w:lang w:val="ru-RU"/>
              </w:rPr>
            </w:pPr>
          </w:p>
        </w:tc>
      </w:tr>
      <w:tr w:rsidR="004C381C">
        <w:trPr>
          <w:trHeight w:hRule="exact" w:val="562"/>
        </w:trPr>
        <w:tc>
          <w:tcPr>
            <w:tcW w:w="2660" w:type="dxa"/>
            <w:tcBorders>
              <w:top w:val="single" w:sz="4" w:space="0" w:color="000000"/>
            </w:tcBorders>
          </w:tcPr>
          <w:p w:rsidR="004C381C" w:rsidRPr="000C67D3" w:rsidRDefault="004C381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C381C" w:rsidRDefault="008D536F">
            <w:pPr>
              <w:pStyle w:val="TableParagraph"/>
              <w:ind w:right="-89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Председателькомиссии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381C" w:rsidRDefault="004C381C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3" w:lineRule="exact"/>
              <w:ind w:left="465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расшифровкаподписи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381C">
        <w:trPr>
          <w:trHeight w:hRule="exact" w:val="281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tabs>
                <w:tab w:val="left" w:pos="3920"/>
                <w:tab w:val="left" w:pos="10276"/>
              </w:tabs>
              <w:spacing w:line="263" w:lineRule="exact"/>
              <w:ind w:right="-56"/>
              <w:rPr>
                <w:sz w:val="24"/>
              </w:rPr>
            </w:pPr>
            <w:proofErr w:type="spellStart"/>
            <w:r>
              <w:rPr>
                <w:sz w:val="24"/>
              </w:rPr>
              <w:t>Членыкомиссии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4C381C">
        <w:trPr>
          <w:trHeight w:hRule="exact" w:val="557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68" w:lineRule="exact"/>
              <w:ind w:left="465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расшифровкаподписи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381C">
        <w:trPr>
          <w:trHeight w:hRule="exact" w:val="424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3" w:lineRule="exact"/>
              <w:ind w:left="465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расшифровкаподписи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381C">
        <w:trPr>
          <w:trHeight w:hRule="exact" w:val="396"/>
        </w:trPr>
        <w:tc>
          <w:tcPr>
            <w:tcW w:w="2660" w:type="dxa"/>
          </w:tcPr>
          <w:p w:rsidR="004C381C" w:rsidRDefault="008D536F">
            <w:pPr>
              <w:pStyle w:val="TableParagraph"/>
              <w:tabs>
                <w:tab w:val="left" w:pos="2323"/>
                <w:tab w:val="left" w:pos="3048"/>
              </w:tabs>
              <w:spacing w:before="125"/>
              <w:ind w:right="-38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</w:tcPr>
          <w:p w:rsidR="004C381C" w:rsidRDefault="008D536F">
            <w:pPr>
              <w:pStyle w:val="TableParagraph"/>
              <w:spacing w:before="125"/>
              <w:ind w:left="388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260" w:type="dxa"/>
          </w:tcPr>
          <w:p w:rsidR="004C381C" w:rsidRDefault="004C381C"/>
        </w:tc>
        <w:tc>
          <w:tcPr>
            <w:tcW w:w="5041" w:type="dxa"/>
          </w:tcPr>
          <w:p w:rsidR="004C381C" w:rsidRDefault="004C381C"/>
        </w:tc>
      </w:tr>
    </w:tbl>
    <w:p w:rsidR="008D536F" w:rsidRDefault="008D536F"/>
    <w:sectPr w:rsidR="008D536F" w:rsidSect="00DF1CAF">
      <w:pgSz w:w="11910" w:h="16840"/>
      <w:pgMar w:top="7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D57"/>
    <w:multiLevelType w:val="hybridMultilevel"/>
    <w:tmpl w:val="EC4A54C0"/>
    <w:lvl w:ilvl="0" w:tplc="B6DA4FB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9093AE">
      <w:numFmt w:val="bullet"/>
      <w:lvlText w:val="•"/>
      <w:lvlJc w:val="left"/>
      <w:pPr>
        <w:ind w:left="1146" w:hanging="260"/>
      </w:pPr>
      <w:rPr>
        <w:rFonts w:hint="default"/>
      </w:rPr>
    </w:lvl>
    <w:lvl w:ilvl="2" w:tplc="E3BC3852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22CA0BF0">
      <w:numFmt w:val="bullet"/>
      <w:lvlText w:val="•"/>
      <w:lvlJc w:val="left"/>
      <w:pPr>
        <w:ind w:left="3199" w:hanging="260"/>
      </w:pPr>
      <w:rPr>
        <w:rFonts w:hint="default"/>
      </w:rPr>
    </w:lvl>
    <w:lvl w:ilvl="4" w:tplc="7A989F06">
      <w:numFmt w:val="bullet"/>
      <w:lvlText w:val="•"/>
      <w:lvlJc w:val="left"/>
      <w:pPr>
        <w:ind w:left="4225" w:hanging="260"/>
      </w:pPr>
      <w:rPr>
        <w:rFonts w:hint="default"/>
      </w:rPr>
    </w:lvl>
    <w:lvl w:ilvl="5" w:tplc="129685BC">
      <w:numFmt w:val="bullet"/>
      <w:lvlText w:val="•"/>
      <w:lvlJc w:val="left"/>
      <w:pPr>
        <w:ind w:left="5252" w:hanging="260"/>
      </w:pPr>
      <w:rPr>
        <w:rFonts w:hint="default"/>
      </w:rPr>
    </w:lvl>
    <w:lvl w:ilvl="6" w:tplc="DE748300">
      <w:numFmt w:val="bullet"/>
      <w:lvlText w:val="•"/>
      <w:lvlJc w:val="left"/>
      <w:pPr>
        <w:ind w:left="6278" w:hanging="260"/>
      </w:pPr>
      <w:rPr>
        <w:rFonts w:hint="default"/>
      </w:rPr>
    </w:lvl>
    <w:lvl w:ilvl="7" w:tplc="21F06B14">
      <w:numFmt w:val="bullet"/>
      <w:lvlText w:val="•"/>
      <w:lvlJc w:val="left"/>
      <w:pPr>
        <w:ind w:left="7304" w:hanging="260"/>
      </w:pPr>
      <w:rPr>
        <w:rFonts w:hint="default"/>
      </w:rPr>
    </w:lvl>
    <w:lvl w:ilvl="8" w:tplc="79CC0BFE">
      <w:numFmt w:val="bullet"/>
      <w:lvlText w:val="•"/>
      <w:lvlJc w:val="left"/>
      <w:pPr>
        <w:ind w:left="8331" w:hanging="260"/>
      </w:pPr>
      <w:rPr>
        <w:rFonts w:hint="default"/>
      </w:rPr>
    </w:lvl>
  </w:abstractNum>
  <w:abstractNum w:abstractNumId="1">
    <w:nsid w:val="1F886CAF"/>
    <w:multiLevelType w:val="multilevel"/>
    <w:tmpl w:val="B2E0DA06"/>
    <w:lvl w:ilvl="0">
      <w:start w:val="4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80" w:hanging="420"/>
      </w:pPr>
      <w:rPr>
        <w:rFonts w:hint="default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</w:rPr>
    </w:lvl>
    <w:lvl w:ilvl="4">
      <w:numFmt w:val="bullet"/>
      <w:lvlText w:val="•"/>
      <w:lvlJc w:val="left"/>
      <w:pPr>
        <w:ind w:left="4241" w:hanging="420"/>
      </w:pPr>
      <w:rPr>
        <w:rFonts w:hint="default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</w:rPr>
    </w:lvl>
    <w:lvl w:ilvl="6">
      <w:numFmt w:val="bullet"/>
      <w:lvlText w:val="•"/>
      <w:lvlJc w:val="left"/>
      <w:pPr>
        <w:ind w:left="6302" w:hanging="420"/>
      </w:pPr>
      <w:rPr>
        <w:rFonts w:hint="default"/>
      </w:rPr>
    </w:lvl>
    <w:lvl w:ilvl="7"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2">
    <w:nsid w:val="243D61A3"/>
    <w:multiLevelType w:val="multilevel"/>
    <w:tmpl w:val="AF8E4C8C"/>
    <w:lvl w:ilvl="0">
      <w:start w:val="4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</w:rPr>
    </w:lvl>
    <w:lvl w:ilvl="4">
      <w:numFmt w:val="bullet"/>
      <w:lvlText w:val="•"/>
      <w:lvlJc w:val="left"/>
      <w:pPr>
        <w:ind w:left="4233" w:hanging="600"/>
      </w:pPr>
      <w:rPr>
        <w:rFonts w:hint="default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</w:rPr>
    </w:lvl>
    <w:lvl w:ilvl="6">
      <w:numFmt w:val="bullet"/>
      <w:lvlText w:val="•"/>
      <w:lvlJc w:val="left"/>
      <w:pPr>
        <w:ind w:left="6290" w:hanging="600"/>
      </w:pPr>
      <w:rPr>
        <w:rFonts w:hint="default"/>
      </w:rPr>
    </w:lvl>
    <w:lvl w:ilvl="7">
      <w:numFmt w:val="bullet"/>
      <w:lvlText w:val="•"/>
      <w:lvlJc w:val="left"/>
      <w:pPr>
        <w:ind w:left="7318" w:hanging="600"/>
      </w:pPr>
      <w:rPr>
        <w:rFonts w:hint="default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3">
    <w:nsid w:val="33575531"/>
    <w:multiLevelType w:val="hybridMultilevel"/>
    <w:tmpl w:val="0024AD9A"/>
    <w:lvl w:ilvl="0" w:tplc="7DAEDCA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BEACE4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E9A116A">
      <w:numFmt w:val="bullet"/>
      <w:lvlText w:val="•"/>
      <w:lvlJc w:val="left"/>
      <w:pPr>
        <w:ind w:left="2180" w:hanging="260"/>
      </w:pPr>
      <w:rPr>
        <w:rFonts w:hint="default"/>
      </w:rPr>
    </w:lvl>
    <w:lvl w:ilvl="3" w:tplc="826001A4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58460200">
      <w:numFmt w:val="bullet"/>
      <w:lvlText w:val="•"/>
      <w:lvlJc w:val="left"/>
      <w:pPr>
        <w:ind w:left="4241" w:hanging="260"/>
      </w:pPr>
      <w:rPr>
        <w:rFonts w:hint="default"/>
      </w:rPr>
    </w:lvl>
    <w:lvl w:ilvl="5" w:tplc="23D64604">
      <w:numFmt w:val="bullet"/>
      <w:lvlText w:val="•"/>
      <w:lvlJc w:val="left"/>
      <w:pPr>
        <w:ind w:left="5272" w:hanging="260"/>
      </w:pPr>
      <w:rPr>
        <w:rFonts w:hint="default"/>
      </w:rPr>
    </w:lvl>
    <w:lvl w:ilvl="6" w:tplc="9668B598">
      <w:numFmt w:val="bullet"/>
      <w:lvlText w:val="•"/>
      <w:lvlJc w:val="left"/>
      <w:pPr>
        <w:ind w:left="6302" w:hanging="260"/>
      </w:pPr>
      <w:rPr>
        <w:rFonts w:hint="default"/>
      </w:rPr>
    </w:lvl>
    <w:lvl w:ilvl="7" w:tplc="405C53DC"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9EEC37F2"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4">
    <w:nsid w:val="3F345CD0"/>
    <w:multiLevelType w:val="hybridMultilevel"/>
    <w:tmpl w:val="C182300A"/>
    <w:lvl w:ilvl="0" w:tplc="6F3CB1E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FCCB9E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E5020DB2">
      <w:numFmt w:val="bullet"/>
      <w:lvlText w:val="•"/>
      <w:lvlJc w:val="left"/>
      <w:pPr>
        <w:ind w:left="2180" w:hanging="260"/>
      </w:pPr>
      <w:rPr>
        <w:rFonts w:hint="default"/>
      </w:rPr>
    </w:lvl>
    <w:lvl w:ilvl="3" w:tplc="BDC01F88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15D8637E">
      <w:numFmt w:val="bullet"/>
      <w:lvlText w:val="•"/>
      <w:lvlJc w:val="left"/>
      <w:pPr>
        <w:ind w:left="4241" w:hanging="260"/>
      </w:pPr>
      <w:rPr>
        <w:rFonts w:hint="default"/>
      </w:rPr>
    </w:lvl>
    <w:lvl w:ilvl="5" w:tplc="2D349F6C">
      <w:numFmt w:val="bullet"/>
      <w:lvlText w:val="•"/>
      <w:lvlJc w:val="left"/>
      <w:pPr>
        <w:ind w:left="5272" w:hanging="260"/>
      </w:pPr>
      <w:rPr>
        <w:rFonts w:hint="default"/>
      </w:rPr>
    </w:lvl>
    <w:lvl w:ilvl="6" w:tplc="873EBFFA">
      <w:numFmt w:val="bullet"/>
      <w:lvlText w:val="•"/>
      <w:lvlJc w:val="left"/>
      <w:pPr>
        <w:ind w:left="6302" w:hanging="260"/>
      </w:pPr>
      <w:rPr>
        <w:rFonts w:hint="default"/>
      </w:rPr>
    </w:lvl>
    <w:lvl w:ilvl="7" w:tplc="733096E2"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CD32A1AA"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5">
    <w:nsid w:val="48314EFE"/>
    <w:multiLevelType w:val="multilevel"/>
    <w:tmpl w:val="FEBC01EE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6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7598" w:hanging="420"/>
      </w:pPr>
      <w:rPr>
        <w:rFonts w:hint="default"/>
      </w:rPr>
    </w:lvl>
    <w:lvl w:ilvl="4">
      <w:numFmt w:val="bullet"/>
      <w:lvlText w:val="•"/>
      <w:lvlJc w:val="left"/>
      <w:pPr>
        <w:ind w:left="7996" w:hanging="420"/>
      </w:pPr>
      <w:rPr>
        <w:rFonts w:hint="default"/>
      </w:rPr>
    </w:lvl>
    <w:lvl w:ilvl="5">
      <w:numFmt w:val="bullet"/>
      <w:lvlText w:val="•"/>
      <w:lvlJc w:val="left"/>
      <w:pPr>
        <w:ind w:left="8394" w:hanging="420"/>
      </w:pPr>
      <w:rPr>
        <w:rFonts w:hint="default"/>
      </w:rPr>
    </w:lvl>
    <w:lvl w:ilvl="6">
      <w:numFmt w:val="bullet"/>
      <w:lvlText w:val="•"/>
      <w:lvlJc w:val="left"/>
      <w:pPr>
        <w:ind w:left="8792" w:hanging="420"/>
      </w:pPr>
      <w:rPr>
        <w:rFonts w:hint="default"/>
      </w:rPr>
    </w:lvl>
    <w:lvl w:ilvl="7">
      <w:numFmt w:val="bullet"/>
      <w:lvlText w:val="•"/>
      <w:lvlJc w:val="left"/>
      <w:pPr>
        <w:ind w:left="9190" w:hanging="420"/>
      </w:pPr>
      <w:rPr>
        <w:rFonts w:hint="default"/>
      </w:rPr>
    </w:lvl>
    <w:lvl w:ilvl="8">
      <w:numFmt w:val="bullet"/>
      <w:lvlText w:val="•"/>
      <w:lvlJc w:val="left"/>
      <w:pPr>
        <w:ind w:left="9588" w:hanging="420"/>
      </w:pPr>
      <w:rPr>
        <w:rFonts w:hint="default"/>
      </w:rPr>
    </w:lvl>
  </w:abstractNum>
  <w:abstractNum w:abstractNumId="6">
    <w:nsid w:val="49120EA3"/>
    <w:multiLevelType w:val="multilevel"/>
    <w:tmpl w:val="49A8097C"/>
    <w:lvl w:ilvl="0">
      <w:start w:val="4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</w:rPr>
    </w:lvl>
    <w:lvl w:ilvl="5">
      <w:numFmt w:val="bullet"/>
      <w:lvlText w:val="•"/>
      <w:lvlJc w:val="left"/>
      <w:pPr>
        <w:ind w:left="5312" w:hanging="600"/>
      </w:pPr>
      <w:rPr>
        <w:rFonts w:hint="default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</w:rPr>
    </w:lvl>
    <w:lvl w:ilvl="7">
      <w:numFmt w:val="bullet"/>
      <w:lvlText w:val="•"/>
      <w:lvlJc w:val="left"/>
      <w:pPr>
        <w:ind w:left="7349" w:hanging="600"/>
      </w:pPr>
      <w:rPr>
        <w:rFonts w:hint="default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</w:rPr>
    </w:lvl>
  </w:abstractNum>
  <w:abstractNum w:abstractNumId="7">
    <w:nsid w:val="4C7D1A6F"/>
    <w:multiLevelType w:val="multilevel"/>
    <w:tmpl w:val="382EA178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</w:rPr>
    </w:lvl>
    <w:lvl w:ilvl="5">
      <w:numFmt w:val="bullet"/>
      <w:lvlText w:val="•"/>
      <w:lvlJc w:val="left"/>
      <w:pPr>
        <w:ind w:left="5312" w:hanging="600"/>
      </w:pPr>
      <w:rPr>
        <w:rFonts w:hint="default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</w:rPr>
    </w:lvl>
    <w:lvl w:ilvl="7">
      <w:numFmt w:val="bullet"/>
      <w:lvlText w:val="•"/>
      <w:lvlJc w:val="left"/>
      <w:pPr>
        <w:ind w:left="7349" w:hanging="600"/>
      </w:pPr>
      <w:rPr>
        <w:rFonts w:hint="default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</w:rPr>
    </w:lvl>
  </w:abstractNum>
  <w:abstractNum w:abstractNumId="8">
    <w:nsid w:val="58450FF0"/>
    <w:multiLevelType w:val="multilevel"/>
    <w:tmpl w:val="050E6A1C"/>
    <w:lvl w:ilvl="0">
      <w:start w:val="5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72" w:hanging="420"/>
      </w:pPr>
      <w:rPr>
        <w:rFonts w:hint="default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</w:rPr>
    </w:lvl>
    <w:lvl w:ilvl="4">
      <w:numFmt w:val="bullet"/>
      <w:lvlText w:val="•"/>
      <w:lvlJc w:val="left"/>
      <w:pPr>
        <w:ind w:left="4225" w:hanging="420"/>
      </w:pPr>
      <w:rPr>
        <w:rFonts w:hint="default"/>
      </w:rPr>
    </w:lvl>
    <w:lvl w:ilvl="5">
      <w:numFmt w:val="bullet"/>
      <w:lvlText w:val="•"/>
      <w:lvlJc w:val="left"/>
      <w:pPr>
        <w:ind w:left="5252" w:hanging="420"/>
      </w:pPr>
      <w:rPr>
        <w:rFonts w:hint="default"/>
      </w:rPr>
    </w:lvl>
    <w:lvl w:ilvl="6">
      <w:numFmt w:val="bullet"/>
      <w:lvlText w:val="•"/>
      <w:lvlJc w:val="left"/>
      <w:pPr>
        <w:ind w:left="6278" w:hanging="420"/>
      </w:pPr>
      <w:rPr>
        <w:rFonts w:hint="default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</w:rPr>
    </w:lvl>
    <w:lvl w:ilvl="8">
      <w:numFmt w:val="bullet"/>
      <w:lvlText w:val="•"/>
      <w:lvlJc w:val="left"/>
      <w:pPr>
        <w:ind w:left="8331" w:hanging="420"/>
      </w:pPr>
      <w:rPr>
        <w:rFonts w:hint="default"/>
      </w:rPr>
    </w:lvl>
  </w:abstractNum>
  <w:abstractNum w:abstractNumId="9">
    <w:nsid w:val="63197AC2"/>
    <w:multiLevelType w:val="multilevel"/>
    <w:tmpl w:val="1918227E"/>
    <w:lvl w:ilvl="0">
      <w:start w:val="1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76" w:hanging="420"/>
      </w:pPr>
      <w:rPr>
        <w:rFonts w:hint="default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</w:rPr>
    </w:lvl>
    <w:lvl w:ilvl="4">
      <w:numFmt w:val="bullet"/>
      <w:lvlText w:val="•"/>
      <w:lvlJc w:val="left"/>
      <w:pPr>
        <w:ind w:left="4233" w:hanging="420"/>
      </w:pPr>
      <w:rPr>
        <w:rFonts w:hint="default"/>
      </w:rPr>
    </w:lvl>
    <w:lvl w:ilvl="5">
      <w:numFmt w:val="bullet"/>
      <w:lvlText w:val="•"/>
      <w:lvlJc w:val="left"/>
      <w:pPr>
        <w:ind w:left="5262" w:hanging="420"/>
      </w:pPr>
      <w:rPr>
        <w:rFonts w:hint="default"/>
      </w:rPr>
    </w:lvl>
    <w:lvl w:ilvl="6">
      <w:numFmt w:val="bullet"/>
      <w:lvlText w:val="•"/>
      <w:lvlJc w:val="left"/>
      <w:pPr>
        <w:ind w:left="6290" w:hanging="420"/>
      </w:pPr>
      <w:rPr>
        <w:rFonts w:hint="default"/>
      </w:rPr>
    </w:lvl>
    <w:lvl w:ilvl="7">
      <w:numFmt w:val="bullet"/>
      <w:lvlText w:val="•"/>
      <w:lvlJc w:val="left"/>
      <w:pPr>
        <w:ind w:left="7318" w:hanging="420"/>
      </w:pPr>
      <w:rPr>
        <w:rFonts w:hint="default"/>
      </w:rPr>
    </w:lvl>
    <w:lvl w:ilvl="8">
      <w:numFmt w:val="bullet"/>
      <w:lvlText w:val="•"/>
      <w:lvlJc w:val="left"/>
      <w:pPr>
        <w:ind w:left="8347" w:hanging="420"/>
      </w:pPr>
      <w:rPr>
        <w:rFonts w:hint="default"/>
      </w:rPr>
    </w:lvl>
  </w:abstractNum>
  <w:abstractNum w:abstractNumId="10">
    <w:nsid w:val="643508E9"/>
    <w:multiLevelType w:val="multilevel"/>
    <w:tmpl w:val="7D9A1F90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</w:rPr>
    </w:lvl>
    <w:lvl w:ilvl="4">
      <w:numFmt w:val="bullet"/>
      <w:lvlText w:val="•"/>
      <w:lvlJc w:val="left"/>
      <w:pPr>
        <w:ind w:left="4233" w:hanging="600"/>
      </w:pPr>
      <w:rPr>
        <w:rFonts w:hint="default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</w:rPr>
    </w:lvl>
    <w:lvl w:ilvl="6">
      <w:numFmt w:val="bullet"/>
      <w:lvlText w:val="•"/>
      <w:lvlJc w:val="left"/>
      <w:pPr>
        <w:ind w:left="6290" w:hanging="600"/>
      </w:pPr>
      <w:rPr>
        <w:rFonts w:hint="default"/>
      </w:rPr>
    </w:lvl>
    <w:lvl w:ilvl="7">
      <w:numFmt w:val="bullet"/>
      <w:lvlText w:val="•"/>
      <w:lvlJc w:val="left"/>
      <w:pPr>
        <w:ind w:left="7318" w:hanging="600"/>
      </w:pPr>
      <w:rPr>
        <w:rFonts w:hint="default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11">
    <w:nsid w:val="7F5658F5"/>
    <w:multiLevelType w:val="hybridMultilevel"/>
    <w:tmpl w:val="E20A46C2"/>
    <w:lvl w:ilvl="0" w:tplc="D3E21E2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08235C">
      <w:numFmt w:val="bullet"/>
      <w:lvlText w:val="•"/>
      <w:lvlJc w:val="left"/>
      <w:pPr>
        <w:ind w:left="1148" w:hanging="140"/>
      </w:pPr>
      <w:rPr>
        <w:rFonts w:hint="default"/>
      </w:rPr>
    </w:lvl>
    <w:lvl w:ilvl="2" w:tplc="E3141BE8"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DCBEFC54"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D7F0D19A">
      <w:numFmt w:val="bullet"/>
      <w:lvlText w:val="•"/>
      <w:lvlJc w:val="left"/>
      <w:pPr>
        <w:ind w:left="4233" w:hanging="140"/>
      </w:pPr>
      <w:rPr>
        <w:rFonts w:hint="default"/>
      </w:rPr>
    </w:lvl>
    <w:lvl w:ilvl="5" w:tplc="821C085E">
      <w:numFmt w:val="bullet"/>
      <w:lvlText w:val="•"/>
      <w:lvlJc w:val="left"/>
      <w:pPr>
        <w:ind w:left="5262" w:hanging="140"/>
      </w:pPr>
      <w:rPr>
        <w:rFonts w:hint="default"/>
      </w:rPr>
    </w:lvl>
    <w:lvl w:ilvl="6" w:tplc="7D5E17EC">
      <w:numFmt w:val="bullet"/>
      <w:lvlText w:val="•"/>
      <w:lvlJc w:val="left"/>
      <w:pPr>
        <w:ind w:left="6290" w:hanging="140"/>
      </w:pPr>
      <w:rPr>
        <w:rFonts w:hint="default"/>
      </w:rPr>
    </w:lvl>
    <w:lvl w:ilvl="7" w:tplc="194265C0"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E4BA33C0">
      <w:numFmt w:val="bullet"/>
      <w:lvlText w:val="•"/>
      <w:lvlJc w:val="left"/>
      <w:pPr>
        <w:ind w:left="834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381C"/>
    <w:rsid w:val="00042254"/>
    <w:rsid w:val="000C67D3"/>
    <w:rsid w:val="00410001"/>
    <w:rsid w:val="004C381C"/>
    <w:rsid w:val="00743557"/>
    <w:rsid w:val="008D536F"/>
    <w:rsid w:val="00AF07B9"/>
    <w:rsid w:val="00B57EE6"/>
    <w:rsid w:val="00DF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CA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F1CAF"/>
    <w:pPr>
      <w:ind w:left="366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CAF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1CAF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F1CAF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C6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D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42254"/>
    <w:rPr>
      <w:rFonts w:cs="Times New Roman"/>
      <w:b w:val="0"/>
      <w:color w:val="106BBE"/>
    </w:rPr>
  </w:style>
  <w:style w:type="paragraph" w:styleId="a8">
    <w:name w:val="No Spacing"/>
    <w:uiPriority w:val="1"/>
    <w:qFormat/>
    <w:rsid w:val="00042254"/>
    <w:pPr>
      <w:widowControl/>
    </w:pPr>
    <w:rPr>
      <w:rFonts w:eastAsiaTheme="minorEastAsia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8577</Words>
  <Characters>48894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Наташа</cp:lastModifiedBy>
  <cp:revision>5</cp:revision>
  <cp:lastPrinted>2017-02-15T07:43:00Z</cp:lastPrinted>
  <dcterms:created xsi:type="dcterms:W3CDTF">2017-01-19T10:52:00Z</dcterms:created>
  <dcterms:modified xsi:type="dcterms:W3CDTF">2017-02-15T07:50:00Z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2017-01-19T00:00:00Z</vt:filetime>
  </property>
</Properties>
</file>