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F2" w:rsidRDefault="00E03DB7" w:rsidP="008376F2">
      <w:pPr>
        <w:pStyle w:val="2"/>
        <w:shd w:val="clear" w:color="auto" w:fill="auto"/>
        <w:spacing w:after="0" w:line="20" w:lineRule="atLeast"/>
        <w:contextualSpacing/>
        <w:rPr>
          <w:color w:val="000000"/>
          <w:sz w:val="28"/>
          <w:szCs w:val="28"/>
          <w:lang w:eastAsia="ru-RU" w:bidi="ru-RU"/>
        </w:rPr>
      </w:pPr>
      <w:r w:rsidRPr="008376F2">
        <w:rPr>
          <w:color w:val="000000"/>
          <w:sz w:val="28"/>
          <w:szCs w:val="28"/>
          <w:lang w:eastAsia="ru-RU" w:bidi="ru-RU"/>
        </w:rPr>
        <w:t xml:space="preserve">АДМИНИСТРАЦИЯ </w:t>
      </w:r>
    </w:p>
    <w:p w:rsidR="008376F2" w:rsidRDefault="00E03DB7" w:rsidP="008376F2">
      <w:pPr>
        <w:pStyle w:val="2"/>
        <w:shd w:val="clear" w:color="auto" w:fill="auto"/>
        <w:spacing w:after="0" w:line="20" w:lineRule="atLeast"/>
        <w:contextualSpacing/>
        <w:rPr>
          <w:color w:val="000000"/>
          <w:sz w:val="28"/>
          <w:szCs w:val="28"/>
          <w:lang w:eastAsia="ru-RU" w:bidi="ru-RU"/>
        </w:rPr>
      </w:pPr>
      <w:r w:rsidRPr="008376F2">
        <w:rPr>
          <w:color w:val="000000"/>
          <w:sz w:val="28"/>
          <w:szCs w:val="28"/>
          <w:lang w:eastAsia="ru-RU" w:bidi="ru-RU"/>
        </w:rPr>
        <w:t xml:space="preserve">ЖЕМЧУЖИНСКОГО СЕЛЬСКОГО ПОСЕЛЕНИЯ </w:t>
      </w:r>
    </w:p>
    <w:p w:rsidR="008376F2" w:rsidRDefault="00E03DB7" w:rsidP="008376F2">
      <w:pPr>
        <w:pStyle w:val="2"/>
        <w:shd w:val="clear" w:color="auto" w:fill="auto"/>
        <w:spacing w:after="0" w:line="20" w:lineRule="atLeast"/>
        <w:contextualSpacing/>
        <w:rPr>
          <w:color w:val="000000"/>
          <w:sz w:val="28"/>
          <w:szCs w:val="28"/>
          <w:lang w:eastAsia="ru-RU" w:bidi="ru-RU"/>
        </w:rPr>
      </w:pPr>
      <w:r w:rsidRPr="008376F2">
        <w:rPr>
          <w:color w:val="000000"/>
          <w:sz w:val="28"/>
          <w:szCs w:val="28"/>
          <w:lang w:eastAsia="ru-RU" w:bidi="ru-RU"/>
        </w:rPr>
        <w:t>НИЖНЕГОРСКОГО РАЙОНА</w:t>
      </w:r>
    </w:p>
    <w:p w:rsidR="00E03DB7" w:rsidRDefault="00E03DB7" w:rsidP="008376F2">
      <w:pPr>
        <w:pStyle w:val="2"/>
        <w:shd w:val="clear" w:color="auto" w:fill="auto"/>
        <w:spacing w:after="0" w:line="20" w:lineRule="atLeast"/>
        <w:contextualSpacing/>
        <w:rPr>
          <w:color w:val="000000"/>
          <w:sz w:val="28"/>
          <w:szCs w:val="28"/>
          <w:lang w:eastAsia="ru-RU" w:bidi="ru-RU"/>
        </w:rPr>
      </w:pPr>
      <w:r w:rsidRPr="008376F2">
        <w:rPr>
          <w:color w:val="000000"/>
          <w:sz w:val="28"/>
          <w:szCs w:val="28"/>
          <w:lang w:eastAsia="ru-RU" w:bidi="ru-RU"/>
        </w:rPr>
        <w:t>РЕСПУБЛИКИ КРЫМ</w:t>
      </w:r>
    </w:p>
    <w:p w:rsidR="008376F2" w:rsidRPr="008376F2" w:rsidRDefault="008376F2" w:rsidP="008376F2">
      <w:pPr>
        <w:pStyle w:val="2"/>
        <w:shd w:val="clear" w:color="auto" w:fill="auto"/>
        <w:spacing w:after="0" w:line="20" w:lineRule="atLeast"/>
        <w:contextualSpacing/>
        <w:rPr>
          <w:sz w:val="28"/>
          <w:szCs w:val="28"/>
        </w:rPr>
      </w:pPr>
    </w:p>
    <w:p w:rsidR="00E03DB7" w:rsidRPr="008376F2" w:rsidRDefault="00E03DB7" w:rsidP="008376F2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ПОСТАНОВЛЕНИЕ</w:t>
      </w:r>
    </w:p>
    <w:p w:rsidR="00E03DB7" w:rsidRDefault="008376F2" w:rsidP="008376F2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№ 12_</w:t>
      </w:r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26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.12.2014.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 w:eastAsia="ru-RU" w:bidi="ru-RU"/>
        </w:rPr>
        <w:t>doc</w:t>
      </w:r>
    </w:p>
    <w:p w:rsidR="008376F2" w:rsidRPr="008376F2" w:rsidRDefault="008376F2" w:rsidP="008376F2">
      <w:pPr>
        <w:widowControl w:val="0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6F2" w:rsidRDefault="00E03DB7" w:rsidP="008376F2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Об утверждении Порядка разработки,реализации </w:t>
      </w:r>
    </w:p>
    <w:p w:rsidR="0003556E" w:rsidRDefault="00E03DB7" w:rsidP="0003556E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и оценки эффективности </w:t>
      </w:r>
      <w:proofErr w:type="gramStart"/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муниципальных</w:t>
      </w:r>
      <w:proofErr w:type="gramEnd"/>
    </w:p>
    <w:p w:rsidR="0003556E" w:rsidRDefault="00E03DB7" w:rsidP="0003556E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программ</w:t>
      </w:r>
      <w:r w:rsidR="00A6763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</w:t>
      </w: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муниципального образования </w:t>
      </w:r>
    </w:p>
    <w:p w:rsidR="0003556E" w:rsidRDefault="00E03DB7" w:rsidP="0003556E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Жемчужинское</w:t>
      </w:r>
      <w:r w:rsidR="002A56A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</w:t>
      </w: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сельское поселения </w:t>
      </w:r>
    </w:p>
    <w:p w:rsidR="00E03DB7" w:rsidRDefault="00E03DB7" w:rsidP="0003556E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Нижнегорского района Республики Крым</w:t>
      </w:r>
    </w:p>
    <w:p w:rsidR="0003556E" w:rsidRDefault="0003556E" w:rsidP="0003556E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</w:p>
    <w:p w:rsidR="0003556E" w:rsidRPr="008376F2" w:rsidRDefault="0003556E" w:rsidP="0003556E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</w:p>
    <w:p w:rsidR="0003556E" w:rsidRDefault="00E03DB7" w:rsidP="008376F2">
      <w:pPr>
        <w:widowControl w:val="0"/>
        <w:spacing w:after="0" w:line="20" w:lineRule="atLeast"/>
        <w:ind w:left="20" w:right="260"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В соответствии со статьей 179 Бюджетного кодекса Российской Федерации в редакции Федерального закона от 7 мая 2013 года № 1 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целях совершенствования порядка </w:t>
      </w:r>
      <w:proofErr w:type="spellStart"/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п</w:t>
      </w:r>
      <w:r w:rsidR="0003556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рограммно</w:t>
      </w:r>
      <w:r w:rsidR="0003556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softHyphen/>
        <w:t>целевого</w:t>
      </w:r>
      <w:proofErr w:type="spellEnd"/>
      <w:r w:rsidR="0003556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планирования</w:t>
      </w:r>
    </w:p>
    <w:p w:rsidR="0003556E" w:rsidRDefault="0003556E" w:rsidP="008376F2">
      <w:pPr>
        <w:widowControl w:val="0"/>
        <w:spacing w:after="0" w:line="20" w:lineRule="atLeast"/>
        <w:ind w:left="20" w:right="260"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</w:p>
    <w:p w:rsidR="00E03DB7" w:rsidRDefault="0003556E" w:rsidP="0003556E">
      <w:pPr>
        <w:widowControl w:val="0"/>
        <w:spacing w:after="0" w:line="20" w:lineRule="atLeast"/>
        <w:ind w:left="20" w:right="260" w:firstLine="720"/>
        <w:contextualSpacing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ПОСТАНОВЛЯЮ:</w:t>
      </w:r>
    </w:p>
    <w:p w:rsidR="0003556E" w:rsidRPr="008376F2" w:rsidRDefault="0003556E" w:rsidP="0003556E">
      <w:pPr>
        <w:widowControl w:val="0"/>
        <w:spacing w:after="0" w:line="20" w:lineRule="atLeast"/>
        <w:ind w:left="20" w:right="260" w:firstLine="720"/>
        <w:contextualSpacing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</w:p>
    <w:p w:rsidR="00E03DB7" w:rsidRPr="008376F2" w:rsidRDefault="00E03DB7" w:rsidP="0003556E">
      <w:pPr>
        <w:widowControl w:val="0"/>
        <w:spacing w:after="0" w:line="20" w:lineRule="atLeast"/>
        <w:ind w:right="20"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1. Утвердить Порядок разработки, реализации и оценки эффективности муниципальных программ муниципального образования Жемчужинское сельское поселение Нижнегорского района Республики Крым (приложение).</w:t>
      </w:r>
    </w:p>
    <w:p w:rsidR="00E03DB7" w:rsidRPr="008376F2" w:rsidRDefault="0003556E" w:rsidP="0003556E">
      <w:pPr>
        <w:widowControl w:val="0"/>
        <w:spacing w:after="261" w:line="20" w:lineRule="atLeast"/>
        <w:ind w:right="20"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2.</w:t>
      </w:r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Структурным подразделениям муниципального образования Жемчужинское сельское поселение Нижнегорского района Республики Крым при разработке муниципальных программ руководствоваться Порядком разработки, реализации и оценки эффективности муниципальных программ, утвержденным настоящим постановлением.</w:t>
      </w:r>
    </w:p>
    <w:p w:rsidR="00E03DB7" w:rsidRPr="008376F2" w:rsidRDefault="0003556E" w:rsidP="0003556E">
      <w:pPr>
        <w:widowControl w:val="0"/>
        <w:spacing w:after="197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3.</w:t>
      </w:r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Настоящее постановление вступает в силу с 01.01.2015г.</w:t>
      </w:r>
    </w:p>
    <w:p w:rsidR="00E03DB7" w:rsidRPr="008376F2" w:rsidRDefault="0003556E" w:rsidP="0003556E">
      <w:pPr>
        <w:widowControl w:val="0"/>
        <w:spacing w:after="265" w:line="20" w:lineRule="atLeast"/>
        <w:ind w:right="20"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4.</w:t>
      </w:r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Обнародовать настоящее постановление на информационном стенде административного здания Жемчужинского сельского совета.</w:t>
      </w:r>
    </w:p>
    <w:p w:rsidR="00E03DB7" w:rsidRDefault="0003556E" w:rsidP="0003556E">
      <w:pPr>
        <w:widowControl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5.</w:t>
      </w:r>
      <w:proofErr w:type="gramStart"/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Контроль за</w:t>
      </w:r>
      <w:proofErr w:type="gramEnd"/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исполнением настоящего постановления оставляю за собой.</w:t>
      </w:r>
    </w:p>
    <w:p w:rsidR="0003556E" w:rsidRDefault="0003556E" w:rsidP="0003556E">
      <w:pPr>
        <w:widowControl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</w:p>
    <w:p w:rsidR="0003556E" w:rsidRDefault="0003556E" w:rsidP="0003556E">
      <w:pPr>
        <w:widowControl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</w:p>
    <w:p w:rsidR="0003556E" w:rsidRPr="008376F2" w:rsidRDefault="0003556E" w:rsidP="0003556E">
      <w:pPr>
        <w:widowControl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</w:p>
    <w:p w:rsidR="0003556E" w:rsidRDefault="00E03DB7" w:rsidP="008376F2">
      <w:pPr>
        <w:pStyle w:val="2"/>
        <w:shd w:val="clear" w:color="auto" w:fill="auto"/>
        <w:spacing w:after="0" w:line="20" w:lineRule="atLeast"/>
        <w:ind w:left="120" w:right="1613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376F2">
        <w:rPr>
          <w:color w:val="000000"/>
          <w:sz w:val="28"/>
          <w:szCs w:val="28"/>
          <w:lang w:eastAsia="ru-RU" w:bidi="ru-RU"/>
        </w:rPr>
        <w:t xml:space="preserve">Председатель </w:t>
      </w:r>
      <w:proofErr w:type="spellStart"/>
      <w:r w:rsidRPr="008376F2">
        <w:rPr>
          <w:color w:val="000000"/>
          <w:sz w:val="28"/>
          <w:szCs w:val="28"/>
          <w:lang w:eastAsia="ru-RU" w:bidi="ru-RU"/>
        </w:rPr>
        <w:t>Жемчужинског</w:t>
      </w:r>
      <w:r w:rsidR="0003556E">
        <w:rPr>
          <w:color w:val="000000"/>
          <w:sz w:val="28"/>
          <w:szCs w:val="28"/>
          <w:lang w:eastAsia="ru-RU" w:bidi="ru-RU"/>
        </w:rPr>
        <w:t>о</w:t>
      </w:r>
      <w:r w:rsidRPr="008376F2">
        <w:rPr>
          <w:color w:val="000000"/>
          <w:sz w:val="28"/>
          <w:szCs w:val="28"/>
          <w:lang w:eastAsia="ru-RU" w:bidi="ru-RU"/>
        </w:rPr>
        <w:t>сельского</w:t>
      </w:r>
      <w:proofErr w:type="spellEnd"/>
      <w:r w:rsidRPr="008376F2">
        <w:rPr>
          <w:color w:val="000000"/>
          <w:sz w:val="28"/>
          <w:szCs w:val="28"/>
          <w:lang w:eastAsia="ru-RU" w:bidi="ru-RU"/>
        </w:rPr>
        <w:t xml:space="preserve"> совета </w:t>
      </w:r>
      <w:r w:rsidR="0003556E">
        <w:rPr>
          <w:color w:val="000000"/>
          <w:sz w:val="28"/>
          <w:szCs w:val="28"/>
          <w:lang w:eastAsia="ru-RU" w:bidi="ru-RU"/>
        </w:rPr>
        <w:t>–</w:t>
      </w:r>
    </w:p>
    <w:p w:rsidR="0003556E" w:rsidRDefault="00E03DB7" w:rsidP="008376F2">
      <w:pPr>
        <w:pStyle w:val="2"/>
        <w:shd w:val="clear" w:color="auto" w:fill="auto"/>
        <w:spacing w:after="0" w:line="20" w:lineRule="atLeast"/>
        <w:ind w:left="120" w:right="1613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376F2">
        <w:rPr>
          <w:color w:val="000000"/>
          <w:sz w:val="28"/>
          <w:szCs w:val="28"/>
          <w:lang w:eastAsia="ru-RU" w:bidi="ru-RU"/>
        </w:rPr>
        <w:t>глава адми</w:t>
      </w:r>
      <w:r w:rsidR="0003556E">
        <w:rPr>
          <w:color w:val="000000"/>
          <w:sz w:val="28"/>
          <w:szCs w:val="28"/>
          <w:lang w:eastAsia="ru-RU" w:bidi="ru-RU"/>
        </w:rPr>
        <w:t xml:space="preserve">нистрации </w:t>
      </w:r>
    </w:p>
    <w:p w:rsidR="00E03DB7" w:rsidRDefault="00E03DB7" w:rsidP="0003556E">
      <w:pPr>
        <w:pStyle w:val="2"/>
        <w:shd w:val="clear" w:color="auto" w:fill="auto"/>
        <w:spacing w:after="0" w:line="20" w:lineRule="atLeast"/>
        <w:ind w:left="120" w:right="-1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8376F2">
        <w:rPr>
          <w:color w:val="000000"/>
          <w:sz w:val="28"/>
          <w:szCs w:val="28"/>
          <w:lang w:eastAsia="ru-RU" w:bidi="ru-RU"/>
        </w:rPr>
        <w:t>Жемчужинского сельского по</w:t>
      </w:r>
      <w:r w:rsidR="0003556E">
        <w:rPr>
          <w:color w:val="000000"/>
          <w:sz w:val="28"/>
          <w:szCs w:val="28"/>
          <w:lang w:eastAsia="ru-RU" w:bidi="ru-RU"/>
        </w:rPr>
        <w:t>селения</w:t>
      </w:r>
      <w:r w:rsidR="0003556E">
        <w:rPr>
          <w:color w:val="000000"/>
          <w:sz w:val="28"/>
          <w:szCs w:val="28"/>
          <w:lang w:eastAsia="ru-RU" w:bidi="ru-RU"/>
        </w:rPr>
        <w:tab/>
      </w:r>
      <w:r w:rsidR="0003556E">
        <w:rPr>
          <w:color w:val="000000"/>
          <w:sz w:val="28"/>
          <w:szCs w:val="28"/>
          <w:lang w:eastAsia="ru-RU" w:bidi="ru-RU"/>
        </w:rPr>
        <w:tab/>
      </w:r>
      <w:r w:rsidR="0003556E">
        <w:rPr>
          <w:color w:val="000000"/>
          <w:sz w:val="28"/>
          <w:szCs w:val="28"/>
          <w:lang w:eastAsia="ru-RU" w:bidi="ru-RU"/>
        </w:rPr>
        <w:tab/>
        <w:t>О.Ю.Большунова</w:t>
      </w:r>
    </w:p>
    <w:p w:rsidR="0003556E" w:rsidRPr="008376F2" w:rsidRDefault="0003556E" w:rsidP="0003556E">
      <w:pPr>
        <w:pStyle w:val="2"/>
        <w:shd w:val="clear" w:color="auto" w:fill="auto"/>
        <w:spacing w:after="0" w:line="20" w:lineRule="atLeast"/>
        <w:ind w:left="120" w:right="-1"/>
        <w:contextualSpacing/>
        <w:jc w:val="both"/>
        <w:rPr>
          <w:sz w:val="28"/>
          <w:szCs w:val="28"/>
        </w:rPr>
      </w:pPr>
    </w:p>
    <w:p w:rsidR="0003556E" w:rsidRDefault="00E03DB7" w:rsidP="0003556E">
      <w:pPr>
        <w:widowControl w:val="0"/>
        <w:spacing w:after="0" w:line="20" w:lineRule="atLeast"/>
        <w:ind w:left="5840" w:right="20"/>
        <w:contextualSpacing/>
        <w:jc w:val="righ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lastRenderedPageBreak/>
        <w:t xml:space="preserve">Приложение </w:t>
      </w:r>
    </w:p>
    <w:p w:rsidR="00E03DB7" w:rsidRDefault="0003556E" w:rsidP="0003556E">
      <w:pPr>
        <w:widowControl w:val="0"/>
        <w:spacing w:after="0" w:line="20" w:lineRule="atLeast"/>
        <w:ind w:left="5103" w:right="20"/>
        <w:contextualSpacing/>
        <w:jc w:val="righ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к постановлению администрации </w:t>
      </w:r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Жемчужинского сельского поселения Нижнегорского района Республики Крымот 26 декабря 2014г. № 1 2</w:t>
      </w:r>
    </w:p>
    <w:p w:rsidR="0003556E" w:rsidRDefault="0003556E" w:rsidP="0003556E">
      <w:pPr>
        <w:widowControl w:val="0"/>
        <w:spacing w:after="0" w:line="20" w:lineRule="atLeast"/>
        <w:ind w:left="5103" w:right="20"/>
        <w:contextualSpacing/>
        <w:jc w:val="righ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</w:p>
    <w:p w:rsidR="0003556E" w:rsidRPr="008376F2" w:rsidRDefault="0003556E" w:rsidP="0003556E">
      <w:pPr>
        <w:widowControl w:val="0"/>
        <w:spacing w:after="0" w:line="20" w:lineRule="atLeast"/>
        <w:ind w:left="5103" w:right="20"/>
        <w:contextualSpacing/>
        <w:jc w:val="right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</w:p>
    <w:p w:rsidR="00E03DB7" w:rsidRPr="008376F2" w:rsidRDefault="00E03DB7" w:rsidP="0003556E">
      <w:pPr>
        <w:widowControl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>Порядок</w:t>
      </w:r>
    </w:p>
    <w:p w:rsidR="00E03DB7" w:rsidRPr="008376F2" w:rsidRDefault="00E03DB7" w:rsidP="0003556E">
      <w:pPr>
        <w:widowControl w:val="0"/>
        <w:spacing w:after="296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>разработки, реализации и оценке эффективности муниципальных программ муниципального образования</w:t>
      </w:r>
    </w:p>
    <w:p w:rsidR="00E03DB7" w:rsidRDefault="00E03DB7" w:rsidP="0003556E">
      <w:pPr>
        <w:widowControl w:val="0"/>
        <w:spacing w:after="272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>Жемчужинское сельское поселение Нижнегорского района Республики Крым</w:t>
      </w:r>
    </w:p>
    <w:p w:rsidR="0003556E" w:rsidRPr="008376F2" w:rsidRDefault="0003556E" w:rsidP="0003556E">
      <w:pPr>
        <w:widowControl w:val="0"/>
        <w:spacing w:after="272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</w:pPr>
    </w:p>
    <w:p w:rsidR="00E03DB7" w:rsidRPr="008376F2" w:rsidRDefault="00E03DB7" w:rsidP="008376F2">
      <w:pPr>
        <w:widowControl w:val="0"/>
        <w:spacing w:after="32" w:line="20" w:lineRule="atLeast"/>
        <w:ind w:left="410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>I. Общие положения</w:t>
      </w:r>
    </w:p>
    <w:p w:rsidR="00E03DB7" w:rsidRPr="008376F2" w:rsidRDefault="00E03DB7" w:rsidP="008376F2">
      <w:pPr>
        <w:widowControl w:val="0"/>
        <w:numPr>
          <w:ilvl w:val="0"/>
          <w:numId w:val="2"/>
        </w:numPr>
        <w:spacing w:after="184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Настоящий Порядок определяет процедуры принятия решения о разработке муниципальных программ, правила разработки, реализации и оценки эффективности муниципальных программ </w:t>
      </w:r>
      <w:r w:rsidRPr="008376F2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 xml:space="preserve">муниципального образования </w:t>
      </w: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(далее - муниципальные программы), а также </w:t>
      </w:r>
      <w:proofErr w:type="gramStart"/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контроля за</w:t>
      </w:r>
      <w:proofErr w:type="gramEnd"/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ходом их исполнения.</w:t>
      </w:r>
    </w:p>
    <w:p w:rsidR="00E03DB7" w:rsidRPr="008376F2" w:rsidRDefault="00E03DB7" w:rsidP="008376F2">
      <w:pPr>
        <w:widowControl w:val="0"/>
        <w:numPr>
          <w:ilvl w:val="0"/>
          <w:numId w:val="2"/>
        </w:numPr>
        <w:spacing w:after="219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Муниципальной программой является система мероприятий, взаимоувязанных по задачам, срокам осуществления и ресурсам, направленных на достижение приоритетов и целей социально-экономического развития </w:t>
      </w:r>
      <w:r w:rsidRPr="008376F2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>муниципального образования.</w:t>
      </w:r>
    </w:p>
    <w:p w:rsidR="00E03DB7" w:rsidRPr="008376F2" w:rsidRDefault="00E03DB7" w:rsidP="008376F2">
      <w:pPr>
        <w:widowControl w:val="0"/>
        <w:numPr>
          <w:ilvl w:val="0"/>
          <w:numId w:val="2"/>
        </w:numPr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Разработка муниципальных программ осуществляется исходя из принципов:</w:t>
      </w:r>
    </w:p>
    <w:p w:rsidR="00E03DB7" w:rsidRPr="008376F2" w:rsidRDefault="0003556E" w:rsidP="008376F2">
      <w:pPr>
        <w:widowControl w:val="0"/>
        <w:spacing w:after="0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- </w:t>
      </w:r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долгосрочных целей социально-экономического развития </w:t>
      </w:r>
      <w:r w:rsidR="00E03DB7" w:rsidRPr="008376F2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 xml:space="preserve">муниципального образования </w:t>
      </w:r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и показателей (индикаторов) их достижения, определенных в программе комплексного социально-экономического развития муниципального образования на среднесрочный период;</w:t>
      </w:r>
    </w:p>
    <w:p w:rsidR="00E03DB7" w:rsidRPr="008376F2" w:rsidRDefault="0003556E" w:rsidP="008376F2">
      <w:pPr>
        <w:widowControl w:val="0"/>
        <w:spacing w:after="0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- </w:t>
      </w:r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наиболее полного охвата сфер социально-экономического развития и объема бюджетных ассигнований бюджета </w:t>
      </w:r>
      <w:r w:rsidR="00E03DB7" w:rsidRPr="008376F2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>муниципального образования;</w:t>
      </w:r>
    </w:p>
    <w:p w:rsidR="00E03DB7" w:rsidRPr="008376F2" w:rsidRDefault="0003556E" w:rsidP="008376F2">
      <w:pPr>
        <w:widowControl w:val="0"/>
        <w:spacing w:after="0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- </w:t>
      </w:r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установления для муниципальной программы измеримых результатов ее реализации (конечных и непосредственных результатов);</w:t>
      </w:r>
    </w:p>
    <w:p w:rsidR="00E03DB7" w:rsidRPr="008376F2" w:rsidRDefault="0003556E" w:rsidP="008376F2">
      <w:pPr>
        <w:widowControl w:val="0"/>
        <w:spacing w:after="0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- </w:t>
      </w:r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определения структурного подразделения администрации </w:t>
      </w:r>
      <w:r w:rsidR="00E03DB7" w:rsidRPr="008376F2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 xml:space="preserve">муниципального образования, </w:t>
      </w:r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ответственного за реализацию муниципальной программы, достижение конечных результатов;</w:t>
      </w:r>
    </w:p>
    <w:p w:rsidR="00E03DB7" w:rsidRPr="008376F2" w:rsidRDefault="0003556E" w:rsidP="008376F2">
      <w:pPr>
        <w:widowControl w:val="0"/>
        <w:spacing w:after="0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- </w:t>
      </w:r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наличия у ответственных исполнителей и соисполнителей государственной программы полномочий, необходимых и достаточных для достижения целей муниципальной программы;</w:t>
      </w:r>
    </w:p>
    <w:p w:rsidR="00E03DB7" w:rsidRPr="008376F2" w:rsidRDefault="00B677EC" w:rsidP="008376F2">
      <w:pPr>
        <w:widowControl w:val="0"/>
        <w:spacing w:after="0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- </w:t>
      </w:r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проведения регулярной оценки эффективности реализации муниципальных программ, с возможностью их корректировки или досрочного прекращения.</w:t>
      </w:r>
    </w:p>
    <w:p w:rsidR="00E03DB7" w:rsidRPr="008376F2" w:rsidRDefault="00E03DB7" w:rsidP="008376F2">
      <w:pPr>
        <w:widowControl w:val="0"/>
        <w:numPr>
          <w:ilvl w:val="0"/>
          <w:numId w:val="2"/>
        </w:numPr>
        <w:spacing w:after="0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Муниципальная программа включает в себя подпрограммы, </w:t>
      </w: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lastRenderedPageBreak/>
        <w:t>направленные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сложности, решаемых в рамках муниципальной программы задач.</w:t>
      </w:r>
    </w:p>
    <w:p w:rsidR="00E03DB7" w:rsidRPr="008376F2" w:rsidRDefault="00E03DB7" w:rsidP="008376F2">
      <w:pPr>
        <w:pStyle w:val="2"/>
        <w:numPr>
          <w:ilvl w:val="0"/>
          <w:numId w:val="3"/>
        </w:numPr>
        <w:shd w:val="clear" w:color="auto" w:fill="auto"/>
        <w:spacing w:after="296" w:line="20" w:lineRule="atLeast"/>
        <w:ind w:left="20" w:right="20"/>
        <w:contextualSpacing/>
        <w:jc w:val="both"/>
        <w:rPr>
          <w:sz w:val="28"/>
          <w:szCs w:val="28"/>
        </w:rPr>
      </w:pPr>
      <w:r w:rsidRPr="008376F2">
        <w:rPr>
          <w:rStyle w:val="1"/>
          <w:sz w:val="28"/>
          <w:szCs w:val="28"/>
        </w:rPr>
        <w:t xml:space="preserve">Муниципальная программа утверждается нормативным правовым актом администрации </w:t>
      </w:r>
      <w:r w:rsidRPr="008376F2">
        <w:rPr>
          <w:rStyle w:val="0pt"/>
          <w:sz w:val="28"/>
          <w:szCs w:val="28"/>
        </w:rPr>
        <w:t>муниципального образования.</w:t>
      </w:r>
    </w:p>
    <w:p w:rsidR="00E03DB7" w:rsidRPr="008376F2" w:rsidRDefault="00E03DB7" w:rsidP="008376F2">
      <w:pPr>
        <w:pStyle w:val="2"/>
        <w:numPr>
          <w:ilvl w:val="0"/>
          <w:numId w:val="3"/>
        </w:numPr>
        <w:shd w:val="clear" w:color="auto" w:fill="auto"/>
        <w:spacing w:after="166" w:line="20" w:lineRule="atLeast"/>
        <w:ind w:left="20"/>
        <w:contextualSpacing/>
        <w:jc w:val="both"/>
        <w:rPr>
          <w:sz w:val="28"/>
          <w:szCs w:val="28"/>
        </w:rPr>
      </w:pPr>
      <w:r w:rsidRPr="008376F2">
        <w:rPr>
          <w:rStyle w:val="1"/>
          <w:sz w:val="28"/>
          <w:szCs w:val="28"/>
        </w:rPr>
        <w:t xml:space="preserve"> В целях настоящего Порядка применяются следующие понятия:</w:t>
      </w:r>
    </w:p>
    <w:p w:rsidR="00E03DB7" w:rsidRPr="008376F2" w:rsidRDefault="00B677EC" w:rsidP="00B677EC">
      <w:pPr>
        <w:pStyle w:val="2"/>
        <w:shd w:val="clear" w:color="auto" w:fill="auto"/>
        <w:spacing w:after="0" w:line="20" w:lineRule="atLeast"/>
        <w:ind w:left="20" w:right="20" w:firstLine="700"/>
        <w:contextualSpacing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="00E03DB7" w:rsidRPr="008376F2">
        <w:rPr>
          <w:rStyle w:val="1"/>
          <w:sz w:val="28"/>
          <w:szCs w:val="28"/>
        </w:rPr>
        <w:t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E03DB7" w:rsidRPr="008376F2" w:rsidRDefault="00B677EC" w:rsidP="00B677EC">
      <w:pPr>
        <w:pStyle w:val="30"/>
        <w:shd w:val="clear" w:color="auto" w:fill="auto"/>
        <w:spacing w:line="20" w:lineRule="atLeast"/>
        <w:ind w:left="20" w:right="20" w:firstLine="700"/>
        <w:contextualSpacing/>
        <w:jc w:val="both"/>
        <w:rPr>
          <w:sz w:val="28"/>
          <w:szCs w:val="28"/>
        </w:rPr>
      </w:pPr>
      <w:proofErr w:type="gramStart"/>
      <w:r>
        <w:rPr>
          <w:rStyle w:val="30pt"/>
          <w:sz w:val="28"/>
          <w:szCs w:val="28"/>
        </w:rPr>
        <w:t xml:space="preserve">- </w:t>
      </w:r>
      <w:r w:rsidR="00E03DB7" w:rsidRPr="008376F2">
        <w:rPr>
          <w:rStyle w:val="30pt"/>
          <w:sz w:val="28"/>
          <w:szCs w:val="28"/>
        </w:rPr>
        <w:t>основные параметры муниципальной программы (подпрограммы) - цели, задачи, показатели (индикаторы), конечные (ожидаемые) результаты реализации муниципальной программы (подпрограммы), сроки их достижения, объем ресурсов, необходимых для достижения целей муниципальной программы (подпрограммы);</w:t>
      </w:r>
      <w:proofErr w:type="gramEnd"/>
    </w:p>
    <w:p w:rsidR="00E03DB7" w:rsidRPr="008376F2" w:rsidRDefault="00B677EC" w:rsidP="00B677EC">
      <w:pPr>
        <w:pStyle w:val="30"/>
        <w:shd w:val="clear" w:color="auto" w:fill="auto"/>
        <w:spacing w:line="20" w:lineRule="atLeast"/>
        <w:ind w:left="20" w:right="20" w:firstLine="700"/>
        <w:contextualSpacing/>
        <w:jc w:val="both"/>
        <w:rPr>
          <w:sz w:val="28"/>
          <w:szCs w:val="28"/>
        </w:rPr>
      </w:pPr>
      <w:r>
        <w:rPr>
          <w:rStyle w:val="30pt"/>
          <w:sz w:val="28"/>
          <w:szCs w:val="28"/>
        </w:rPr>
        <w:t xml:space="preserve">- </w:t>
      </w:r>
      <w:r w:rsidR="00E03DB7" w:rsidRPr="008376F2">
        <w:rPr>
          <w:rStyle w:val="30pt"/>
          <w:sz w:val="28"/>
          <w:szCs w:val="28"/>
        </w:rPr>
        <w:t>цель муниципальной программы - прогнозируемое состояние в соответствующей сфере социально-экономического развития муниципального образования, планируемое к достижению посредством реализации совокупности взаимосвязанных мероприятий и (или) ведомственных целевых программ за период реализации муниципальной программы;</w:t>
      </w:r>
    </w:p>
    <w:p w:rsidR="00E03DB7" w:rsidRPr="008376F2" w:rsidRDefault="00B677EC" w:rsidP="00B677EC">
      <w:pPr>
        <w:pStyle w:val="2"/>
        <w:shd w:val="clear" w:color="auto" w:fill="auto"/>
        <w:spacing w:after="0" w:line="20" w:lineRule="atLeast"/>
        <w:ind w:left="20" w:right="20" w:firstLine="700"/>
        <w:contextualSpacing/>
        <w:jc w:val="both"/>
        <w:rPr>
          <w:sz w:val="28"/>
          <w:szCs w:val="28"/>
        </w:rPr>
      </w:pPr>
      <w:r>
        <w:rPr>
          <w:rStyle w:val="0pt"/>
          <w:b w:val="0"/>
          <w:sz w:val="28"/>
          <w:szCs w:val="28"/>
        </w:rPr>
        <w:t xml:space="preserve">- </w:t>
      </w:r>
      <w:r w:rsidR="00E03DB7" w:rsidRPr="00B677EC">
        <w:rPr>
          <w:rStyle w:val="0pt"/>
          <w:b w:val="0"/>
          <w:sz w:val="28"/>
          <w:szCs w:val="28"/>
        </w:rPr>
        <w:t>задача</w:t>
      </w:r>
      <w:r w:rsidR="00E03DB7" w:rsidRPr="008376F2">
        <w:rPr>
          <w:rStyle w:val="1"/>
          <w:sz w:val="28"/>
          <w:szCs w:val="28"/>
        </w:rPr>
        <w:t>- планируемый результат выполнения совокупности взаимоувязанных основных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E03DB7" w:rsidRPr="008376F2" w:rsidRDefault="00B677EC" w:rsidP="00B677EC">
      <w:pPr>
        <w:pStyle w:val="30"/>
        <w:shd w:val="clear" w:color="auto" w:fill="auto"/>
        <w:spacing w:line="20" w:lineRule="atLeast"/>
        <w:ind w:left="20" w:right="20" w:firstLine="700"/>
        <w:contextualSpacing/>
        <w:jc w:val="both"/>
        <w:rPr>
          <w:sz w:val="28"/>
          <w:szCs w:val="28"/>
        </w:rPr>
      </w:pPr>
      <w:r>
        <w:rPr>
          <w:rStyle w:val="30pt"/>
          <w:sz w:val="28"/>
          <w:szCs w:val="28"/>
        </w:rPr>
        <w:t xml:space="preserve">- </w:t>
      </w:r>
      <w:r w:rsidR="00E03DB7" w:rsidRPr="008376F2">
        <w:rPr>
          <w:rStyle w:val="30pt"/>
          <w:sz w:val="28"/>
          <w:szCs w:val="28"/>
        </w:rPr>
        <w:t>основное мероприятие (мероприятие) - комплекс взаимосвязанных мероприятий (действий), определяющих основные результаты по решению задач муниципальной программы;</w:t>
      </w:r>
    </w:p>
    <w:p w:rsidR="00E03DB7" w:rsidRPr="008376F2" w:rsidRDefault="00B677EC" w:rsidP="00B677EC">
      <w:pPr>
        <w:pStyle w:val="2"/>
        <w:shd w:val="clear" w:color="auto" w:fill="auto"/>
        <w:spacing w:after="0" w:line="20" w:lineRule="atLeast"/>
        <w:ind w:left="20" w:right="20" w:firstLine="540"/>
        <w:contextualSpacing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="00E03DB7" w:rsidRPr="008376F2">
        <w:rPr>
          <w:rStyle w:val="1"/>
          <w:sz w:val="28"/>
          <w:szCs w:val="28"/>
        </w:rPr>
        <w:t>конечный результат - степень удовлетворения потребностей целевой группы (объекта управления) или полученный социальный эффект в результате реализации муниципальной программы, характеризующий уровень достижения целей муниципальной программы;</w:t>
      </w:r>
    </w:p>
    <w:p w:rsidR="00E03DB7" w:rsidRPr="008376F2" w:rsidRDefault="00B677EC" w:rsidP="00B677EC">
      <w:pPr>
        <w:pStyle w:val="2"/>
        <w:shd w:val="clear" w:color="auto" w:fill="auto"/>
        <w:spacing w:after="0" w:line="20" w:lineRule="atLeast"/>
        <w:ind w:left="20" w:right="20" w:firstLine="700"/>
        <w:contextualSpacing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="00E03DB7" w:rsidRPr="008376F2">
        <w:rPr>
          <w:rStyle w:val="1"/>
          <w:sz w:val="28"/>
          <w:szCs w:val="28"/>
        </w:rPr>
        <w:t>целевые индикаторы - критерии, характеризующие уровень достижения целей муниципальной программы (подпрограммы) в количественном относительном выражении по состоянию на 1 января каждого года реализации муниципальной программы;</w:t>
      </w:r>
    </w:p>
    <w:p w:rsidR="00E03DB7" w:rsidRPr="008376F2" w:rsidRDefault="00B677EC" w:rsidP="008376F2">
      <w:pPr>
        <w:pStyle w:val="2"/>
        <w:shd w:val="clear" w:color="auto" w:fill="auto"/>
        <w:spacing w:after="0" w:line="20" w:lineRule="atLeast"/>
        <w:ind w:left="20" w:right="20" w:firstLine="700"/>
        <w:contextualSpacing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="00E03DB7" w:rsidRPr="008376F2">
        <w:rPr>
          <w:rStyle w:val="1"/>
          <w:sz w:val="28"/>
          <w:szCs w:val="28"/>
        </w:rPr>
        <w:t>показатели результато</w:t>
      </w:r>
      <w:proofErr w:type="gramStart"/>
      <w:r w:rsidR="00E03DB7" w:rsidRPr="008376F2">
        <w:rPr>
          <w:rStyle w:val="1"/>
          <w:sz w:val="28"/>
          <w:szCs w:val="28"/>
        </w:rPr>
        <w:t>в-</w:t>
      </w:r>
      <w:proofErr w:type="gramEnd"/>
      <w:r w:rsidR="00E03DB7" w:rsidRPr="008376F2">
        <w:rPr>
          <w:rStyle w:val="1"/>
          <w:sz w:val="28"/>
          <w:szCs w:val="28"/>
        </w:rPr>
        <w:t xml:space="preserve"> характеристика управленческого воздействия на результат, отражающая степень выполнения задач муниципальной программы в количественном относительном выражении за каждый год реализации муниципальной программы;</w:t>
      </w:r>
    </w:p>
    <w:p w:rsidR="00E03DB7" w:rsidRPr="008376F2" w:rsidRDefault="00B677EC" w:rsidP="008376F2">
      <w:pPr>
        <w:widowControl w:val="0"/>
        <w:spacing w:after="120" w:line="20" w:lineRule="atLeast"/>
        <w:ind w:left="20" w:right="20"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  <w:t xml:space="preserve">- </w:t>
      </w:r>
      <w:r w:rsidR="00E03DB7" w:rsidRPr="008376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  <w:t>показатели непосредственных результатов - количественная характеристика выполнения основных мероприятий и мероприятий муниципальной программы;</w:t>
      </w:r>
    </w:p>
    <w:p w:rsidR="00E03DB7" w:rsidRPr="008376F2" w:rsidRDefault="00B677EC" w:rsidP="008376F2">
      <w:pPr>
        <w:widowControl w:val="0"/>
        <w:spacing w:after="120" w:line="20" w:lineRule="atLeast"/>
        <w:ind w:left="20" w:right="20"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 xml:space="preserve">- </w:t>
      </w:r>
      <w:r w:rsidR="00E03DB7" w:rsidRPr="008376F2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 xml:space="preserve">ответственный исполнитель муниципальной программы - отраслевое (функциональное) подразделение администрации </w:t>
      </w:r>
      <w:r w:rsidR="00E03DB7" w:rsidRPr="008376F2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lastRenderedPageBreak/>
        <w:t>муниципального образования либо главный распорядитель средств бюджета района, определенный ответственным в соответствии с перечнем муниципальных 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>грамм муниципального образовани</w:t>
      </w:r>
      <w:r w:rsidR="00E03DB7" w:rsidRPr="008376F2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>я;</w:t>
      </w:r>
      <w:proofErr w:type="gramEnd"/>
    </w:p>
    <w:p w:rsidR="00E03DB7" w:rsidRPr="008376F2" w:rsidRDefault="00B677EC" w:rsidP="008376F2">
      <w:pPr>
        <w:widowControl w:val="0"/>
        <w:spacing w:after="120" w:line="20" w:lineRule="atLeast"/>
        <w:ind w:left="20" w:right="20"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 xml:space="preserve">- </w:t>
      </w:r>
      <w:r w:rsidR="00E03DB7" w:rsidRPr="008376F2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>соисполнители муниципальной программы - отраслевые (функциональные) подразделения администрации муниципального образования и (или) иные главные распорядители средств бюджета муниципального образования, являющиеся ответственными за разработку и реализацию подпрограммы (подпрограмм) и (или) основного мероприятия (основных мероприятий) муниципальной программы.</w:t>
      </w:r>
      <w:proofErr w:type="gramEnd"/>
    </w:p>
    <w:p w:rsidR="00E03DB7" w:rsidRPr="008376F2" w:rsidRDefault="00E03DB7" w:rsidP="008376F2">
      <w:pPr>
        <w:widowControl w:val="0"/>
        <w:numPr>
          <w:ilvl w:val="0"/>
          <w:numId w:val="4"/>
        </w:numPr>
        <w:spacing w:after="162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  <w:t xml:space="preserve"> Срок реализации муниципальной программы должен быть ориентирован на срок реализации приоритетов социально-экономической политики, определенных муниципальным правовым актом администрации </w:t>
      </w:r>
      <w:r w:rsidRPr="008376F2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>муниципального образования</w:t>
      </w:r>
      <w:r w:rsidRPr="008376F2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u w:val="single"/>
          <w:lang w:eastAsia="ru-RU" w:bidi="ru-RU"/>
        </w:rPr>
        <w:t>, ноне менее 5 лет</w:t>
      </w:r>
      <w:r w:rsidRPr="008376F2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>.</w:t>
      </w:r>
    </w:p>
    <w:p w:rsidR="00E03DB7" w:rsidRPr="00B677EC" w:rsidRDefault="00E03DB7" w:rsidP="008376F2">
      <w:pPr>
        <w:widowControl w:val="0"/>
        <w:numPr>
          <w:ilvl w:val="0"/>
          <w:numId w:val="4"/>
        </w:numPr>
        <w:spacing w:after="198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  <w:t xml:space="preserve"> Методическое руководство и координацию работ по разработке муниципальных программ выполняет структурное подразделение администрации </w:t>
      </w:r>
      <w:r w:rsidRPr="008376F2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 xml:space="preserve">муниципального образования, </w:t>
      </w:r>
      <w:r w:rsidRPr="008376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  <w:t xml:space="preserve">осуществляющее функции в сфере прогнозирования социально- экономического развития </w:t>
      </w:r>
      <w:r w:rsidRPr="008376F2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 xml:space="preserve">муниципального образования </w:t>
      </w:r>
      <w:r w:rsidRPr="008376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  <w:t xml:space="preserve">(далее - экономическое управление). Методическое </w:t>
      </w:r>
      <w:proofErr w:type="gramStart"/>
      <w:r w:rsidRPr="008376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  <w:t>руководство</w:t>
      </w:r>
      <w:proofErr w:type="gramEnd"/>
      <w:r w:rsidRPr="008376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  <w:t xml:space="preserve"> но вопросам, связанным с планированием бюджетных расходов при разработке и реализации муниципальных программ, осуществляет муниципальный финансовый орган </w:t>
      </w:r>
      <w:r w:rsidRPr="008376F2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 xml:space="preserve">муниципального образования </w:t>
      </w:r>
      <w:r w:rsidRPr="008376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  <w:t>(далее - финансовый орган), организующий составление и исполнение местного бюджета.</w:t>
      </w:r>
    </w:p>
    <w:p w:rsidR="00B677EC" w:rsidRPr="008376F2" w:rsidRDefault="00B677EC" w:rsidP="00B677EC">
      <w:pPr>
        <w:widowControl w:val="0"/>
        <w:spacing w:after="198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</w:p>
    <w:p w:rsidR="00E03DB7" w:rsidRPr="008376F2" w:rsidRDefault="00E03DB7" w:rsidP="00DD4928">
      <w:pPr>
        <w:widowControl w:val="0"/>
        <w:spacing w:after="97" w:line="20" w:lineRule="atLeast"/>
        <w:ind w:left="4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>II. Требования к содержанию муниципальной программы</w:t>
      </w:r>
    </w:p>
    <w:p w:rsidR="00E03DB7" w:rsidRPr="008376F2" w:rsidRDefault="00E03DB7" w:rsidP="008376F2">
      <w:pPr>
        <w:widowControl w:val="0"/>
        <w:numPr>
          <w:ilvl w:val="0"/>
          <w:numId w:val="4"/>
        </w:numPr>
        <w:spacing w:after="272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  <w:t xml:space="preserve"> Муниципальная программа содержит:</w:t>
      </w:r>
    </w:p>
    <w:p w:rsidR="00E03DB7" w:rsidRPr="00B677EC" w:rsidRDefault="00B677EC" w:rsidP="00B677EC">
      <w:pPr>
        <w:widowControl w:val="0"/>
        <w:spacing w:after="170" w:line="20" w:lineRule="atLeast"/>
        <w:ind w:left="740"/>
        <w:contextualSpacing/>
        <w:jc w:val="both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  <w:t>1)</w:t>
      </w:r>
      <w:r w:rsidR="00E03DB7" w:rsidRPr="008376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  <w:t xml:space="preserve"> паспорт муниципальной программы</w:t>
      </w:r>
      <w:proofErr w:type="gramStart"/>
      <w:r w:rsidR="00E03DB7" w:rsidRPr="008376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  <w:t xml:space="preserve"> ;</w:t>
      </w:r>
      <w:proofErr w:type="gramEnd"/>
    </w:p>
    <w:p w:rsidR="00E03DB7" w:rsidRPr="008376F2" w:rsidRDefault="00B677EC" w:rsidP="00B677EC">
      <w:pPr>
        <w:widowControl w:val="0"/>
        <w:spacing w:after="0" w:line="20" w:lineRule="atLeast"/>
        <w:ind w:left="74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  <w:t>2)</w:t>
      </w:r>
      <w:r w:rsidR="00E03DB7" w:rsidRPr="008376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  <w:t xml:space="preserve"> 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проблемы;</w:t>
      </w:r>
    </w:p>
    <w:p w:rsidR="00E03DB7" w:rsidRPr="00B677EC" w:rsidRDefault="00B677EC" w:rsidP="00B677EC">
      <w:pPr>
        <w:pStyle w:val="a4"/>
        <w:widowControl w:val="0"/>
        <w:tabs>
          <w:tab w:val="center" w:pos="7479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  <w:t>3)</w:t>
      </w:r>
      <w:r w:rsidR="00E03DB7" w:rsidRPr="00B677E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  <w:t xml:space="preserve"> сроки реали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  <w:t>зации муниципальной программы;</w:t>
      </w:r>
    </w:p>
    <w:p w:rsidR="00E03DB7" w:rsidRPr="008376F2" w:rsidRDefault="00B677EC" w:rsidP="00B677EC">
      <w:pPr>
        <w:widowControl w:val="0"/>
        <w:spacing w:after="0" w:line="20" w:lineRule="atLeast"/>
        <w:ind w:left="7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  <w:t>4)</w:t>
      </w:r>
      <w:r w:rsidR="00E03DB7" w:rsidRPr="008376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  <w:t xml:space="preserve"> подпрограммы муниципальной программы;</w:t>
      </w:r>
    </w:p>
    <w:p w:rsidR="00E03DB7" w:rsidRPr="008376F2" w:rsidRDefault="00B677EC" w:rsidP="00B677EC">
      <w:pPr>
        <w:widowControl w:val="0"/>
        <w:spacing w:after="0" w:line="20" w:lineRule="atLeast"/>
        <w:ind w:left="7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  <w:t>5)</w:t>
      </w:r>
      <w:r w:rsidR="00E03DB7" w:rsidRPr="008376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 w:bidi="ru-RU"/>
        </w:rPr>
        <w:t xml:space="preserve"> прогноз конечных результатов муниципальной программы;</w:t>
      </w:r>
    </w:p>
    <w:p w:rsidR="00E03DB7" w:rsidRPr="008376F2" w:rsidRDefault="00B677EC" w:rsidP="00B677EC">
      <w:pPr>
        <w:widowControl w:val="0"/>
        <w:spacing w:after="172" w:line="20" w:lineRule="atLeast"/>
        <w:ind w:left="74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6) </w:t>
      </w:r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перечень основных мероприятий государственной программы, ведомственных целевых программ, их краткое описание, сроки реализации, ожидаемые результаты;</w:t>
      </w:r>
    </w:p>
    <w:p w:rsidR="00E03DB7" w:rsidRPr="008376F2" w:rsidRDefault="00B677EC" w:rsidP="00B677EC">
      <w:pPr>
        <w:widowControl w:val="0"/>
        <w:spacing w:after="184" w:line="20" w:lineRule="atLeast"/>
        <w:ind w:left="74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7)</w:t>
      </w:r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перечень и значения целевых индикаторов и показателей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муниципальной программы, обоснование состава и значений соответствующих целевых индикаторов и показателей результатов муниципальной программы по этапам ее реализации, оценка влияния </w:t>
      </w:r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lastRenderedPageBreak/>
        <w:t>внешних факторов и условий на их достижение.</w:t>
      </w:r>
      <w:proofErr w:type="gramEnd"/>
    </w:p>
    <w:p w:rsidR="00E03DB7" w:rsidRPr="008376F2" w:rsidRDefault="00E03DB7" w:rsidP="008376F2">
      <w:pPr>
        <w:widowControl w:val="0"/>
        <w:spacing w:after="176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В перечень целевых индикаторов и показателей результатов муниципальной программы включаются показатели, установленные указами Президента Российской Федерации от 7 мая 2012 года;</w:t>
      </w:r>
    </w:p>
    <w:p w:rsidR="00E03DB7" w:rsidRPr="008376F2" w:rsidRDefault="00B677EC" w:rsidP="00B677EC">
      <w:pPr>
        <w:widowControl w:val="0"/>
        <w:spacing w:after="184" w:line="20" w:lineRule="atLeast"/>
        <w:ind w:right="20" w:firstLine="56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8)</w:t>
      </w:r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финансовое обеспечение муниципальной программы за счет средств бюджета </w:t>
      </w:r>
      <w:r w:rsidR="00E03DB7" w:rsidRPr="008376F2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lang w:eastAsia="ru-RU" w:bidi="ru-RU"/>
        </w:rPr>
        <w:t xml:space="preserve">муниципального образования </w:t>
      </w:r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с распределением средств по главным распорядителям средств бюджета </w:t>
      </w:r>
      <w:r w:rsidR="00E03DB7" w:rsidRPr="008376F2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lang w:eastAsia="ru-RU" w:bidi="ru-RU"/>
        </w:rPr>
        <w:t xml:space="preserve">муниципального образования, </w:t>
      </w:r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подпрограммам и основным мероприятиям программы и подпрограмм, а также по годам реализации муниципальной программы и подпрограмм.</w:t>
      </w:r>
    </w:p>
    <w:p w:rsidR="00E03DB7" w:rsidRPr="008376F2" w:rsidRDefault="00E03DB7" w:rsidP="008376F2">
      <w:pPr>
        <w:widowControl w:val="0"/>
        <w:spacing w:after="192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Финансовое обеспечение муниципальной программы на первые три года ее действия отражается в соответствии с бюджетными ассигнованиями, утвержденными решением о бюджете </w:t>
      </w:r>
      <w:r w:rsidRPr="008376F2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lang w:eastAsia="ru-RU" w:bidi="ru-RU"/>
        </w:rPr>
        <w:t xml:space="preserve">муниципального образования </w:t>
      </w: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на очередной финансовый год и на плановый период, в последующий период - в пределах индексов роста, определенных экономическим управлением;</w:t>
      </w:r>
    </w:p>
    <w:p w:rsidR="00E03DB7" w:rsidRPr="008376F2" w:rsidRDefault="00B677EC" w:rsidP="00B677EC">
      <w:pPr>
        <w:widowControl w:val="0"/>
        <w:spacing w:after="180" w:line="20" w:lineRule="atLeast"/>
        <w:ind w:left="56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9)</w:t>
      </w:r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меры управления рисками с целью минимизации их влияния на достижение целей муниципальной программы.</w:t>
      </w:r>
    </w:p>
    <w:p w:rsidR="00E03DB7" w:rsidRPr="008376F2" w:rsidRDefault="00E03DB7" w:rsidP="008376F2">
      <w:pPr>
        <w:widowControl w:val="0"/>
        <w:numPr>
          <w:ilvl w:val="0"/>
          <w:numId w:val="7"/>
        </w:numPr>
        <w:spacing w:after="169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Помимо информации, указанной в пункте 9, муниципальная программа может содержать:</w:t>
      </w:r>
    </w:p>
    <w:p w:rsidR="00E03DB7" w:rsidRPr="008376F2" w:rsidRDefault="00E03DB7" w:rsidP="008376F2">
      <w:pPr>
        <w:widowControl w:val="0"/>
        <w:spacing w:after="180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общую информацию об общественных, научных и иных организаций в реализации муниципальной программы, прогнозная (справочная) оценка расходов указанных юридических лиц</w:t>
      </w:r>
      <w:proofErr w:type="gramStart"/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;</w:t>
      </w:r>
      <w:proofErr w:type="gramEnd"/>
    </w:p>
    <w:p w:rsidR="00E03DB7" w:rsidRPr="008376F2" w:rsidRDefault="00E03DB7" w:rsidP="008376F2">
      <w:pPr>
        <w:widowControl w:val="0"/>
        <w:spacing w:after="215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обобщенную характеристику основных мероприятий, реализуемых поселениями </w:t>
      </w:r>
      <w:r w:rsidRPr="008376F2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  <w:lang w:eastAsia="ru-RU" w:bidi="ru-RU"/>
        </w:rPr>
        <w:t xml:space="preserve">муниципального образования </w:t>
      </w: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в случае их участия в реализации муниципальной программы.</w:t>
      </w:r>
    </w:p>
    <w:p w:rsidR="00E03DB7" w:rsidRPr="008376F2" w:rsidRDefault="00E03DB7" w:rsidP="008376F2">
      <w:pPr>
        <w:widowControl w:val="0"/>
        <w:numPr>
          <w:ilvl w:val="0"/>
          <w:numId w:val="7"/>
        </w:numPr>
        <w:spacing w:after="0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Цели муниципальной программы должны соответствовать приоритетам политики органов местного самоуправления в сфере реализации муниципальной программы и отражать конечные результаты реализации муниципальной программы.</w:t>
      </w:r>
    </w:p>
    <w:p w:rsidR="00E03DB7" w:rsidRPr="008376F2" w:rsidRDefault="00E03DB7" w:rsidP="008376F2">
      <w:pPr>
        <w:widowControl w:val="0"/>
        <w:numPr>
          <w:ilvl w:val="0"/>
          <w:numId w:val="7"/>
        </w:numPr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Цель муниципальной программы должна обладать следующими свойствами:</w:t>
      </w:r>
    </w:p>
    <w:p w:rsidR="00E03DB7" w:rsidRPr="008376F2" w:rsidRDefault="00E03DB7" w:rsidP="008376F2">
      <w:pPr>
        <w:widowControl w:val="0"/>
        <w:spacing w:after="0" w:line="20" w:lineRule="atLeast"/>
        <w:ind w:lef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proofErr w:type="gramStart"/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специфичность (цель должна соответствовать сфере реализации муниципальной</w:t>
      </w:r>
      <w:proofErr w:type="gramEnd"/>
    </w:p>
    <w:p w:rsidR="00E03DB7" w:rsidRPr="008376F2" w:rsidRDefault="00E03DB7" w:rsidP="008376F2">
      <w:pPr>
        <w:widowControl w:val="0"/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программы);</w:t>
      </w:r>
    </w:p>
    <w:p w:rsidR="00E03DB7" w:rsidRPr="008376F2" w:rsidRDefault="00E03DB7" w:rsidP="008376F2">
      <w:pPr>
        <w:widowControl w:val="0"/>
        <w:spacing w:after="0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конкретность (не должно быть размытых (нечетких) формулировок, допускающих произвольное или неоднозначное толкование);</w:t>
      </w:r>
    </w:p>
    <w:p w:rsidR="00E03DB7" w:rsidRPr="008376F2" w:rsidRDefault="00E03DB7" w:rsidP="008376F2">
      <w:pPr>
        <w:widowControl w:val="0"/>
        <w:spacing w:after="0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достижимость (цель должна быть достижима за период реализации муниципальной программы);</w:t>
      </w:r>
    </w:p>
    <w:p w:rsidR="00E03DB7" w:rsidRPr="008376F2" w:rsidRDefault="00E03DB7" w:rsidP="008376F2">
      <w:pPr>
        <w:widowControl w:val="0"/>
        <w:spacing w:after="0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релевантность (соответствие формулировки цели ожидаемым конечным результатам реализации муниципальной программы)</w:t>
      </w:r>
      <w:r w:rsidR="00B677E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.</w:t>
      </w:r>
    </w:p>
    <w:p w:rsidR="00E03DB7" w:rsidRPr="008376F2" w:rsidRDefault="00E03DB7" w:rsidP="008376F2">
      <w:pPr>
        <w:widowControl w:val="0"/>
        <w:numPr>
          <w:ilvl w:val="0"/>
          <w:numId w:val="8"/>
        </w:numPr>
        <w:spacing w:after="0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E03DB7" w:rsidRPr="008376F2" w:rsidRDefault="00E03DB7" w:rsidP="008376F2">
      <w:pPr>
        <w:widowControl w:val="0"/>
        <w:numPr>
          <w:ilvl w:val="0"/>
          <w:numId w:val="8"/>
        </w:numPr>
        <w:spacing w:after="0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lastRenderedPageBreak/>
        <w:t xml:space="preserve"> 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</w:p>
    <w:p w:rsidR="00E03DB7" w:rsidRPr="008376F2" w:rsidRDefault="00E03DB7" w:rsidP="008376F2">
      <w:pPr>
        <w:widowControl w:val="0"/>
        <w:numPr>
          <w:ilvl w:val="0"/>
          <w:numId w:val="8"/>
        </w:numPr>
        <w:spacing w:after="0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Сформулированные задачи должны быть необходимы и достаточны для достижения соответствующей цели. Требования к задачам муниципальной программы аналогичны требованиям к цели муниципальной программы.</w:t>
      </w:r>
    </w:p>
    <w:p w:rsidR="00E03DB7" w:rsidRPr="008376F2" w:rsidRDefault="00E03DB7" w:rsidP="008376F2">
      <w:pPr>
        <w:widowControl w:val="0"/>
        <w:numPr>
          <w:ilvl w:val="0"/>
          <w:numId w:val="8"/>
        </w:numPr>
        <w:spacing w:after="0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При постановке целей и задач необходимо обеспечить возможность проверки и подтверждения их достижения или решения.</w:t>
      </w:r>
    </w:p>
    <w:p w:rsidR="00E03DB7" w:rsidRPr="008376F2" w:rsidRDefault="00E03DB7" w:rsidP="008376F2">
      <w:pPr>
        <w:widowControl w:val="0"/>
        <w:numPr>
          <w:ilvl w:val="0"/>
          <w:numId w:val="8"/>
        </w:numPr>
        <w:spacing w:after="0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Используемые показатели (индикаторы) должны соответствовать следующим требованиям:</w:t>
      </w:r>
    </w:p>
    <w:p w:rsidR="00E03DB7" w:rsidRPr="008376F2" w:rsidRDefault="00E03DB7" w:rsidP="008376F2">
      <w:pPr>
        <w:widowControl w:val="0"/>
        <w:spacing w:after="0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E03DB7" w:rsidRPr="008376F2" w:rsidRDefault="00E03DB7" w:rsidP="008376F2">
      <w:pPr>
        <w:widowControl w:val="0"/>
        <w:spacing w:after="0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E03DB7" w:rsidRPr="008376F2" w:rsidRDefault="00E03DB7" w:rsidP="008376F2">
      <w:pPr>
        <w:widowControl w:val="0"/>
        <w:spacing w:after="0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E03DB7" w:rsidRPr="008376F2" w:rsidRDefault="00E03DB7" w:rsidP="008376F2">
      <w:pPr>
        <w:widowControl w:val="0"/>
        <w:spacing w:after="0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муниципальной программы);</w:t>
      </w:r>
    </w:p>
    <w:p w:rsidR="00E03DB7" w:rsidRPr="008376F2" w:rsidRDefault="00E03DB7" w:rsidP="008376F2">
      <w:pPr>
        <w:widowControl w:val="0"/>
        <w:spacing w:after="0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характеристики</w:t>
      </w:r>
      <w:proofErr w:type="gramEnd"/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E03DB7" w:rsidRPr="008376F2" w:rsidRDefault="00E03DB7" w:rsidP="008376F2">
      <w:pPr>
        <w:widowControl w:val="0"/>
        <w:spacing w:after="0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E03DB7" w:rsidRPr="008376F2" w:rsidRDefault="00E03DB7" w:rsidP="008376F2">
      <w:pPr>
        <w:widowControl w:val="0"/>
        <w:spacing w:after="0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</w:p>
    <w:p w:rsidR="00E03DB7" w:rsidRPr="008376F2" w:rsidRDefault="00E03DB7" w:rsidP="00B677EC">
      <w:pPr>
        <w:widowControl w:val="0"/>
        <w:spacing w:after="0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proofErr w:type="gramStart"/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своевременность и регулярность (отчетные данные должны поступать со строго определенной периодичностью и с незначительным временным </w:t>
      </w: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lastRenderedPageBreak/>
        <w:t>интервалом междумоментом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E03DB7" w:rsidRPr="008376F2" w:rsidRDefault="00E03DB7" w:rsidP="008376F2">
      <w:pPr>
        <w:widowControl w:val="0"/>
        <w:numPr>
          <w:ilvl w:val="0"/>
          <w:numId w:val="9"/>
        </w:numPr>
        <w:spacing w:after="0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Показатели подпрограмм должны быть увязаны с показателями, характеризующими достижение целей и решение задач муниципальной программы. Следует привести обоснование состава и значений показателей (индикаторов) и</w:t>
      </w:r>
      <w:r w:rsidR="00B677E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оценку влияния внешних факторо</w:t>
      </w: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в и условий на их достижение.</w:t>
      </w:r>
    </w:p>
    <w:p w:rsidR="00E03DB7" w:rsidRPr="008376F2" w:rsidRDefault="00E03DB7" w:rsidP="008376F2">
      <w:pPr>
        <w:widowControl w:val="0"/>
        <w:numPr>
          <w:ilvl w:val="0"/>
          <w:numId w:val="9"/>
        </w:numPr>
        <w:spacing w:after="0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Прогноз конечных результатов муниципальной программы включает развернутую характеристику планируемых конечных результатов, характеризующих уровень достижения целей муниципальной программы, в том числе в количественном относительном выражении на момент окончания срока реализации муниципальной программы.</w:t>
      </w:r>
    </w:p>
    <w:p w:rsidR="00E03DB7" w:rsidRPr="008376F2" w:rsidRDefault="00E03DB7" w:rsidP="008376F2">
      <w:pPr>
        <w:widowControl w:val="0"/>
        <w:numPr>
          <w:ilvl w:val="0"/>
          <w:numId w:val="9"/>
        </w:numPr>
        <w:spacing w:after="0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характеристика должна включать обоснование:</w:t>
      </w:r>
    </w:p>
    <w:p w:rsidR="00B677EC" w:rsidRDefault="00E03DB7" w:rsidP="008376F2">
      <w:pPr>
        <w:widowControl w:val="0"/>
        <w:spacing w:after="0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 </w:t>
      </w:r>
    </w:p>
    <w:p w:rsidR="00E03DB7" w:rsidRPr="008376F2" w:rsidRDefault="00E03DB7" w:rsidP="008376F2">
      <w:pPr>
        <w:widowControl w:val="0"/>
        <w:spacing w:after="0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эффектов от реализации муниципальной программы.</w:t>
      </w:r>
    </w:p>
    <w:p w:rsidR="00E03DB7" w:rsidRPr="008376F2" w:rsidRDefault="00E03DB7" w:rsidP="008376F2">
      <w:pPr>
        <w:widowControl w:val="0"/>
        <w:numPr>
          <w:ilvl w:val="0"/>
          <w:numId w:val="9"/>
        </w:numPr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Меры минимизации риска могут включать:</w:t>
      </w:r>
    </w:p>
    <w:p w:rsidR="00E03DB7" w:rsidRPr="008376F2" w:rsidRDefault="00E03DB7" w:rsidP="008376F2">
      <w:pPr>
        <w:widowControl w:val="0"/>
        <w:spacing w:after="0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меры правового регулирования, направленные на минимизацию негативного влияния рисков (внешних факторов);</w:t>
      </w:r>
    </w:p>
    <w:p w:rsidR="00E03DB7" w:rsidRPr="008376F2" w:rsidRDefault="00E03DB7" w:rsidP="008376F2">
      <w:pPr>
        <w:widowControl w:val="0"/>
        <w:spacing w:after="0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мероприятия подпрограмм муниципальной программы, направленные на управление рисками, их своевременное выявление и минимизацию;</w:t>
      </w:r>
    </w:p>
    <w:p w:rsidR="00E03DB7" w:rsidRPr="008376F2" w:rsidRDefault="00E03DB7" w:rsidP="008376F2">
      <w:pPr>
        <w:widowControl w:val="0"/>
        <w:tabs>
          <w:tab w:val="left" w:pos="2350"/>
        </w:tabs>
        <w:spacing w:after="0" w:line="20" w:lineRule="atLeast"/>
        <w:ind w:lef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мероприятия</w:t>
      </w: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ab/>
        <w:t>по управлению реализацией муниципальной программы,</w:t>
      </w:r>
    </w:p>
    <w:p w:rsidR="00E03DB7" w:rsidRPr="008376F2" w:rsidRDefault="00E03DB7" w:rsidP="008376F2">
      <w:pPr>
        <w:widowControl w:val="0"/>
        <w:spacing w:after="0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 муниципальной программы.</w:t>
      </w:r>
    </w:p>
    <w:p w:rsidR="00E03DB7" w:rsidRPr="008376F2" w:rsidRDefault="00E03DB7" w:rsidP="008376F2">
      <w:pPr>
        <w:widowControl w:val="0"/>
        <w:numPr>
          <w:ilvl w:val="0"/>
          <w:numId w:val="9"/>
        </w:numPr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Подпрограмма муниципальной программы содержит:</w:t>
      </w:r>
    </w:p>
    <w:p w:rsidR="00E03DB7" w:rsidRPr="008376F2" w:rsidRDefault="00E03DB7" w:rsidP="008376F2">
      <w:pPr>
        <w:widowControl w:val="0"/>
        <w:spacing w:after="0" w:line="20" w:lineRule="atLeast"/>
        <w:ind w:lef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паспорт подпрограммы;</w:t>
      </w:r>
    </w:p>
    <w:p w:rsidR="00DD4928" w:rsidRDefault="00E03DB7" w:rsidP="00DD4928">
      <w:pPr>
        <w:widowControl w:val="0"/>
        <w:spacing w:after="0" w:line="20" w:lineRule="atLeast"/>
        <w:ind w:left="56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текстовая часть подпрограммы, содержащая следующую информацию: </w:t>
      </w:r>
    </w:p>
    <w:p w:rsidR="00E03DB7" w:rsidRPr="008376F2" w:rsidRDefault="00DD4928" w:rsidP="00DD4928">
      <w:pPr>
        <w:widowControl w:val="0"/>
        <w:spacing w:after="0" w:line="20" w:lineRule="atLeast"/>
        <w:ind w:left="56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- </w:t>
      </w:r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характеристику сферы реализации подпрограммы, описание основных проблем в указанной сфере и перспективы ее развития;</w:t>
      </w:r>
    </w:p>
    <w:p w:rsidR="00E03DB7" w:rsidRPr="008376F2" w:rsidRDefault="00DD4928" w:rsidP="008376F2">
      <w:pPr>
        <w:widowControl w:val="0"/>
        <w:spacing w:after="0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- </w:t>
      </w:r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приоритеты политики органов местного самоуправления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реализации подпрограммы;</w:t>
      </w:r>
    </w:p>
    <w:p w:rsidR="00E03DB7" w:rsidRPr="008376F2" w:rsidRDefault="00DD4928" w:rsidP="008376F2">
      <w:pPr>
        <w:widowControl w:val="0"/>
        <w:tabs>
          <w:tab w:val="center" w:pos="7446"/>
        </w:tabs>
        <w:spacing w:after="0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- </w:t>
      </w:r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характеристику основных мероприятий подпрограммы с обоснованием объема финансовых ресурсов, необходимых для реализа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ции подпрограммы, а также финанс</w:t>
      </w:r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овое обеспечение за счет средств бюджета </w:t>
      </w:r>
      <w:r w:rsidR="00E03DB7" w:rsidRPr="008376F2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  <w:lang w:eastAsia="ru-RU" w:bidi="ru-RU"/>
        </w:rPr>
        <w:lastRenderedPageBreak/>
        <w:t xml:space="preserve">муниципального образования </w:t>
      </w:r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и пере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чень мероприятий подпрограммы;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ab/>
      </w:r>
    </w:p>
    <w:p w:rsidR="00E03DB7" w:rsidRPr="008376F2" w:rsidRDefault="00DD4928" w:rsidP="008376F2">
      <w:pPr>
        <w:widowControl w:val="0"/>
        <w:spacing w:after="0" w:line="20" w:lineRule="atLeast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- </w:t>
      </w:r>
      <w:r w:rsidR="00E03DB7"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прогнозные (ориентировочные) сведения об основных мероприятиях, реализуемых поселениями муниципального образования, в случае их участия в реализации подпрограммы.</w:t>
      </w:r>
    </w:p>
    <w:p w:rsidR="00E03DB7" w:rsidRPr="008376F2" w:rsidRDefault="00E03DB7" w:rsidP="008376F2">
      <w:pPr>
        <w:widowControl w:val="0"/>
        <w:numPr>
          <w:ilvl w:val="0"/>
          <w:numId w:val="9"/>
        </w:numPr>
        <w:spacing w:after="0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Требования к формированию цели и задач подпрограммы аналогичны требованиям к цели и задачам муниципальной программы.</w:t>
      </w:r>
    </w:p>
    <w:p w:rsidR="00E03DB7" w:rsidRPr="008376F2" w:rsidRDefault="00E03DB7" w:rsidP="008376F2">
      <w:pPr>
        <w:widowControl w:val="0"/>
        <w:numPr>
          <w:ilvl w:val="0"/>
          <w:numId w:val="9"/>
        </w:numPr>
        <w:spacing w:after="0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Срок реализации подпрограммы не может превышать срок реализации муниципальной программы.</w:t>
      </w:r>
    </w:p>
    <w:p w:rsidR="008376F2" w:rsidRPr="008376F2" w:rsidRDefault="008376F2" w:rsidP="008376F2">
      <w:pPr>
        <w:pStyle w:val="2"/>
        <w:numPr>
          <w:ilvl w:val="0"/>
          <w:numId w:val="10"/>
        </w:numPr>
        <w:shd w:val="clear" w:color="auto" w:fill="auto"/>
        <w:spacing w:after="141" w:line="20" w:lineRule="atLeast"/>
        <w:ind w:left="20" w:right="20"/>
        <w:contextualSpacing/>
        <w:jc w:val="both"/>
        <w:rPr>
          <w:sz w:val="28"/>
          <w:szCs w:val="28"/>
        </w:rPr>
      </w:pPr>
      <w:r w:rsidRPr="008376F2">
        <w:rPr>
          <w:rStyle w:val="1"/>
          <w:sz w:val="28"/>
          <w:szCs w:val="28"/>
        </w:rPr>
        <w:t>В случае если государственными программами Российской Федерации, государственными программами Республики Карелия установлены требования к содержанию муниципальной программы, ее разработка осуществляется с учетом положений, предусмотренных государственными программами Российской Федерации и государственными программами Республики Карелия.</w:t>
      </w:r>
    </w:p>
    <w:p w:rsidR="008376F2" w:rsidRPr="008376F2" w:rsidRDefault="008376F2" w:rsidP="00DD4928">
      <w:pPr>
        <w:spacing w:after="27" w:line="20" w:lineRule="atLeast"/>
        <w:ind w:left="3560"/>
        <w:contextualSpacing/>
        <w:rPr>
          <w:rFonts w:ascii="Times New Roman" w:hAnsi="Times New Roman" w:cs="Times New Roman"/>
          <w:sz w:val="28"/>
          <w:szCs w:val="28"/>
        </w:rPr>
      </w:pPr>
      <w:r w:rsidRPr="008376F2">
        <w:rPr>
          <w:rFonts w:ascii="Times New Roman" w:hAnsi="Times New Roman" w:cs="Times New Roman"/>
          <w:b/>
          <w:bCs/>
          <w:sz w:val="28"/>
          <w:szCs w:val="28"/>
        </w:rPr>
        <w:t>III. Разработка муниципальных программ</w:t>
      </w:r>
    </w:p>
    <w:p w:rsidR="008376F2" w:rsidRPr="008376F2" w:rsidRDefault="008376F2" w:rsidP="008376F2">
      <w:pPr>
        <w:pStyle w:val="2"/>
        <w:numPr>
          <w:ilvl w:val="0"/>
          <w:numId w:val="10"/>
        </w:numPr>
        <w:shd w:val="clear" w:color="auto" w:fill="auto"/>
        <w:spacing w:after="219" w:line="20" w:lineRule="atLeast"/>
        <w:ind w:left="20" w:right="20"/>
        <w:contextualSpacing/>
        <w:jc w:val="both"/>
        <w:rPr>
          <w:sz w:val="28"/>
          <w:szCs w:val="28"/>
        </w:rPr>
      </w:pPr>
      <w:r w:rsidRPr="008376F2">
        <w:rPr>
          <w:rStyle w:val="1"/>
          <w:sz w:val="28"/>
          <w:szCs w:val="28"/>
        </w:rPr>
        <w:t xml:space="preserve"> Муниципальные программы разрабатываются на основании Перечня муниципальных программ </w:t>
      </w:r>
      <w:r w:rsidRPr="008376F2">
        <w:rPr>
          <w:rStyle w:val="0pt"/>
          <w:sz w:val="28"/>
          <w:szCs w:val="28"/>
        </w:rPr>
        <w:t xml:space="preserve">муниципального образования, </w:t>
      </w:r>
      <w:r w:rsidRPr="008376F2">
        <w:rPr>
          <w:rStyle w:val="1"/>
          <w:sz w:val="28"/>
          <w:szCs w:val="28"/>
        </w:rPr>
        <w:t xml:space="preserve">утверждаемого правовым актом администрации </w:t>
      </w:r>
      <w:r w:rsidRPr="008376F2">
        <w:rPr>
          <w:rStyle w:val="0pt"/>
          <w:sz w:val="28"/>
          <w:szCs w:val="28"/>
        </w:rPr>
        <w:t xml:space="preserve">муниципального образования </w:t>
      </w:r>
      <w:r w:rsidRPr="008376F2">
        <w:rPr>
          <w:rStyle w:val="1"/>
          <w:sz w:val="28"/>
          <w:szCs w:val="28"/>
        </w:rPr>
        <w:t>(далее - Перечень) и содержащего:</w:t>
      </w:r>
    </w:p>
    <w:p w:rsidR="00DD4928" w:rsidRDefault="008376F2" w:rsidP="00DD4928">
      <w:pPr>
        <w:pStyle w:val="2"/>
        <w:shd w:val="clear" w:color="auto" w:fill="auto"/>
        <w:spacing w:after="0" w:line="20" w:lineRule="atLeast"/>
        <w:ind w:left="720" w:right="-1"/>
        <w:contextualSpacing/>
        <w:jc w:val="both"/>
        <w:rPr>
          <w:rStyle w:val="1"/>
          <w:sz w:val="28"/>
          <w:szCs w:val="28"/>
        </w:rPr>
      </w:pPr>
      <w:r w:rsidRPr="008376F2">
        <w:rPr>
          <w:rStyle w:val="1"/>
          <w:sz w:val="28"/>
          <w:szCs w:val="28"/>
        </w:rPr>
        <w:t xml:space="preserve">наименования муниципальных программ; </w:t>
      </w:r>
    </w:p>
    <w:p w:rsidR="008376F2" w:rsidRPr="008376F2" w:rsidRDefault="008376F2" w:rsidP="00DD4928">
      <w:pPr>
        <w:pStyle w:val="2"/>
        <w:shd w:val="clear" w:color="auto" w:fill="auto"/>
        <w:spacing w:after="0" w:line="20" w:lineRule="atLeast"/>
        <w:ind w:left="720" w:right="-1"/>
        <w:contextualSpacing/>
        <w:jc w:val="both"/>
        <w:rPr>
          <w:sz w:val="28"/>
          <w:szCs w:val="28"/>
        </w:rPr>
      </w:pPr>
      <w:r w:rsidRPr="008376F2">
        <w:rPr>
          <w:rStyle w:val="1"/>
          <w:sz w:val="28"/>
          <w:szCs w:val="28"/>
        </w:rPr>
        <w:t>направления реализации</w:t>
      </w:r>
      <w:r w:rsidR="00DD4928">
        <w:rPr>
          <w:rStyle w:val="1"/>
          <w:sz w:val="28"/>
          <w:szCs w:val="28"/>
        </w:rPr>
        <w:t xml:space="preserve"> муниципальных </w:t>
      </w:r>
      <w:r w:rsidRPr="008376F2">
        <w:rPr>
          <w:rStyle w:val="1"/>
          <w:sz w:val="28"/>
          <w:szCs w:val="28"/>
        </w:rPr>
        <w:t>программ;</w:t>
      </w:r>
    </w:p>
    <w:p w:rsidR="008376F2" w:rsidRPr="008376F2" w:rsidRDefault="008376F2" w:rsidP="008376F2">
      <w:pPr>
        <w:pStyle w:val="2"/>
        <w:shd w:val="clear" w:color="auto" w:fill="auto"/>
        <w:spacing w:after="0" w:line="20" w:lineRule="atLeast"/>
        <w:ind w:left="20" w:right="20" w:firstLine="700"/>
        <w:contextualSpacing/>
        <w:jc w:val="both"/>
        <w:rPr>
          <w:sz w:val="28"/>
          <w:szCs w:val="28"/>
        </w:rPr>
      </w:pPr>
      <w:r w:rsidRPr="008376F2">
        <w:rPr>
          <w:rStyle w:val="1"/>
          <w:sz w:val="28"/>
          <w:szCs w:val="28"/>
        </w:rPr>
        <w:t>основных исполнителей и соисполнителей муниципальных программ и подпрограмм.</w:t>
      </w:r>
    </w:p>
    <w:p w:rsidR="008376F2" w:rsidRPr="008376F2" w:rsidRDefault="008376F2" w:rsidP="008376F2">
      <w:pPr>
        <w:pStyle w:val="2"/>
        <w:numPr>
          <w:ilvl w:val="0"/>
          <w:numId w:val="10"/>
        </w:numPr>
        <w:shd w:val="clear" w:color="auto" w:fill="auto"/>
        <w:spacing w:after="0" w:line="20" w:lineRule="atLeast"/>
        <w:ind w:left="20" w:right="20"/>
        <w:contextualSpacing/>
        <w:jc w:val="both"/>
        <w:rPr>
          <w:sz w:val="28"/>
          <w:szCs w:val="28"/>
        </w:rPr>
      </w:pPr>
      <w:r w:rsidRPr="008376F2">
        <w:rPr>
          <w:rStyle w:val="1"/>
          <w:sz w:val="28"/>
          <w:szCs w:val="28"/>
        </w:rPr>
        <w:t xml:space="preserve"> Проект Перечня формируется экономическим управлением в соответствии с нормативными правовыми актами, регулирующими вопросы местного значения, а также с учетом предложений ответственных исполнителей и соисполнителей муниципальных программ.</w:t>
      </w:r>
    </w:p>
    <w:p w:rsidR="008376F2" w:rsidRPr="008376F2" w:rsidRDefault="008376F2" w:rsidP="008376F2">
      <w:pPr>
        <w:pStyle w:val="2"/>
        <w:shd w:val="clear" w:color="auto" w:fill="auto"/>
        <w:spacing w:after="180" w:line="20" w:lineRule="atLeast"/>
        <w:ind w:left="20" w:right="20" w:firstLine="540"/>
        <w:contextualSpacing/>
        <w:jc w:val="both"/>
        <w:rPr>
          <w:sz w:val="28"/>
          <w:szCs w:val="28"/>
        </w:rPr>
      </w:pPr>
      <w:r w:rsidRPr="008376F2">
        <w:rPr>
          <w:rStyle w:val="1"/>
          <w:sz w:val="28"/>
          <w:szCs w:val="28"/>
        </w:rPr>
        <w:t>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8376F2" w:rsidRPr="008376F2" w:rsidRDefault="008376F2" w:rsidP="008376F2">
      <w:pPr>
        <w:pStyle w:val="2"/>
        <w:numPr>
          <w:ilvl w:val="0"/>
          <w:numId w:val="10"/>
        </w:numPr>
        <w:shd w:val="clear" w:color="auto" w:fill="auto"/>
        <w:spacing w:after="184" w:line="20" w:lineRule="atLeast"/>
        <w:ind w:left="20" w:right="20"/>
        <w:contextualSpacing/>
        <w:jc w:val="both"/>
        <w:rPr>
          <w:sz w:val="28"/>
          <w:szCs w:val="28"/>
        </w:rPr>
      </w:pPr>
      <w:r w:rsidRPr="008376F2">
        <w:rPr>
          <w:rStyle w:val="1"/>
          <w:sz w:val="28"/>
          <w:szCs w:val="28"/>
        </w:rPr>
        <w:t xml:space="preserve"> Изменения в перечень муниципальных программ вносятся до 1 июня года, предшествующего очередному финансовому году.</w:t>
      </w:r>
    </w:p>
    <w:p w:rsidR="008376F2" w:rsidRPr="008376F2" w:rsidRDefault="008376F2" w:rsidP="008376F2">
      <w:pPr>
        <w:pStyle w:val="2"/>
        <w:numPr>
          <w:ilvl w:val="0"/>
          <w:numId w:val="10"/>
        </w:numPr>
        <w:shd w:val="clear" w:color="auto" w:fill="auto"/>
        <w:spacing w:after="180" w:line="20" w:lineRule="atLeast"/>
        <w:ind w:left="20" w:right="20"/>
        <w:contextualSpacing/>
        <w:jc w:val="both"/>
        <w:rPr>
          <w:sz w:val="28"/>
          <w:szCs w:val="28"/>
        </w:rPr>
      </w:pPr>
      <w:r w:rsidRPr="008376F2">
        <w:rPr>
          <w:rStyle w:val="1"/>
          <w:sz w:val="28"/>
          <w:szCs w:val="28"/>
        </w:rPr>
        <w:t xml:space="preserve"> Проект муниципальной программы разрабатывается ответственным исполнителем совместно с соисполнителями в соответствии с настоящим Порядком.</w:t>
      </w:r>
    </w:p>
    <w:p w:rsidR="008376F2" w:rsidRPr="008376F2" w:rsidRDefault="008376F2" w:rsidP="008376F2">
      <w:pPr>
        <w:pStyle w:val="2"/>
        <w:numPr>
          <w:ilvl w:val="0"/>
          <w:numId w:val="10"/>
        </w:numPr>
        <w:shd w:val="clear" w:color="auto" w:fill="auto"/>
        <w:spacing w:after="180" w:line="20" w:lineRule="atLeast"/>
        <w:ind w:left="20" w:right="20"/>
        <w:contextualSpacing/>
        <w:jc w:val="both"/>
        <w:rPr>
          <w:sz w:val="28"/>
          <w:szCs w:val="28"/>
        </w:rPr>
      </w:pPr>
      <w:r w:rsidRPr="008376F2">
        <w:rPr>
          <w:rStyle w:val="1"/>
          <w:sz w:val="28"/>
          <w:szCs w:val="28"/>
        </w:rPr>
        <w:t xml:space="preserve"> Проект муниципальной программы до его представления </w:t>
      </w:r>
      <w:r w:rsidRPr="008376F2">
        <w:rPr>
          <w:rStyle w:val="0pt"/>
          <w:sz w:val="28"/>
          <w:szCs w:val="28"/>
        </w:rPr>
        <w:t xml:space="preserve">Главе администрации муниципального образования </w:t>
      </w:r>
      <w:r w:rsidRPr="008376F2">
        <w:rPr>
          <w:rStyle w:val="1"/>
          <w:sz w:val="28"/>
          <w:szCs w:val="28"/>
        </w:rPr>
        <w:t>подлежит обязательному согласованию с соисполнителями, экономическим управлением, финансовым органом в указанной последовательности.</w:t>
      </w:r>
    </w:p>
    <w:p w:rsidR="008376F2" w:rsidRPr="00DD4928" w:rsidRDefault="008376F2" w:rsidP="00DD4928">
      <w:pPr>
        <w:pStyle w:val="2"/>
        <w:numPr>
          <w:ilvl w:val="0"/>
          <w:numId w:val="10"/>
        </w:numPr>
        <w:shd w:val="clear" w:color="auto" w:fill="auto"/>
        <w:spacing w:after="0" w:line="20" w:lineRule="atLeast"/>
        <w:ind w:left="20" w:right="20"/>
        <w:contextualSpacing/>
        <w:jc w:val="both"/>
        <w:rPr>
          <w:sz w:val="28"/>
          <w:szCs w:val="28"/>
        </w:rPr>
      </w:pPr>
      <w:r w:rsidRPr="008376F2">
        <w:rPr>
          <w:rStyle w:val="1"/>
          <w:sz w:val="28"/>
          <w:szCs w:val="28"/>
        </w:rPr>
        <w:t xml:space="preserve"> Состав материалов, представляемых ответственным исполнителем с проектом муниципальной программы в экономическое управление и в финансовый орган, включает:</w:t>
      </w:r>
    </w:p>
    <w:p w:rsidR="008376F2" w:rsidRPr="008376F2" w:rsidRDefault="008376F2" w:rsidP="008376F2">
      <w:pPr>
        <w:pStyle w:val="2"/>
        <w:shd w:val="clear" w:color="auto" w:fill="auto"/>
        <w:spacing w:after="184" w:line="20" w:lineRule="atLeast"/>
        <w:ind w:left="20" w:right="20" w:firstLine="700"/>
        <w:contextualSpacing/>
        <w:jc w:val="both"/>
        <w:rPr>
          <w:sz w:val="28"/>
          <w:szCs w:val="28"/>
        </w:rPr>
      </w:pPr>
      <w:r w:rsidRPr="008376F2">
        <w:rPr>
          <w:rStyle w:val="1"/>
          <w:sz w:val="28"/>
          <w:szCs w:val="28"/>
        </w:rPr>
        <w:lastRenderedPageBreak/>
        <w:t>общую характеристику сферы реализации муниципальной программы, в том числе формулировку основных проблем в указанной сфере, анализ социальных, финансово-экономических и прочих рисков реализации государственной программы;</w:t>
      </w:r>
    </w:p>
    <w:p w:rsidR="008376F2" w:rsidRPr="008376F2" w:rsidRDefault="008376F2" w:rsidP="008376F2">
      <w:pPr>
        <w:pStyle w:val="2"/>
        <w:shd w:val="clear" w:color="auto" w:fill="auto"/>
        <w:spacing w:after="0" w:line="20" w:lineRule="atLeast"/>
        <w:ind w:left="20" w:right="20" w:firstLine="700"/>
        <w:contextualSpacing/>
        <w:jc w:val="both"/>
        <w:rPr>
          <w:sz w:val="28"/>
          <w:szCs w:val="28"/>
        </w:rPr>
      </w:pPr>
      <w:r w:rsidRPr="008376F2">
        <w:rPr>
          <w:rStyle w:val="1"/>
          <w:sz w:val="28"/>
          <w:szCs w:val="28"/>
        </w:rPr>
        <w:t>проект плана реализации муниципальной программы на первый год реализации и на плановый период</w:t>
      </w:r>
      <w:proofErr w:type="gramStart"/>
      <w:r w:rsidRPr="008376F2">
        <w:rPr>
          <w:rStyle w:val="1"/>
          <w:sz w:val="28"/>
          <w:szCs w:val="28"/>
        </w:rPr>
        <w:t xml:space="preserve"> ;</w:t>
      </w:r>
      <w:proofErr w:type="gramEnd"/>
    </w:p>
    <w:p w:rsidR="008376F2" w:rsidRPr="008376F2" w:rsidRDefault="008376F2" w:rsidP="008376F2">
      <w:pPr>
        <w:widowControl w:val="0"/>
        <w:spacing w:after="292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обоснование планируемых объемов ресурсов на реализацию муниципальной программы;</w:t>
      </w:r>
    </w:p>
    <w:p w:rsidR="008376F2" w:rsidRPr="008376F2" w:rsidRDefault="008376F2" w:rsidP="008376F2">
      <w:pPr>
        <w:widowControl w:val="0"/>
        <w:spacing w:after="156" w:line="20" w:lineRule="atLeast"/>
        <w:ind w:lef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оценку планируемой эффективности реализации муниципальной программы;</w:t>
      </w:r>
    </w:p>
    <w:p w:rsidR="008376F2" w:rsidRPr="008376F2" w:rsidRDefault="008376F2" w:rsidP="008376F2">
      <w:pPr>
        <w:widowControl w:val="0"/>
        <w:spacing w:after="176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расчеты по объему бюджетных ассигнований </w:t>
      </w:r>
      <w:r w:rsidRPr="008376F2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 xml:space="preserve">муниципального образования </w:t>
      </w: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на исполнение публичных нормативных обязательств отдельным категориям граждан по </w:t>
      </w:r>
      <w:proofErr w:type="gramStart"/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муниципальной</w:t>
      </w:r>
      <w:proofErr w:type="gramEnd"/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;</w:t>
      </w:r>
    </w:p>
    <w:p w:rsidR="008376F2" w:rsidRPr="008376F2" w:rsidRDefault="008376F2" w:rsidP="008376F2">
      <w:pPr>
        <w:widowControl w:val="0"/>
        <w:spacing w:after="184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подтверждение согласования проекта муниципальной программы с соисполнителями.</w:t>
      </w:r>
    </w:p>
    <w:p w:rsidR="008376F2" w:rsidRPr="008376F2" w:rsidRDefault="008376F2" w:rsidP="008376F2">
      <w:pPr>
        <w:widowControl w:val="0"/>
        <w:numPr>
          <w:ilvl w:val="0"/>
          <w:numId w:val="11"/>
        </w:numPr>
        <w:spacing w:after="176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Экономическое управление в срок до 20 рабочих дней готовит заключение по проекту муниципальной программы на предмет:</w:t>
      </w:r>
    </w:p>
    <w:p w:rsidR="008376F2" w:rsidRPr="008376F2" w:rsidRDefault="008376F2" w:rsidP="008376F2">
      <w:pPr>
        <w:widowControl w:val="0"/>
        <w:spacing w:after="184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соблюдения требований к содержанию муниципальной программы, установленных настоящим Порядком;</w:t>
      </w:r>
    </w:p>
    <w:p w:rsidR="008376F2" w:rsidRPr="008376F2" w:rsidRDefault="008376F2" w:rsidP="008376F2">
      <w:pPr>
        <w:widowControl w:val="0"/>
        <w:spacing w:after="176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соответствия целей и задач муниципальной программы (подпрограмм) приоритетным целям социально-экономического развития </w:t>
      </w:r>
      <w:r w:rsidRPr="008376F2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>муниципального образования;</w:t>
      </w:r>
    </w:p>
    <w:p w:rsidR="008376F2" w:rsidRPr="008376F2" w:rsidRDefault="008376F2" w:rsidP="008376F2">
      <w:pPr>
        <w:widowControl w:val="0"/>
        <w:spacing w:after="184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обоснованности предлагаемого муниципальными заказчиками варианта достижения целей и решения, поставленных в программе (подпрограммах) задач;</w:t>
      </w:r>
    </w:p>
    <w:p w:rsidR="008376F2" w:rsidRPr="008376F2" w:rsidRDefault="008376F2" w:rsidP="008376F2">
      <w:pPr>
        <w:widowControl w:val="0"/>
        <w:spacing w:after="176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8376F2" w:rsidRPr="008376F2" w:rsidRDefault="008376F2" w:rsidP="008376F2">
      <w:pPr>
        <w:widowControl w:val="0"/>
        <w:spacing w:after="184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наличия количественных и (или) качественных показателей, характеризующих достижение целей и решение задач муниципальной программы (подпрограммы);</w:t>
      </w:r>
    </w:p>
    <w:p w:rsidR="008376F2" w:rsidRPr="008376F2" w:rsidRDefault="008376F2" w:rsidP="008376F2">
      <w:pPr>
        <w:widowControl w:val="0"/>
        <w:spacing w:after="184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(подпрограммы);</w:t>
      </w:r>
    </w:p>
    <w:p w:rsidR="008376F2" w:rsidRPr="008376F2" w:rsidRDefault="008376F2" w:rsidP="008376F2">
      <w:pPr>
        <w:widowControl w:val="0"/>
        <w:spacing w:after="172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влияние мероприятий на достижение показателей, предусмотренных в Указах Президента Российской Федерации.</w:t>
      </w:r>
    </w:p>
    <w:p w:rsidR="008376F2" w:rsidRPr="008376F2" w:rsidRDefault="008376F2" w:rsidP="008376F2">
      <w:pPr>
        <w:widowControl w:val="0"/>
        <w:numPr>
          <w:ilvl w:val="0"/>
          <w:numId w:val="11"/>
        </w:numPr>
        <w:spacing w:after="180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Финансовый орган в срок до 20 рабочих дней готовит заключение по проекту муниципальной программы на предмет:</w:t>
      </w:r>
    </w:p>
    <w:p w:rsidR="008376F2" w:rsidRPr="008376F2" w:rsidRDefault="008376F2" w:rsidP="008376F2">
      <w:pPr>
        <w:widowControl w:val="0"/>
        <w:spacing w:after="184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соответствия источников финансирования планируемым объёмам финансовых ресурсов за счёт средств бюджета </w:t>
      </w:r>
      <w:r w:rsidRPr="008376F2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>муниципального образования;</w:t>
      </w:r>
    </w:p>
    <w:p w:rsidR="008376F2" w:rsidRPr="008376F2" w:rsidRDefault="008376F2" w:rsidP="008376F2">
      <w:pPr>
        <w:widowControl w:val="0"/>
        <w:spacing w:after="0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соответствия </w:t>
      </w:r>
      <w:proofErr w:type="gramStart"/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направлений расходования финансовых средств муниципальной программы бюджетной классификации расходов бюджетов Российской Федерации</w:t>
      </w:r>
      <w:proofErr w:type="gramEnd"/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;</w:t>
      </w:r>
    </w:p>
    <w:p w:rsidR="008376F2" w:rsidRPr="008376F2" w:rsidRDefault="008376F2" w:rsidP="008376F2">
      <w:pPr>
        <w:widowControl w:val="0"/>
        <w:spacing w:after="180" w:line="20" w:lineRule="atLeast"/>
        <w:ind w:left="20" w:right="20"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анализа запланированных результатов реализации муниципальной </w:t>
      </w: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lastRenderedPageBreak/>
        <w:t>программы в сопоставлении с планируемыми объемами финансовых средств на ее реализацию.</w:t>
      </w:r>
    </w:p>
    <w:p w:rsidR="008376F2" w:rsidRPr="008376F2" w:rsidRDefault="008376F2" w:rsidP="008376F2">
      <w:pPr>
        <w:widowControl w:val="0"/>
        <w:numPr>
          <w:ilvl w:val="0"/>
          <w:numId w:val="12"/>
        </w:numPr>
        <w:spacing w:after="180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В случае подготовки экономическим управлением или финансовым органом отрицательного заключения, проект муниципальной программы дорабатывается ответственным исполнителем в соответствии с полученными замечаниями в срок до 14 дней со дня получения данного заключения.</w:t>
      </w:r>
    </w:p>
    <w:p w:rsidR="008376F2" w:rsidRPr="008376F2" w:rsidRDefault="008376F2" w:rsidP="008376F2">
      <w:pPr>
        <w:widowControl w:val="0"/>
        <w:spacing w:after="300" w:line="20" w:lineRule="atLeast"/>
        <w:ind w:left="20" w:right="20"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Доработанный проект муниципальной программы направляется в экономическое управление и финансовый орган для проведения повторной экспертизы с описанием изменений проекта муниципальной программы в ходе его доработки.</w:t>
      </w:r>
    </w:p>
    <w:p w:rsidR="008376F2" w:rsidRPr="008376F2" w:rsidRDefault="008376F2" w:rsidP="008376F2">
      <w:pPr>
        <w:widowControl w:val="0"/>
        <w:spacing w:after="207" w:line="20" w:lineRule="atLeast"/>
        <w:ind w:left="20"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Повторная экспертиза проводится в срок не более 10 рабочих дней.</w:t>
      </w:r>
    </w:p>
    <w:p w:rsidR="008376F2" w:rsidRPr="008376F2" w:rsidRDefault="008376F2" w:rsidP="008376F2">
      <w:pPr>
        <w:widowControl w:val="0"/>
        <w:numPr>
          <w:ilvl w:val="0"/>
          <w:numId w:val="12"/>
        </w:numPr>
        <w:spacing w:after="180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Проект муниципальной программы согласованный с экономическим управлением и финансовым органом и представляется на утверждение </w:t>
      </w:r>
      <w:r w:rsidRPr="008376F2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  <w:lang w:eastAsia="ru-RU" w:bidi="ru-RU"/>
        </w:rPr>
        <w:t>Главой администрации муниципального образования.</w:t>
      </w:r>
    </w:p>
    <w:p w:rsidR="008376F2" w:rsidRPr="008376F2" w:rsidRDefault="008376F2" w:rsidP="008376F2">
      <w:pPr>
        <w:widowControl w:val="0"/>
        <w:numPr>
          <w:ilvl w:val="0"/>
          <w:numId w:val="12"/>
        </w:numPr>
        <w:spacing w:after="180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До согласования с экономическим управлением и финансовым органом проект муниципальной программы размещается на официальном сайте Администрации </w:t>
      </w:r>
      <w:r w:rsidRPr="008376F2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  <w:lang w:eastAsia="ru-RU" w:bidi="ru-RU"/>
        </w:rPr>
        <w:t xml:space="preserve">муниципального образования </w:t>
      </w: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в информационно-телекоммуникационной сети «Интернет» для проведения общественной экспертизы.</w:t>
      </w:r>
    </w:p>
    <w:p w:rsidR="008376F2" w:rsidRPr="008376F2" w:rsidRDefault="008376F2" w:rsidP="008376F2">
      <w:pPr>
        <w:widowControl w:val="0"/>
        <w:numPr>
          <w:ilvl w:val="0"/>
          <w:numId w:val="12"/>
        </w:numPr>
        <w:spacing w:after="0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По факту согласования проекта муниципальной программы ответственный исполнитель осуществляет подготовку проекта постановления </w:t>
      </w:r>
      <w:r w:rsidRPr="008376F2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  <w:lang w:eastAsia="ru-RU" w:bidi="ru-RU"/>
        </w:rPr>
        <w:t>Главы администрации муниципального образования</w:t>
      </w: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об утверждении муниципальной программы и направляет его в установленном порядке для согласования и</w:t>
      </w:r>
    </w:p>
    <w:p w:rsidR="008376F2" w:rsidRPr="008376F2" w:rsidRDefault="008376F2" w:rsidP="008376F2">
      <w:pPr>
        <w:widowControl w:val="0"/>
        <w:tabs>
          <w:tab w:val="left" w:leader="underscore" w:pos="4206"/>
        </w:tabs>
        <w:spacing w:after="0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дальнейшего принятия до </w:t>
      </w: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ab/>
        <w:t xml:space="preserve"> (например, 1 октября) года, предшествующего</w:t>
      </w:r>
    </w:p>
    <w:p w:rsidR="008376F2" w:rsidRPr="008376F2" w:rsidRDefault="008376F2" w:rsidP="008376F2">
      <w:pPr>
        <w:widowControl w:val="0"/>
        <w:spacing w:after="184" w:line="20" w:lineRule="atLeast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очередному финансовому году.</w:t>
      </w:r>
    </w:p>
    <w:p w:rsidR="008376F2" w:rsidRDefault="008376F2" w:rsidP="008376F2">
      <w:pPr>
        <w:widowControl w:val="0"/>
        <w:numPr>
          <w:ilvl w:val="0"/>
          <w:numId w:val="12"/>
        </w:numPr>
        <w:spacing w:after="296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Муниципальные программы, предусмотренные к реализации с очередного финансового года, утверждаются </w:t>
      </w:r>
      <w:r w:rsidRPr="008376F2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  <w:lang w:eastAsia="ru-RU" w:bidi="ru-RU"/>
        </w:rPr>
        <w:t xml:space="preserve">Главой администрации муниципального образования </w:t>
      </w: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до (например, 1 ноября) текущего финансового года.</w:t>
      </w:r>
    </w:p>
    <w:p w:rsidR="00DD4928" w:rsidRPr="008376F2" w:rsidRDefault="00DD4928" w:rsidP="00DD4928">
      <w:pPr>
        <w:widowControl w:val="0"/>
        <w:spacing w:after="296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</w:p>
    <w:p w:rsidR="008376F2" w:rsidRPr="008376F2" w:rsidRDefault="008376F2" w:rsidP="008376F2">
      <w:pPr>
        <w:widowControl w:val="0"/>
        <w:spacing w:after="37" w:line="20" w:lineRule="atLeast"/>
        <w:ind w:left="4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  <w:lang w:eastAsia="ru-RU" w:bidi="ru-RU"/>
        </w:rPr>
        <w:t>IV. Финансовое обеспечение реализации муниципальных программ</w:t>
      </w:r>
    </w:p>
    <w:p w:rsidR="008376F2" w:rsidRPr="008376F2" w:rsidRDefault="008376F2" w:rsidP="008376F2">
      <w:pPr>
        <w:widowControl w:val="0"/>
        <w:numPr>
          <w:ilvl w:val="0"/>
          <w:numId w:val="12"/>
        </w:numPr>
        <w:spacing w:after="180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Финансовое обеспечение реализации муниципальных программ в части расходных обязательств </w:t>
      </w:r>
      <w:r w:rsidRPr="008376F2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  <w:lang w:eastAsia="ru-RU" w:bidi="ru-RU"/>
        </w:rPr>
        <w:t xml:space="preserve">муниципального образования </w:t>
      </w: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осуществляется * за счет бюджетных ассигнований, предусмотренных решением о бюджете </w:t>
      </w:r>
      <w:r w:rsidRPr="008376F2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  <w:lang w:eastAsia="ru-RU" w:bidi="ru-RU"/>
        </w:rPr>
        <w:t xml:space="preserve">муниципального образования </w:t>
      </w: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на очередной финансовый год и на плановый период (далее - бюджетные ассигнования), а также сре</w:t>
      </w:r>
      <w:proofErr w:type="gramStart"/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дств др</w:t>
      </w:r>
      <w:proofErr w:type="gramEnd"/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угих бюджетов бюджетной системы и внебюджетных источников в соответствии с бюджетным законодательством.</w:t>
      </w:r>
    </w:p>
    <w:p w:rsidR="008376F2" w:rsidRPr="008376F2" w:rsidRDefault="008376F2" w:rsidP="008376F2">
      <w:pPr>
        <w:widowControl w:val="0"/>
        <w:spacing w:after="0" w:line="20" w:lineRule="atLeast"/>
        <w:ind w:left="20" w:right="20"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Распределение бюджетных ассигнований на реализацию государственных программ (подпрограмм) утверждается решением о бюджете </w:t>
      </w:r>
      <w:r w:rsidRPr="008376F2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  <w:lang w:eastAsia="ru-RU" w:bidi="ru-RU"/>
        </w:rPr>
        <w:t xml:space="preserve">муниципального образования </w:t>
      </w: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на очередной финансовый год и на плановый период.</w:t>
      </w:r>
    </w:p>
    <w:p w:rsidR="00DD4928" w:rsidRDefault="008376F2" w:rsidP="00DD4928">
      <w:pPr>
        <w:pStyle w:val="a4"/>
        <w:widowControl w:val="0"/>
        <w:numPr>
          <w:ilvl w:val="0"/>
          <w:numId w:val="12"/>
        </w:numPr>
        <w:spacing w:after="621" w:line="20" w:lineRule="atLeast"/>
        <w:ind w:left="0" w:right="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proofErr w:type="gramStart"/>
      <w:r w:rsidRPr="00DD492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lastRenderedPageBreak/>
        <w:t xml:space="preserve">В случае несоответствия объемов финансового обеспечения за счет средств бюджета </w:t>
      </w:r>
      <w:r w:rsidRPr="00DD4928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  <w:lang w:eastAsia="ru-RU" w:bidi="ru-RU"/>
        </w:rPr>
        <w:t xml:space="preserve">муниципального образования </w:t>
      </w:r>
      <w:r w:rsidRPr="00DD492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в муниципальной программе объемам бюджетных ассигнований, предусмотренным решением о бюджете </w:t>
      </w:r>
      <w:r w:rsidRPr="00DD4928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  <w:lang w:eastAsia="ru-RU" w:bidi="ru-RU"/>
        </w:rPr>
        <w:t xml:space="preserve">муниципального образования </w:t>
      </w:r>
      <w:r w:rsidRPr="00DD492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на очередной финансовый год и на плановый период на реализацию муниципальной программы, ответственный исполнитель вносит изменения в муниципальную программу, касающиеся ее финансового обеспечения, целевых индикаторов, показателей результатов, перечня мероприятий на текущий и последующие годы, не позднее</w:t>
      </w:r>
      <w:proofErr w:type="gramEnd"/>
      <w:r w:rsidRPr="00DD492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двух месяцев со дня вступления его в силу.</w:t>
      </w:r>
      <w:bookmarkStart w:id="0" w:name="bookmark0"/>
    </w:p>
    <w:p w:rsidR="00DD4928" w:rsidRDefault="00DD4928" w:rsidP="00DD4928">
      <w:pPr>
        <w:pStyle w:val="a4"/>
        <w:widowControl w:val="0"/>
        <w:spacing w:after="621" w:line="20" w:lineRule="atLeast"/>
        <w:ind w:right="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</w:p>
    <w:p w:rsidR="008376F2" w:rsidRPr="00DD4928" w:rsidRDefault="008376F2" w:rsidP="00DD4928">
      <w:pPr>
        <w:pStyle w:val="a4"/>
        <w:widowControl w:val="0"/>
        <w:spacing w:after="0" w:line="20" w:lineRule="atLeast"/>
        <w:ind w:right="40" w:hanging="72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DD4928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  <w:lang w:eastAsia="ru-RU" w:bidi="ru-RU"/>
        </w:rPr>
        <w:t>V. Управление и контроль реализации муниципально</w:t>
      </w:r>
      <w:r w:rsidR="00DD4928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  <w:lang w:eastAsia="ru-RU" w:bidi="ru-RU"/>
        </w:rPr>
        <w:t xml:space="preserve">й </w:t>
      </w:r>
      <w:r w:rsidRPr="00DD4928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  <w:lang w:eastAsia="ru-RU" w:bidi="ru-RU"/>
        </w:rPr>
        <w:t>программы</w:t>
      </w:r>
      <w:bookmarkEnd w:id="0"/>
    </w:p>
    <w:p w:rsidR="008376F2" w:rsidRPr="008376F2" w:rsidRDefault="008376F2" w:rsidP="00DD4928">
      <w:pPr>
        <w:widowControl w:val="0"/>
        <w:numPr>
          <w:ilvl w:val="0"/>
          <w:numId w:val="13"/>
        </w:numPr>
        <w:spacing w:after="0" w:line="20" w:lineRule="atLeast"/>
        <w:ind w:left="20" w:right="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программы.</w:t>
      </w:r>
    </w:p>
    <w:p w:rsidR="008376F2" w:rsidRPr="008376F2" w:rsidRDefault="008376F2" w:rsidP="008376F2">
      <w:pPr>
        <w:widowControl w:val="0"/>
        <w:numPr>
          <w:ilvl w:val="0"/>
          <w:numId w:val="13"/>
        </w:numPr>
        <w:spacing w:after="176" w:line="20" w:lineRule="atLeast"/>
        <w:ind w:left="20" w:right="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В целях реализации и управления реализацией муниципальной программы ответственным исполнителем совместно с соисполнителями разрабатывается план реализации муниципальной программы (далее - план реализации).</w:t>
      </w:r>
    </w:p>
    <w:p w:rsidR="008376F2" w:rsidRPr="008376F2" w:rsidRDefault="008376F2" w:rsidP="008376F2">
      <w:pPr>
        <w:widowControl w:val="0"/>
        <w:numPr>
          <w:ilvl w:val="0"/>
          <w:numId w:val="13"/>
        </w:numPr>
        <w:spacing w:after="184" w:line="20" w:lineRule="atLeast"/>
        <w:ind w:left="20" w:right="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Ответственный исполнитель муниципальной программы ежегодно, не позднее 1 декабря текущего финансового года утверждает согласованный с соисполнителями план реализации и направляет его в экономическое управление и финансовый орган.</w:t>
      </w:r>
    </w:p>
    <w:p w:rsidR="008376F2" w:rsidRPr="008376F2" w:rsidRDefault="008376F2" w:rsidP="008376F2">
      <w:pPr>
        <w:widowControl w:val="0"/>
        <w:numPr>
          <w:ilvl w:val="0"/>
          <w:numId w:val="13"/>
        </w:numPr>
        <w:spacing w:after="176" w:line="20" w:lineRule="atLeast"/>
        <w:ind w:left="20" w:right="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proofErr w:type="gramStart"/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  <w:proofErr w:type="gramEnd"/>
    </w:p>
    <w:p w:rsidR="008376F2" w:rsidRPr="008376F2" w:rsidRDefault="008376F2" w:rsidP="008376F2">
      <w:pPr>
        <w:widowControl w:val="0"/>
        <w:spacing w:after="192" w:line="20" w:lineRule="atLeast"/>
        <w:ind w:left="20" w:right="40" w:firstLine="5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Указанное решение принимается ответственным исполнителем при условии, что планируемые изменения не приведут к ухудшению плановых значений целевых индикаторов и показателей результатов муниципальной программы, а также к увеличению сроков исполнения основных мероприятий муниципальной программы.</w:t>
      </w:r>
    </w:p>
    <w:p w:rsidR="008376F2" w:rsidRPr="008376F2" w:rsidRDefault="008376F2" w:rsidP="008376F2">
      <w:pPr>
        <w:widowControl w:val="0"/>
        <w:spacing w:after="172" w:line="20" w:lineRule="atLeast"/>
        <w:ind w:left="20" w:right="40" w:firstLine="5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О принятом </w:t>
      </w:r>
      <w:proofErr w:type="gramStart"/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>решении</w:t>
      </w:r>
      <w:proofErr w:type="gramEnd"/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о внесении изменений в план реализации ответственный исполнитель в 10-дневный срок уведомляет экономическое управление и финансовый орган.</w:t>
      </w:r>
    </w:p>
    <w:p w:rsidR="008376F2" w:rsidRPr="008376F2" w:rsidRDefault="008376F2" w:rsidP="008376F2">
      <w:pPr>
        <w:widowControl w:val="0"/>
        <w:numPr>
          <w:ilvl w:val="0"/>
          <w:numId w:val="13"/>
        </w:numPr>
        <w:spacing w:after="176" w:line="20" w:lineRule="atLeast"/>
        <w:ind w:left="20" w:right="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С учетом изменений, внесенных в муниципальную программу (подпрограммы) в установленном порядке, ответственный исполнитель вносит соответствующие изменения в план реализации.</w:t>
      </w:r>
    </w:p>
    <w:p w:rsidR="008376F2" w:rsidRPr="008376F2" w:rsidRDefault="008376F2" w:rsidP="008376F2">
      <w:pPr>
        <w:widowControl w:val="0"/>
        <w:numPr>
          <w:ilvl w:val="0"/>
          <w:numId w:val="13"/>
        </w:numPr>
        <w:spacing w:after="0" w:line="20" w:lineRule="atLeast"/>
        <w:ind w:left="20" w:right="4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  <w:t xml:space="preserve"> В случае внесения изменений в настоящий Порядок проект муниципальной программы подлежит доработке в установленном порядке.</w:t>
      </w:r>
    </w:p>
    <w:p w:rsidR="008376F2" w:rsidRPr="008376F2" w:rsidRDefault="008376F2" w:rsidP="008376F2">
      <w:pPr>
        <w:widowControl w:val="0"/>
        <w:numPr>
          <w:ilvl w:val="0"/>
          <w:numId w:val="14"/>
        </w:numPr>
        <w:spacing w:after="184" w:line="20" w:lineRule="atLeast"/>
        <w:ind w:left="4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Ответственный исполнитель направляет согласованный проект изменений в муниципальную программу в установленном порядке для </w:t>
      </w:r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lastRenderedPageBreak/>
        <w:t>согласования и дальнейшего принятия до (например, 1 октября) года, предшествующего очередному финансовому году.</w:t>
      </w:r>
    </w:p>
    <w:p w:rsidR="008376F2" w:rsidRPr="008376F2" w:rsidRDefault="008376F2" w:rsidP="008376F2">
      <w:pPr>
        <w:widowControl w:val="0"/>
        <w:numPr>
          <w:ilvl w:val="0"/>
          <w:numId w:val="14"/>
        </w:numPr>
        <w:spacing w:after="172" w:line="20" w:lineRule="atLeast"/>
        <w:ind w:left="4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Внесение изменений в подпрограммы осуществляется путем внесения изменений в муниципальную программу.</w:t>
      </w:r>
    </w:p>
    <w:p w:rsidR="008376F2" w:rsidRPr="008376F2" w:rsidRDefault="008376F2" w:rsidP="008376F2">
      <w:pPr>
        <w:widowControl w:val="0"/>
        <w:numPr>
          <w:ilvl w:val="0"/>
          <w:numId w:val="14"/>
        </w:numPr>
        <w:spacing w:after="180" w:line="20" w:lineRule="atLeast"/>
        <w:ind w:left="4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В целях осуществления </w:t>
      </w:r>
      <w:proofErr w:type="gramStart"/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контроля за</w:t>
      </w:r>
      <w:proofErr w:type="gramEnd"/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</w:t>
      </w:r>
    </w:p>
    <w:p w:rsidR="008376F2" w:rsidRPr="008376F2" w:rsidRDefault="008376F2" w:rsidP="008376F2">
      <w:pPr>
        <w:widowControl w:val="0"/>
        <w:spacing w:after="184" w:line="20" w:lineRule="atLeast"/>
        <w:ind w:left="4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Мониторинг реализации муниципальной программы осуществляет ответственный исполнитель совместно с соисполнителями, экономическое управление совместно с финансовым органом.</w:t>
      </w:r>
    </w:p>
    <w:p w:rsidR="008376F2" w:rsidRPr="008376F2" w:rsidRDefault="008376F2" w:rsidP="008376F2">
      <w:pPr>
        <w:widowControl w:val="0"/>
        <w:numPr>
          <w:ilvl w:val="0"/>
          <w:numId w:val="14"/>
        </w:numPr>
        <w:spacing w:after="11" w:line="20" w:lineRule="atLeast"/>
        <w:ind w:left="4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Ответственный исполнитель муниципальной программы составляет совместно с соисполнителями и представляет в экономическое управление и финансовый орган отчеты об исполнении плана реализации </w:t>
      </w:r>
      <w:proofErr w:type="gramStart"/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на</w:t>
      </w:r>
      <w:proofErr w:type="gramEnd"/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:</w:t>
      </w:r>
    </w:p>
    <w:p w:rsidR="008376F2" w:rsidRPr="008376F2" w:rsidRDefault="008376F2" w:rsidP="008376F2">
      <w:pPr>
        <w:widowControl w:val="0"/>
        <w:numPr>
          <w:ilvl w:val="0"/>
          <w:numId w:val="15"/>
        </w:numPr>
        <w:spacing w:after="0" w:line="20" w:lineRule="atLeast"/>
        <w:ind w:left="4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1 апреля - до 15 апреля текущего года;</w:t>
      </w:r>
    </w:p>
    <w:p w:rsidR="008376F2" w:rsidRPr="008376F2" w:rsidRDefault="008376F2" w:rsidP="008376F2">
      <w:pPr>
        <w:widowControl w:val="0"/>
        <w:numPr>
          <w:ilvl w:val="0"/>
          <w:numId w:val="15"/>
        </w:numPr>
        <w:spacing w:after="0" w:line="20" w:lineRule="atLeast"/>
        <w:ind w:left="4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1 июля - до 15 июля текущего года;</w:t>
      </w:r>
    </w:p>
    <w:p w:rsidR="008376F2" w:rsidRPr="008376F2" w:rsidRDefault="008376F2" w:rsidP="008376F2">
      <w:pPr>
        <w:widowControl w:val="0"/>
        <w:numPr>
          <w:ilvl w:val="0"/>
          <w:numId w:val="15"/>
        </w:numPr>
        <w:spacing w:after="0" w:line="20" w:lineRule="atLeast"/>
        <w:ind w:left="4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1 октября - до 15 октября текущего года.</w:t>
      </w:r>
    </w:p>
    <w:p w:rsidR="008376F2" w:rsidRPr="008376F2" w:rsidRDefault="008376F2" w:rsidP="008376F2">
      <w:pPr>
        <w:widowControl w:val="0"/>
        <w:numPr>
          <w:ilvl w:val="0"/>
          <w:numId w:val="14"/>
        </w:numPr>
        <w:spacing w:after="176" w:line="20" w:lineRule="atLeast"/>
        <w:ind w:left="4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Координация исполнения и предварительное рассмотрение результатов мониторинга реализации муниципальных программ осуществляется </w:t>
      </w:r>
      <w:r w:rsidR="00005B36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>заместителями Г</w:t>
      </w:r>
      <w:bookmarkStart w:id="1" w:name="_GoBack"/>
      <w:bookmarkEnd w:id="1"/>
      <w:r w:rsidRPr="008376F2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 xml:space="preserve">лавы администрации муниципального образования </w:t>
      </w:r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в соответствии с распределением компетенции.</w:t>
      </w:r>
    </w:p>
    <w:p w:rsidR="008376F2" w:rsidRPr="008376F2" w:rsidRDefault="008376F2" w:rsidP="008376F2">
      <w:pPr>
        <w:widowControl w:val="0"/>
        <w:numPr>
          <w:ilvl w:val="0"/>
          <w:numId w:val="14"/>
        </w:numPr>
        <w:spacing w:after="300" w:line="20" w:lineRule="atLeast"/>
        <w:ind w:left="4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Ответственный исполнитель муниципальной программы составляет совместно с соисполнителями и представляет в экономическое управление и финансовый орган годовой отчет о ходе реализации муниципальной программы (далее - годовой отчет).</w:t>
      </w:r>
    </w:p>
    <w:p w:rsidR="008376F2" w:rsidRPr="008376F2" w:rsidRDefault="008376F2" w:rsidP="008376F2">
      <w:pPr>
        <w:widowControl w:val="0"/>
        <w:spacing w:after="277" w:line="20" w:lineRule="atLeast"/>
        <w:ind w:left="4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Подготовка годового отчета производится в соответствии с формами</w:t>
      </w:r>
    </w:p>
    <w:p w:rsidR="008376F2" w:rsidRPr="008376F2" w:rsidRDefault="008376F2" w:rsidP="008376F2">
      <w:pPr>
        <w:widowControl w:val="0"/>
        <w:spacing w:after="191" w:line="20" w:lineRule="atLeast"/>
        <w:ind w:left="4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Годовой отчет содержит:</w:t>
      </w:r>
    </w:p>
    <w:p w:rsidR="008376F2" w:rsidRPr="008376F2" w:rsidRDefault="008376F2" w:rsidP="008376F2">
      <w:pPr>
        <w:widowControl w:val="0"/>
        <w:numPr>
          <w:ilvl w:val="0"/>
          <w:numId w:val="16"/>
        </w:numPr>
        <w:spacing w:after="169" w:line="20" w:lineRule="atLeast"/>
        <w:ind w:left="4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сведения об основных результатах реализации му</w:t>
      </w:r>
      <w:r w:rsidR="00DD492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ниципальной программы за отчетны</w:t>
      </w:r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й год;</w:t>
      </w:r>
    </w:p>
    <w:p w:rsidR="008376F2" w:rsidRPr="008376F2" w:rsidRDefault="008376F2" w:rsidP="008376F2">
      <w:pPr>
        <w:widowControl w:val="0"/>
        <w:numPr>
          <w:ilvl w:val="0"/>
          <w:numId w:val="16"/>
        </w:numPr>
        <w:spacing w:after="188" w:line="20" w:lineRule="atLeast"/>
        <w:ind w:left="4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сведения о достижении плановых значений целевых индикаторов и показателей результатов, достигнутых за отчетный период;</w:t>
      </w:r>
    </w:p>
    <w:p w:rsidR="008376F2" w:rsidRPr="008376F2" w:rsidRDefault="008376F2" w:rsidP="008376F2">
      <w:pPr>
        <w:widowControl w:val="0"/>
        <w:numPr>
          <w:ilvl w:val="0"/>
          <w:numId w:val="16"/>
        </w:numPr>
        <w:spacing w:after="0" w:line="20" w:lineRule="atLeast"/>
        <w:ind w:left="4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перечень мероприятий, выполненных и не выполненных в установленные сроки (с указанием причин);</w:t>
      </w:r>
    </w:p>
    <w:p w:rsidR="008376F2" w:rsidRPr="008376F2" w:rsidRDefault="008376F2" w:rsidP="008376F2">
      <w:pPr>
        <w:widowControl w:val="0"/>
        <w:numPr>
          <w:ilvl w:val="0"/>
          <w:numId w:val="17"/>
        </w:numPr>
        <w:spacing w:after="176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анализ факторов, повлиявших на ход и результаты реализации муниципальной программы;</w:t>
      </w:r>
    </w:p>
    <w:p w:rsidR="008376F2" w:rsidRPr="008376F2" w:rsidRDefault="008376F2" w:rsidP="008376F2">
      <w:pPr>
        <w:widowControl w:val="0"/>
        <w:numPr>
          <w:ilvl w:val="0"/>
          <w:numId w:val="17"/>
        </w:numPr>
        <w:spacing w:after="176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данные об использовании бюджетных ассигнований и иных средств на выполнение мероприятий;</w:t>
      </w:r>
    </w:p>
    <w:p w:rsidR="008376F2" w:rsidRPr="008376F2" w:rsidRDefault="008376F2" w:rsidP="008376F2">
      <w:pPr>
        <w:widowControl w:val="0"/>
        <w:numPr>
          <w:ilvl w:val="0"/>
          <w:numId w:val="17"/>
        </w:numPr>
        <w:spacing w:after="176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информацию о внесенных ответственным' исполнителем изменениях в муниципальную программу;</w:t>
      </w:r>
    </w:p>
    <w:p w:rsidR="008376F2" w:rsidRPr="008376F2" w:rsidRDefault="008376F2" w:rsidP="008376F2">
      <w:pPr>
        <w:widowControl w:val="0"/>
        <w:numPr>
          <w:ilvl w:val="0"/>
          <w:numId w:val="18"/>
        </w:numPr>
        <w:spacing w:after="180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В срок до 15 марта года, следующего за отчетным годом, ответственный исполнитель представляет годовой отчет в финансовый орган на заключение по исполнению муниципальной программы в части финансового обеспечения.</w:t>
      </w:r>
    </w:p>
    <w:p w:rsidR="008376F2" w:rsidRPr="008376F2" w:rsidRDefault="008376F2" w:rsidP="00DD4928">
      <w:pPr>
        <w:widowControl w:val="0"/>
        <w:numPr>
          <w:ilvl w:val="0"/>
          <w:numId w:val="18"/>
        </w:numPr>
        <w:spacing w:after="0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 xml:space="preserve"> Финансовый орган в течение 10 календарных дней с момента представления ответственным исполнителем годового отчета </w:t>
      </w:r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lastRenderedPageBreak/>
        <w:t>подготавливает заключение по объему бюджетных ассигнований на муниципальную программу в отчетном году.</w:t>
      </w:r>
    </w:p>
    <w:p w:rsidR="008376F2" w:rsidRPr="008376F2" w:rsidRDefault="008376F2" w:rsidP="00DD4928">
      <w:pPr>
        <w:pStyle w:val="2"/>
        <w:numPr>
          <w:ilvl w:val="0"/>
          <w:numId w:val="19"/>
        </w:numPr>
        <w:shd w:val="clear" w:color="auto" w:fill="auto"/>
        <w:spacing w:after="0" w:line="20" w:lineRule="atLeast"/>
        <w:ind w:left="20" w:right="20"/>
        <w:contextualSpacing/>
        <w:jc w:val="both"/>
        <w:rPr>
          <w:sz w:val="28"/>
          <w:szCs w:val="28"/>
        </w:rPr>
      </w:pPr>
      <w:r w:rsidRPr="008376F2">
        <w:rPr>
          <w:rStyle w:val="0pt0"/>
          <w:sz w:val="28"/>
          <w:szCs w:val="28"/>
        </w:rPr>
        <w:t>В срок до 1 апреля года, следующего за отчетным годом, ответственный исполнитель муниципальной программы направляет годовой отчет вместе с заключением финансового органа в экономическое управление на оценку эффективности реализации муниципальной программы.</w:t>
      </w:r>
    </w:p>
    <w:p w:rsidR="008376F2" w:rsidRPr="008376F2" w:rsidRDefault="008376F2" w:rsidP="008376F2">
      <w:pPr>
        <w:pStyle w:val="2"/>
        <w:numPr>
          <w:ilvl w:val="0"/>
          <w:numId w:val="19"/>
        </w:numPr>
        <w:shd w:val="clear" w:color="auto" w:fill="auto"/>
        <w:spacing w:after="180" w:line="20" w:lineRule="atLeast"/>
        <w:ind w:left="20" w:right="20"/>
        <w:contextualSpacing/>
        <w:jc w:val="both"/>
        <w:rPr>
          <w:sz w:val="28"/>
          <w:szCs w:val="28"/>
        </w:rPr>
      </w:pPr>
      <w:r w:rsidRPr="008376F2">
        <w:rPr>
          <w:rStyle w:val="0pt0"/>
          <w:sz w:val="28"/>
          <w:szCs w:val="28"/>
        </w:rPr>
        <w:t xml:space="preserve"> Экономическое управление в течение 14 календарных дней подготавливает заключение по оценке эффективности реализации муниципальной программы.</w:t>
      </w:r>
    </w:p>
    <w:p w:rsidR="008376F2" w:rsidRPr="008376F2" w:rsidRDefault="008376F2" w:rsidP="008376F2">
      <w:pPr>
        <w:pStyle w:val="2"/>
        <w:numPr>
          <w:ilvl w:val="0"/>
          <w:numId w:val="19"/>
        </w:numPr>
        <w:shd w:val="clear" w:color="auto" w:fill="auto"/>
        <w:spacing w:after="192" w:line="20" w:lineRule="atLeast"/>
        <w:ind w:left="20" w:right="20"/>
        <w:contextualSpacing/>
        <w:jc w:val="both"/>
        <w:rPr>
          <w:sz w:val="28"/>
          <w:szCs w:val="28"/>
        </w:rPr>
      </w:pPr>
      <w:r w:rsidRPr="008376F2">
        <w:rPr>
          <w:rStyle w:val="0pt0"/>
          <w:sz w:val="28"/>
          <w:szCs w:val="28"/>
        </w:rPr>
        <w:t xml:space="preserve"> Экономическое управление ежегодно, до 1 мая года, следующего за отчетным годом, разрабатывает и представляет в администрацию </w:t>
      </w:r>
      <w:r w:rsidRPr="008376F2">
        <w:rPr>
          <w:rStyle w:val="0pt"/>
          <w:sz w:val="28"/>
          <w:szCs w:val="28"/>
        </w:rPr>
        <w:t xml:space="preserve">муниципального образования </w:t>
      </w:r>
      <w:r w:rsidRPr="008376F2">
        <w:rPr>
          <w:rStyle w:val="0pt0"/>
          <w:sz w:val="28"/>
          <w:szCs w:val="28"/>
        </w:rPr>
        <w:t>сводный доклад о ходе реализации и оценке эффективности реализации муниципальных программ, который содержит:</w:t>
      </w:r>
    </w:p>
    <w:p w:rsidR="008376F2" w:rsidRPr="008376F2" w:rsidRDefault="008376F2" w:rsidP="008376F2">
      <w:pPr>
        <w:pStyle w:val="2"/>
        <w:shd w:val="clear" w:color="auto" w:fill="auto"/>
        <w:spacing w:after="169" w:line="20" w:lineRule="atLeast"/>
        <w:ind w:left="20" w:right="20" w:firstLine="700"/>
        <w:contextualSpacing/>
        <w:jc w:val="both"/>
        <w:rPr>
          <w:sz w:val="28"/>
          <w:szCs w:val="28"/>
        </w:rPr>
      </w:pPr>
      <w:r w:rsidRPr="008376F2">
        <w:rPr>
          <w:rStyle w:val="0pt0"/>
          <w:sz w:val="28"/>
          <w:szCs w:val="28"/>
        </w:rPr>
        <w:t>а) сведения об основных результатах реализации муниципальных программ за отчетный период;</w:t>
      </w:r>
    </w:p>
    <w:p w:rsidR="008376F2" w:rsidRPr="008376F2" w:rsidRDefault="008376F2" w:rsidP="008376F2">
      <w:pPr>
        <w:pStyle w:val="2"/>
        <w:shd w:val="clear" w:color="auto" w:fill="auto"/>
        <w:spacing w:after="180" w:line="20" w:lineRule="atLeast"/>
        <w:ind w:left="20" w:right="20" w:firstLine="700"/>
        <w:contextualSpacing/>
        <w:jc w:val="both"/>
        <w:rPr>
          <w:sz w:val="28"/>
          <w:szCs w:val="28"/>
        </w:rPr>
      </w:pPr>
      <w:r w:rsidRPr="008376F2">
        <w:rPr>
          <w:rStyle w:val="0pt0"/>
          <w:sz w:val="28"/>
          <w:szCs w:val="28"/>
        </w:rPr>
        <w:t>б)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8376F2" w:rsidRPr="008376F2" w:rsidRDefault="008376F2" w:rsidP="008376F2">
      <w:pPr>
        <w:pStyle w:val="2"/>
        <w:shd w:val="clear" w:color="auto" w:fill="auto"/>
        <w:spacing w:after="180" w:line="20" w:lineRule="atLeast"/>
        <w:ind w:left="20" w:right="20" w:firstLine="700"/>
        <w:contextualSpacing/>
        <w:jc w:val="both"/>
        <w:rPr>
          <w:sz w:val="28"/>
          <w:szCs w:val="28"/>
        </w:rPr>
      </w:pPr>
      <w:r w:rsidRPr="008376F2">
        <w:rPr>
          <w:rStyle w:val="0pt0"/>
          <w:sz w:val="28"/>
          <w:szCs w:val="28"/>
        </w:rPr>
        <w:t xml:space="preserve">в) сведения о выполнении расходных обязательств </w:t>
      </w:r>
      <w:r w:rsidRPr="008376F2">
        <w:rPr>
          <w:rStyle w:val="0pt"/>
          <w:sz w:val="28"/>
          <w:szCs w:val="28"/>
        </w:rPr>
        <w:t xml:space="preserve">муниципального образования, </w:t>
      </w:r>
      <w:r w:rsidRPr="008376F2">
        <w:rPr>
          <w:rStyle w:val="0pt0"/>
          <w:sz w:val="28"/>
          <w:szCs w:val="28"/>
        </w:rPr>
        <w:t>связанных с реализацией муниципальных программ;</w:t>
      </w:r>
    </w:p>
    <w:p w:rsidR="008376F2" w:rsidRPr="008376F2" w:rsidRDefault="008376F2" w:rsidP="008376F2">
      <w:pPr>
        <w:pStyle w:val="2"/>
        <w:shd w:val="clear" w:color="auto" w:fill="auto"/>
        <w:tabs>
          <w:tab w:val="right" w:pos="7422"/>
        </w:tabs>
        <w:spacing w:after="180" w:line="20" w:lineRule="atLeast"/>
        <w:ind w:left="20" w:right="20" w:firstLine="700"/>
        <w:contextualSpacing/>
        <w:jc w:val="both"/>
        <w:rPr>
          <w:sz w:val="28"/>
          <w:szCs w:val="28"/>
        </w:rPr>
      </w:pPr>
      <w:r w:rsidRPr="008376F2">
        <w:rPr>
          <w:rStyle w:val="0pt0"/>
          <w:sz w:val="28"/>
          <w:szCs w:val="28"/>
        </w:rPr>
        <w:t>г) предложения по оценке деятельности ответственных исполнителей в части, касающейся реализации муниципальных программ;</w:t>
      </w:r>
      <w:r w:rsidRPr="008376F2">
        <w:rPr>
          <w:rStyle w:val="0pt0"/>
          <w:sz w:val="28"/>
          <w:szCs w:val="28"/>
        </w:rPr>
        <w:tab/>
        <w:t>*</w:t>
      </w:r>
    </w:p>
    <w:p w:rsidR="008376F2" w:rsidRPr="008376F2" w:rsidRDefault="008376F2" w:rsidP="008376F2">
      <w:pPr>
        <w:widowControl w:val="0"/>
        <w:spacing w:after="0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д)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8376F2" w:rsidRPr="008376F2" w:rsidRDefault="008376F2" w:rsidP="008376F2">
      <w:pPr>
        <w:widowControl w:val="0"/>
        <w:numPr>
          <w:ilvl w:val="0"/>
          <w:numId w:val="20"/>
        </w:numPr>
        <w:spacing w:after="124" w:line="20" w:lineRule="atLeast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Сводный доклад о ходе реализации и оценке эффективности реализации муниципальных программ подлежит размещению на официальном сайте </w:t>
      </w:r>
      <w:r w:rsidRPr="008376F2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 xml:space="preserve">администрации муниципального образования </w:t>
      </w:r>
      <w:r w:rsidR="00DD492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в информационно </w:t>
      </w:r>
      <w:r w:rsidRPr="008376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телекоммуникационной сети «Интернет».</w:t>
      </w:r>
    </w:p>
    <w:p w:rsidR="008376F2" w:rsidRPr="008376F2" w:rsidRDefault="008376F2" w:rsidP="008376F2">
      <w:pPr>
        <w:widowControl w:val="0"/>
        <w:numPr>
          <w:ilvl w:val="0"/>
          <w:numId w:val="20"/>
        </w:numPr>
        <w:spacing w:after="0" w:line="20" w:lineRule="atLeast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  <w:r w:rsidRPr="008376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 xml:space="preserve"> По результатам оценки эффективности реализации муниципальной программы </w:t>
      </w:r>
      <w:r w:rsidRPr="008376F2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eastAsia="ru-RU" w:bidi="ru-RU"/>
        </w:rPr>
        <w:t xml:space="preserve">администрация муниципального образования </w:t>
      </w:r>
      <w:r w:rsidRPr="008376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 w:bidi="ru-RU"/>
        </w:rPr>
        <w:t>может принять решение об изменении форм и методов управления реализацией муниципальной программы, о сокращении (увеличении) объемов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8376F2" w:rsidRPr="008376F2" w:rsidRDefault="008376F2" w:rsidP="008376F2">
      <w:pPr>
        <w:widowControl w:val="0"/>
        <w:spacing w:after="0" w:line="20" w:lineRule="atLeast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</w:p>
    <w:p w:rsidR="008376F2" w:rsidRPr="008376F2" w:rsidRDefault="008376F2" w:rsidP="008376F2">
      <w:pPr>
        <w:widowControl w:val="0"/>
        <w:spacing w:after="184" w:line="20" w:lineRule="atLeast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</w:p>
    <w:p w:rsidR="008376F2" w:rsidRPr="008376F2" w:rsidRDefault="008376F2" w:rsidP="008376F2">
      <w:pPr>
        <w:widowControl w:val="0"/>
        <w:spacing w:after="0" w:line="20" w:lineRule="atLeast"/>
        <w:ind w:left="74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 w:bidi="ru-RU"/>
        </w:rPr>
      </w:pPr>
    </w:p>
    <w:sectPr w:rsidR="008376F2" w:rsidRPr="008376F2" w:rsidSect="008376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806"/>
    <w:multiLevelType w:val="multilevel"/>
    <w:tmpl w:val="E9B0949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D6C44"/>
    <w:multiLevelType w:val="multilevel"/>
    <w:tmpl w:val="43BACCBE"/>
    <w:lvl w:ilvl="0">
      <w:start w:val="5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26CDB"/>
    <w:multiLevelType w:val="multilevel"/>
    <w:tmpl w:val="C59A402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C1739"/>
    <w:multiLevelType w:val="multilevel"/>
    <w:tmpl w:val="45A8CD8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F80986"/>
    <w:multiLevelType w:val="multilevel"/>
    <w:tmpl w:val="190C608C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A72240"/>
    <w:multiLevelType w:val="multilevel"/>
    <w:tmpl w:val="540A8F90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5B670D"/>
    <w:multiLevelType w:val="multilevel"/>
    <w:tmpl w:val="3AEAA52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B3311B"/>
    <w:multiLevelType w:val="multilevel"/>
    <w:tmpl w:val="2F10EB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0D2DE5"/>
    <w:multiLevelType w:val="multilevel"/>
    <w:tmpl w:val="E5EADB44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147455"/>
    <w:multiLevelType w:val="multilevel"/>
    <w:tmpl w:val="5FBC3798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527F86"/>
    <w:multiLevelType w:val="multilevel"/>
    <w:tmpl w:val="0EF0942E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3C1502"/>
    <w:multiLevelType w:val="multilevel"/>
    <w:tmpl w:val="6A4E9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BB4CC0"/>
    <w:multiLevelType w:val="multilevel"/>
    <w:tmpl w:val="43BACCBE"/>
    <w:lvl w:ilvl="0">
      <w:start w:val="5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952E27"/>
    <w:multiLevelType w:val="multilevel"/>
    <w:tmpl w:val="A6B4F6F0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8A55A9"/>
    <w:multiLevelType w:val="multilevel"/>
    <w:tmpl w:val="E0327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0D3667"/>
    <w:multiLevelType w:val="multilevel"/>
    <w:tmpl w:val="74C880D0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8F4812"/>
    <w:multiLevelType w:val="multilevel"/>
    <w:tmpl w:val="5B7C0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B44CA9"/>
    <w:multiLevelType w:val="multilevel"/>
    <w:tmpl w:val="587AB21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7B715F"/>
    <w:multiLevelType w:val="multilevel"/>
    <w:tmpl w:val="287ED8C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893305"/>
    <w:multiLevelType w:val="multilevel"/>
    <w:tmpl w:val="2DBA7F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6"/>
  </w:num>
  <w:num w:numId="5">
    <w:abstractNumId w:val="16"/>
  </w:num>
  <w:num w:numId="6">
    <w:abstractNumId w:val="5"/>
  </w:num>
  <w:num w:numId="7">
    <w:abstractNumId w:val="0"/>
  </w:num>
  <w:num w:numId="8">
    <w:abstractNumId w:val="18"/>
  </w:num>
  <w:num w:numId="9">
    <w:abstractNumId w:val="17"/>
  </w:num>
  <w:num w:numId="10">
    <w:abstractNumId w:val="15"/>
  </w:num>
  <w:num w:numId="11">
    <w:abstractNumId w:val="8"/>
  </w:num>
  <w:num w:numId="12">
    <w:abstractNumId w:val="10"/>
  </w:num>
  <w:num w:numId="13">
    <w:abstractNumId w:val="4"/>
  </w:num>
  <w:num w:numId="14">
    <w:abstractNumId w:val="13"/>
  </w:num>
  <w:num w:numId="15">
    <w:abstractNumId w:val="19"/>
  </w:num>
  <w:num w:numId="16">
    <w:abstractNumId w:val="11"/>
  </w:num>
  <w:num w:numId="17">
    <w:abstractNumId w:val="3"/>
  </w:num>
  <w:num w:numId="18">
    <w:abstractNumId w:val="12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E6"/>
    <w:rsid w:val="00005B36"/>
    <w:rsid w:val="0003556E"/>
    <w:rsid w:val="002A56AF"/>
    <w:rsid w:val="004748E6"/>
    <w:rsid w:val="004825F0"/>
    <w:rsid w:val="008376F2"/>
    <w:rsid w:val="00A6763D"/>
    <w:rsid w:val="00B677EC"/>
    <w:rsid w:val="00C406CA"/>
    <w:rsid w:val="00C80E42"/>
    <w:rsid w:val="00DD4928"/>
    <w:rsid w:val="00E0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03DB7"/>
    <w:rPr>
      <w:rFonts w:ascii="Times New Roman" w:eastAsia="Times New Roman" w:hAnsi="Times New Roman" w:cs="Times New Roman"/>
      <w:spacing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E03DB7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pacing w:val="15"/>
    </w:rPr>
  </w:style>
  <w:style w:type="character" w:customStyle="1" w:styleId="20">
    <w:name w:val="Основной текст (2)_"/>
    <w:basedOn w:val="a0"/>
    <w:link w:val="21"/>
    <w:rsid w:val="00E03DB7"/>
    <w:rPr>
      <w:rFonts w:ascii="Times New Roman" w:eastAsia="Times New Roman" w:hAnsi="Times New Roman" w:cs="Times New Roman"/>
      <w:spacing w:val="31"/>
      <w:sz w:val="26"/>
      <w:szCs w:val="26"/>
      <w:shd w:val="clear" w:color="auto" w:fill="FFFFFF"/>
    </w:rPr>
  </w:style>
  <w:style w:type="character" w:customStyle="1" w:styleId="2FranklinGothicMedium12pt0pt">
    <w:name w:val="Основной текст (2) + Franklin Gothic Medium;12 pt;Интервал 0 pt"/>
    <w:basedOn w:val="20"/>
    <w:rsid w:val="00E03DB7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E03D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1"/>
      <w:sz w:val="26"/>
      <w:szCs w:val="26"/>
    </w:rPr>
  </w:style>
  <w:style w:type="character" w:customStyle="1" w:styleId="1">
    <w:name w:val="Основной текст1"/>
    <w:basedOn w:val="a3"/>
    <w:rsid w:val="00E03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03DB7"/>
    <w:rPr>
      <w:rFonts w:ascii="Times New Roman" w:eastAsia="Times New Roman" w:hAnsi="Times New Roman" w:cs="Times New Roman"/>
      <w:b/>
      <w:bCs/>
      <w:spacing w:val="17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E03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E03DB7"/>
    <w:rPr>
      <w:rFonts w:ascii="Times New Roman" w:eastAsia="Times New Roman" w:hAnsi="Times New Roman" w:cs="Times New Roman"/>
      <w:b/>
      <w:bCs/>
      <w:color w:val="000000"/>
      <w:spacing w:val="16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03DB7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3DB7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pacing w:val="17"/>
    </w:rPr>
  </w:style>
  <w:style w:type="paragraph" w:customStyle="1" w:styleId="40">
    <w:name w:val="Основной текст (4)"/>
    <w:basedOn w:val="a"/>
    <w:link w:val="4"/>
    <w:rsid w:val="00E03DB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character" w:customStyle="1" w:styleId="5">
    <w:name w:val="Основной текст (5)_"/>
    <w:basedOn w:val="a0"/>
    <w:link w:val="50"/>
    <w:rsid w:val="008376F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376F2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0pt0">
    <w:name w:val="Основной текст + Интервал 0 pt"/>
    <w:basedOn w:val="a3"/>
    <w:rsid w:val="00837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B677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03DB7"/>
    <w:rPr>
      <w:rFonts w:ascii="Times New Roman" w:eastAsia="Times New Roman" w:hAnsi="Times New Roman" w:cs="Times New Roman"/>
      <w:spacing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E03DB7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pacing w:val="15"/>
    </w:rPr>
  </w:style>
  <w:style w:type="character" w:customStyle="1" w:styleId="20">
    <w:name w:val="Основной текст (2)_"/>
    <w:basedOn w:val="a0"/>
    <w:link w:val="21"/>
    <w:rsid w:val="00E03DB7"/>
    <w:rPr>
      <w:rFonts w:ascii="Times New Roman" w:eastAsia="Times New Roman" w:hAnsi="Times New Roman" w:cs="Times New Roman"/>
      <w:spacing w:val="31"/>
      <w:sz w:val="26"/>
      <w:szCs w:val="26"/>
      <w:shd w:val="clear" w:color="auto" w:fill="FFFFFF"/>
    </w:rPr>
  </w:style>
  <w:style w:type="character" w:customStyle="1" w:styleId="2FranklinGothicMedium12pt0pt">
    <w:name w:val="Основной текст (2) + Franklin Gothic Medium;12 pt;Интервал 0 pt"/>
    <w:basedOn w:val="20"/>
    <w:rsid w:val="00E03DB7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E03D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1"/>
      <w:sz w:val="26"/>
      <w:szCs w:val="26"/>
    </w:rPr>
  </w:style>
  <w:style w:type="character" w:customStyle="1" w:styleId="1">
    <w:name w:val="Основной текст1"/>
    <w:basedOn w:val="a3"/>
    <w:rsid w:val="00E03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03DB7"/>
    <w:rPr>
      <w:rFonts w:ascii="Times New Roman" w:eastAsia="Times New Roman" w:hAnsi="Times New Roman" w:cs="Times New Roman"/>
      <w:b/>
      <w:bCs/>
      <w:spacing w:val="17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E03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E03DB7"/>
    <w:rPr>
      <w:rFonts w:ascii="Times New Roman" w:eastAsia="Times New Roman" w:hAnsi="Times New Roman" w:cs="Times New Roman"/>
      <w:b/>
      <w:bCs/>
      <w:color w:val="000000"/>
      <w:spacing w:val="16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03DB7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3DB7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pacing w:val="17"/>
    </w:rPr>
  </w:style>
  <w:style w:type="paragraph" w:customStyle="1" w:styleId="40">
    <w:name w:val="Основной текст (4)"/>
    <w:basedOn w:val="a"/>
    <w:link w:val="4"/>
    <w:rsid w:val="00E03DB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character" w:customStyle="1" w:styleId="5">
    <w:name w:val="Основной текст (5)_"/>
    <w:basedOn w:val="a0"/>
    <w:link w:val="50"/>
    <w:rsid w:val="008376F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376F2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0pt0">
    <w:name w:val="Основной текст + Интервал 0 pt"/>
    <w:basedOn w:val="a3"/>
    <w:rsid w:val="00837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B677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4424</Words>
  <Characters>25218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2016-05-25T08:01:00Z</cp:lastPrinted>
  <dcterms:created xsi:type="dcterms:W3CDTF">2016-05-24T13:35:00Z</dcterms:created>
  <dcterms:modified xsi:type="dcterms:W3CDTF">2016-11-20T16:55:00Z</dcterms:modified>
</cp:coreProperties>
</file>