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01" w:rsidRPr="005C1C2B" w:rsidRDefault="00A94C01" w:rsidP="00A94C01">
      <w:pPr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94C01" w:rsidRPr="005C1C2B" w:rsidRDefault="00A94C01" w:rsidP="00A94C01">
      <w:pPr>
        <w:autoSpaceDN w:val="0"/>
        <w:spacing w:after="0" w:line="2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 СЕЛЬСКОГО ПОСЕЛЕНИЯ</w:t>
      </w:r>
    </w:p>
    <w:p w:rsidR="00A94C01" w:rsidRPr="005C1C2B" w:rsidRDefault="00A94C01" w:rsidP="00A94C01">
      <w:pPr>
        <w:tabs>
          <w:tab w:val="left" w:pos="4065"/>
        </w:tabs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НИЖНЕГОРСКОГО РАЙОНА</w:t>
      </w:r>
    </w:p>
    <w:p w:rsidR="00A94C01" w:rsidRPr="005C1C2B" w:rsidRDefault="00A94C01" w:rsidP="00A94C01">
      <w:pPr>
        <w:tabs>
          <w:tab w:val="left" w:pos="4065"/>
        </w:tabs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</w:p>
    <w:p w:rsidR="00A94C01" w:rsidRPr="005C1C2B" w:rsidRDefault="00A94C01" w:rsidP="00A94C01">
      <w:pPr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C01" w:rsidRPr="005C1C2B" w:rsidRDefault="00A94C01" w:rsidP="00A94C01">
      <w:pPr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4C01" w:rsidRPr="005C1C2B" w:rsidRDefault="00A94C01" w:rsidP="00A94C01">
      <w:pPr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104-П_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bookmarkStart w:id="0" w:name="_GoBack"/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по предоставлению 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“Принятие решений 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разрешении вступления в брак лицам, 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достигшим возраста шестнадцати лет, 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семейным 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 Российской Федерации</w:t>
      </w:r>
      <w:bookmarkEnd w:id="0"/>
      <w:r w:rsidRPr="005C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</w:p>
    <w:p w:rsidR="00A94C01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val="en-US" w:eastAsia="ru-RU"/>
        </w:rPr>
      </w:pPr>
    </w:p>
    <w:p w:rsidR="00A94C01" w:rsidRPr="00A94C01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val="en-US"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 № 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Жемчужинского сельского поселения, администрация Жемчужинского сельского поселения</w:t>
      </w:r>
    </w:p>
    <w:p w:rsidR="00A94C01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“Принятие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Федерации” согласно приложению.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line="2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законную силу с момента подписания и подлежит официальному опубликованию (обнародованию)</w:t>
      </w:r>
      <w:r w:rsidRPr="005C1C2B"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в здании администрации Жемчужинского сельского поселения Нижнегорского района Республики Крым, а также на официальном сайте в сети «Интернет» (</w:t>
      </w:r>
      <w:hyperlink r:id="rId5" w:history="1">
        <w:r w:rsidRPr="005C1C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C1C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5C1C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жемчужинское</w:t>
        </w:r>
        <w:proofErr w:type="spellEnd"/>
      </w:hyperlink>
      <w:r w:rsidRPr="005C1C2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5C1C2B">
        <w:rPr>
          <w:rFonts w:ascii="Times New Roman" w:eastAsia="Calibri" w:hAnsi="Times New Roman" w:cs="Times New Roman"/>
          <w:sz w:val="28"/>
          <w:szCs w:val="28"/>
          <w:u w:val="single"/>
        </w:rPr>
        <w:t>сп</w:t>
      </w:r>
      <w:proofErr w:type="gramStart"/>
      <w:r w:rsidRPr="005C1C2B">
        <w:rPr>
          <w:rFonts w:ascii="Times New Roman" w:eastAsia="Calibri" w:hAnsi="Times New Roman" w:cs="Times New Roman"/>
          <w:sz w:val="28"/>
          <w:szCs w:val="28"/>
          <w:u w:val="single"/>
        </w:rPr>
        <w:t>.р</w:t>
      </w:r>
      <w:proofErr w:type="gramEnd"/>
      <w:r w:rsidRPr="005C1C2B">
        <w:rPr>
          <w:rFonts w:ascii="Times New Roman" w:eastAsia="Calibri" w:hAnsi="Times New Roman" w:cs="Times New Roman"/>
          <w:sz w:val="28"/>
          <w:szCs w:val="28"/>
          <w:u w:val="single"/>
        </w:rPr>
        <w:t>ф</w:t>
      </w:r>
      <w:proofErr w:type="spellEnd"/>
      <w:r w:rsidRPr="005C1C2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5C1C2B">
        <w:rPr>
          <w:rFonts w:ascii="Times New Roman" w:eastAsia="Calibri" w:hAnsi="Times New Roman" w:cs="Times New Roman"/>
          <w:bCs/>
          <w:sz w:val="28"/>
          <w:szCs w:val="28"/>
        </w:rPr>
        <w:t>Председатель Жемчужинского</w:t>
      </w:r>
    </w:p>
    <w:p w:rsidR="00A94C01" w:rsidRPr="005C1C2B" w:rsidRDefault="00A94C01" w:rsidP="00A94C01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C1C2B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proofErr w:type="gramEnd"/>
      <w:r w:rsidRPr="005C1C2B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совета-глава администрации </w:t>
      </w:r>
    </w:p>
    <w:p w:rsidR="00A94C01" w:rsidRDefault="00A94C01" w:rsidP="00A94C01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C1C2B">
        <w:rPr>
          <w:rFonts w:ascii="Times New Roman" w:eastAsia="Calibri" w:hAnsi="Times New Roman" w:cs="Times New Roman"/>
          <w:bCs/>
          <w:sz w:val="28"/>
          <w:szCs w:val="28"/>
        </w:rPr>
        <w:t xml:space="preserve">Жемчужинского сельского поселения </w:t>
      </w:r>
      <w:r w:rsidRPr="005C1C2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C1C2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C1C2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C1C2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C1C2B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spellStart"/>
      <w:r w:rsidRPr="005C1C2B">
        <w:rPr>
          <w:rFonts w:ascii="Times New Roman" w:eastAsia="Calibri" w:hAnsi="Times New Roman" w:cs="Times New Roman"/>
          <w:bCs/>
          <w:sz w:val="28"/>
          <w:szCs w:val="28"/>
        </w:rPr>
        <w:t>О.Ю.Большунова</w:t>
      </w:r>
      <w:proofErr w:type="spellEnd"/>
    </w:p>
    <w:p w:rsidR="00A94C01" w:rsidRDefault="00A94C01" w:rsidP="00A94C01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A94C01" w:rsidRDefault="00A94C01" w:rsidP="00A94C01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A94C01" w:rsidRDefault="00A94C01" w:rsidP="00A94C01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A94C01" w:rsidRPr="00A94C01" w:rsidRDefault="00A94C01" w:rsidP="00A94C01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Arial" w:eastAsia="Calibri" w:hAnsi="Arial" w:cs="Times New Roman"/>
          <w:sz w:val="20"/>
          <w:szCs w:val="20"/>
          <w:lang w:val="en-US"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 сельского поселения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Нижнегорского района Республики Крым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октября 2018г. № 104-П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 предоставления муниципальной услуги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Федерации”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“Принятие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Федерации”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 право на получение муниципальной услуги, являются физические лица, достигшие возраста шестнадцати лет, проживающие на территории Жемчужинского сельского поселения. От имени заявителей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Заявитель может получить информацию о правилах предоставления муниципальной услуги: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Администрации Жемчужинского сельского поселения (далее - Администрация);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и почтовой связи и электронной почты;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Администрации в сети Интернет </w:t>
      </w:r>
      <w:r w:rsidRPr="005C1C2B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history="1">
        <w:r w:rsidRPr="005C1C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C1C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5C1C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жемчужинское</w:t>
        </w:r>
        <w:proofErr w:type="spellEnd"/>
      </w:hyperlink>
      <w:r w:rsidRPr="005C1C2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5C1C2B">
        <w:rPr>
          <w:rFonts w:ascii="Times New Roman" w:eastAsia="Calibri" w:hAnsi="Times New Roman" w:cs="Times New Roman"/>
          <w:sz w:val="28"/>
          <w:szCs w:val="28"/>
          <w:u w:val="single"/>
        </w:rPr>
        <w:t>сп</w:t>
      </w:r>
      <w:proofErr w:type="gramStart"/>
      <w:r w:rsidRPr="005C1C2B">
        <w:rPr>
          <w:rFonts w:ascii="Times New Roman" w:eastAsia="Calibri" w:hAnsi="Times New Roman" w:cs="Times New Roman"/>
          <w:sz w:val="28"/>
          <w:szCs w:val="28"/>
          <w:u w:val="single"/>
        </w:rPr>
        <w:t>.р</w:t>
      </w:r>
      <w:proofErr w:type="gramEnd"/>
      <w:r w:rsidRPr="005C1C2B">
        <w:rPr>
          <w:rFonts w:ascii="Times New Roman" w:eastAsia="Calibri" w:hAnsi="Times New Roman" w:cs="Times New Roman"/>
          <w:sz w:val="28"/>
          <w:szCs w:val="28"/>
          <w:u w:val="single"/>
        </w:rPr>
        <w:t>ф</w:t>
      </w:r>
      <w:proofErr w:type="spellEnd"/>
      <w:r w:rsidRPr="005C1C2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Информация о месте нахождения и графике работы, а также иных реквизитах Администрации представлена в приложении №1.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При ответах на телефонные звонки и устные обращения, должностные лица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гражданин, фамилии, имени, отчестве, должности лица, принявшего телефонный звонок.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Информация, указанная в подпунктах 1.3.1, 1.3.2, размещается на стендах непосредственно в Администрации.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Информация о предоставлении муниципальной услуги должна быть доступна для инвалидов. Специалисты, работающие с инвалидами, проходят инструктирование или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вопросам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связанным с обеспечением доступности для них социальной, инженерной и транспортной инфраструктур.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региональном портале и официальном сайте Администрации, предоставляется заявителю бесплатно.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Администрации,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Федерации”.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предоставляет Администрация Жемчужинского сельского поселения (далее - Администрация).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 статьи 7 Федерального закона от 27.07.2010 № 210-ФЗ “Об организации предоставления государственных и муниципальных услуг”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получения услуг и получения документов и информации, предоставляемых в результате таких услуг, включенных в перечни, указанные в части 1 статьи 9 Федерального закона от 27.07.2010 № 210-ФЗ “Об организации предоставления государственных и муниципальных услуг”.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предоставления муниципальной услуги является: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разрешение вступления в брак лицу, достигшему возраста шестнадцати лет;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отказ в разрешении вступления в брак лицу, достигшему возраста шестнадцати лет.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не более 14 дней со дня поступления заявления и прилагаемых к нему документов в Администрацию.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нормативных правовых актов Российской Федерации и нормативных правовых актов субъекта РФ, регулирующих предоставление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Семейный кодекс Российской Федерации;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“Об организации предоставления государственных и муниципальных услуг”;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“Об общих принципах организации местного самоуправления в Российской Федерации”;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 ноября 1995 года № 181-ФЗ «О социальной защите инвалидов в Российской Федерации»;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16.05.2011 № 373 “О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услуг”;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Жемчужинского сельского поселения;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законы и нормативные правовые акты Российской Федерации, субъекта РФ, муниципальные правовые акты.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запрос, оформленный в соответствии с приложением к настоящему Административному регламенту;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наличие уважительной причины (при наличии);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доверенность (при обращении за предоставлением муниципальной услуги представителя).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получения муниципальной услуги заявитель предоставляет в Администрацию заявление.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Единого портала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(функций), МФЦ.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подписывается заявителем либо представителем заявителя.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запроса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электронной усиленной квалифицированной подписи (в случае, если представитель заявителя действует на основании доверенности).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Запрещается требовать от заявителя: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7 Федерального закона от 27.07.2010 № 210-ФЗ “Об организации предоставления государственных и муниципальных услуг”.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Оснований для приостановления предоставления муниципальной услуги не предусмотрено.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Основанием для отказа в предоставлении муниципальной услуги является: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предоставление заявителем определенных пунктом 2.6.1. настоящего Административного регламента документов, обязанность по предоставлению которых возложена на заявителя;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01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заявителя требованиям, предъявляемым к заявителю в соответствии с пунктом 1.2 настоящего Административного регламента;</w:t>
      </w:r>
    </w:p>
    <w:bookmarkEnd w:id="1"/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документов в ненадлежащий орган;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обращение за оказанием муниципальной услуги ненадлежащего лица;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представителем не представлена оформленная в установленном порядке доверенность на осуществление действий.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Основанием для прекращения процедуры предоставления муниципальной услуги является подача заявителем либо его представителем заявления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делопроизводства по предоставлению муниципальной услуги по форме в соответствии с приложением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оснований взимания платы за предоставление муниципальной услуги не предусмотрено.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документов, необходимых для оказания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 Прием заявителей осуществляется в Администрации.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2.13.4. В целях обеспечения конфиденциальности сведений о заявителе, одним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2.13.5. Кабинет для приема заявителей должен быть оборудован информационными табличками (вывесками) с указанием: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 и инициалов работников Администрации, осуществляющих прием.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2.13.7. В помещении Администрации должны быть оборудованные места для ожидания приема и возможности оформления документов.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2.13.8. Информация, касающаяся предоставления муниципальной услуги, должна располагаться на информационных стендах в Администрации.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размещается следующая информация: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режим работы Администрации;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 работников Администрации, осуществляющих прием заявлений и заявителей;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Административного регламента;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 заявления о предоставлении муниципальной услуги;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заполнения заявления о предоставлении муниципальной услуги;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консультаций.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2.13.9.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труда, а также обеспечивать беспрепятственный доступ инвалидов, включая инвалидов, использующих кресла-коляски и маломобильных групп населения,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Показатели доступности и качества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Показателями оценки доступности услуги являются: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транспортная доступность к местам предоставления услуги (не более 10 минут ходьбы от остановки общественного транспорта);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информации о порядке предоставления услуги на Едином портале государственных и муниципальных услуг;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информации о порядке предоставления услуги на официальном сайте Администрации;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  <w:proofErr w:type="gramEnd"/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если существующее административное здание и объекты социальной, инженерной и транспортной инфраструктур невозможно полностью приспособить с учетом потребностей инвалидов, необходимо принимать меры для обеспечения доступа инвалидов к месту предоставления услуги, согласованные с одним из общественных объединений инвалидов, осуществляющих свою деятельность на территории района, меры для обеспечения доступа инвалидов к месту предоставления услуги либо, когда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Особенности предоставления муниципальной услуги в многофункциональном центре.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осуществляется в соответствии с Федеральным законом от 27.07.2010 № 210-ФЗ “Об организации предоставления государственных и муниципальных услуг”, иными нормативно-правовыми актами РФ, нормативными правовыми актами субъекта РФ, муниципальными правовыми актами по принципу “одного окна”, в соответствии с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и последовательность административных процедур для предоставления муниципальной услуги (далее - административных процедур):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запроса;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запроса;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принятие решения по итогам рассмотрения запроса;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выдача результата предоставления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предоставления государственной услуги является регистрация запроса.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Регистрация запроса осуществляется путем внесения в журнал регистрации запросов, следующих сведений: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заявителе: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(в соответствии с регистрацией);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поступления запроса;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входящий номер регистрации запроса;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результате предоставления муниципальной услуги (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отказано в разрешении) с указанием реквизитов постановления муниципалитета;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дата выдачи результата предоставления муниципальной услуги заявителю, подпись заявителя.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иных сведений в соответствии с настоящим Административным регламентом.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Заявителю выдается расписка в получении запроса с указанием: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даты регистрации запроса;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наименований принятых документов и их количества;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фамилии, имени, отчества исполнителя, ответственного за прием запросов, наименования его должности муниципальной службы;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информации о дате получения результата предоставления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Максимальный срок приема и регистрации запроса не может превышать 15 минут с момента начала приема.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Направление запроса на рассмотрение исполнителю, осуществляется в течение рабочего дня следующего после дня регистрации запроса.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запроса и принятие решения по итогам его рассмотрения: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 Основанием для начала рассмотрения запроса является поступление запроса исполнителю.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Срок рассмотрения запроса и принятия решения по итогам его рассмотрения не должен превышать 3 дней со дня поступления запроса исполнителю.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Результатом принятия решения по итогам рассмотрения запроса является оформление результата предоставления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Срок оформления результата предоставления муниципальной услуги не должен превышать 2 дней со дня принятия решения по итогам рассмотрения запроса.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 предоставления муниципальной услуги представляется на рассмотрение главе администрации Жемчужинского сельского поселения.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Срок рассмотрения главой администрации Жемчужинского сельского поселения представленных исполнителем документов должен обеспечивать получение заявителем результата предоставления муниципальной услуги в соответствии с пунктом 3.4 настоящего Административного регламента.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При отказе заявителю в предоставлении муниципальной услуги такой отказ должен быть мотивирован.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Сведения о результате предоставления муниципальной услуги вносятся в журнал, указанный в пункте 3.2.1 настоящего Административного регламента.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в Администрацию;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отправления на адрес заявителя, указанный в заявлении.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 при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 осуществляется Администрацией.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“О персональных данных”.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г. N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 (далее - Федеральный закон № 210-ФЗ);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№ 210-ФЗ;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  <w:proofErr w:type="gramEnd"/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№ 210-ФЗ.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Общие требования к порядку подачи и рассмотрения жалобы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 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портала государственных и муниципальных услуг, а также может быть принята при личном приеме заявителя.</w:t>
      </w:r>
      <w:proofErr w:type="gramEnd"/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должна содержать: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 сельского поселения, должностного лица,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 сельского поселения, должностного лица органа,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удовлетворении жалобы является признание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правомерными действий (бездействия)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 в ходе предоставления муниципальной услуги.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2.4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 об Администрации Жемчужинского сельского поселения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5108"/>
      </w:tblGrid>
      <w:tr w:rsidR="00A94C01" w:rsidRPr="005C1C2B" w:rsidTr="00F676B2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Школьная, 2, с. Жемчужина, Нижнегорский р-он, Республика Крым, 297154</w:t>
            </w:r>
          </w:p>
        </w:tc>
      </w:tr>
      <w:tr w:rsidR="00A94C01" w:rsidRPr="005C1C2B" w:rsidTr="00F676B2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Школьная, 2, с. Жемчужина, Нижнегорский р-он, Республика Крым, 297154</w:t>
            </w:r>
          </w:p>
        </w:tc>
      </w:tr>
      <w:tr w:rsidR="00A94C01" w:rsidRPr="005C1C2B" w:rsidTr="00F676B2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gemsovet@mail.ru</w:t>
            </w:r>
          </w:p>
        </w:tc>
      </w:tr>
      <w:tr w:rsidR="00A94C01" w:rsidRPr="005C1C2B" w:rsidTr="00F676B2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23-4-40</w:t>
            </w:r>
          </w:p>
        </w:tc>
      </w:tr>
      <w:tr w:rsidR="00A94C01" w:rsidRPr="005C1C2B" w:rsidTr="00F676B2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5C1C2B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Pr="005C1C2B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://</w:t>
              </w:r>
              <w:proofErr w:type="spellStart"/>
              <w:r w:rsidRPr="005C1C2B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жемчужинское</w:t>
              </w:r>
              <w:proofErr w:type="spellEnd"/>
            </w:hyperlink>
            <w:r w:rsidRPr="005C1C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5C1C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сп.рф</w:t>
            </w:r>
            <w:proofErr w:type="spellEnd"/>
          </w:p>
        </w:tc>
      </w:tr>
      <w:tr w:rsidR="00A94C01" w:rsidRPr="005C1C2B" w:rsidTr="00F676B2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Большунова</w:t>
            </w:r>
            <w:proofErr w:type="spellEnd"/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Юрьевна</w:t>
            </w:r>
          </w:p>
        </w:tc>
      </w:tr>
    </w:tbl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 Администрации Жемчужинского сельского поселения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3837"/>
      </w:tblGrid>
      <w:tr w:rsidR="00A94C01" w:rsidRPr="005C1C2B" w:rsidTr="00F67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A94C01" w:rsidRPr="005C1C2B" w:rsidTr="00F67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8-00 до 12- 00 и с 13-00 до 17-00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8-00 до 12- 00 и с 13-00 до 17-00</w:t>
            </w:r>
          </w:p>
        </w:tc>
      </w:tr>
      <w:tr w:rsidR="00A94C01" w:rsidRPr="005C1C2B" w:rsidTr="00F67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8-00 до 12- 00 и с 13-00 до 17-00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8-00 до 12- 00 и с 13-00 до 17-00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8-00 до 12- 00 и с 13-00 до 17-00</w:t>
            </w:r>
          </w:p>
        </w:tc>
      </w:tr>
      <w:tr w:rsidR="00A94C01" w:rsidRPr="005C1C2B" w:rsidTr="00F67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8-00 до 12- 00 и с 13-00 до 17-00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8-00 до 12- 00 и с 13-00 до 17-00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A94C01" w:rsidRPr="005C1C2B" w:rsidTr="00F67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right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before="75"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 предоставления муниципальной услуги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A94C01" w:rsidRPr="005C1C2B" w:rsidTr="00F676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</w:tc>
      </w:tr>
    </w:tbl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A94C01" w:rsidRPr="005C1C2B" w:rsidTr="00F676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межведомственного запроса о предоставлении документов, необходимых для предоставления муниципальной услуги в государственные и иные органы</w:t>
            </w:r>
          </w:p>
        </w:tc>
      </w:tr>
    </w:tbl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A94C01" w:rsidRPr="005C1C2B" w:rsidTr="00F676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об оказании муниципальной услуги</w:t>
            </w:r>
          </w:p>
        </w:tc>
      </w:tr>
    </w:tbl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40"/>
        <w:gridCol w:w="4888"/>
      </w:tblGrid>
      <w:tr w:rsidR="00A94C01" w:rsidRPr="005C1C2B" w:rsidTr="00F676B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разрешения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заявителю уведомления об отказе в разрешении</w:t>
            </w:r>
          </w:p>
        </w:tc>
      </w:tr>
    </w:tbl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</w:tblGrid>
      <w:tr w:rsidR="00A94C01" w:rsidRPr="005C1C2B" w:rsidTr="00F676B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</w:t>
            </w:r>
          </w:p>
        </w:tc>
      </w:tr>
    </w:tbl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560"/>
        <w:gridCol w:w="280"/>
        <w:gridCol w:w="420"/>
        <w:gridCol w:w="3780"/>
      </w:tblGrid>
      <w:tr w:rsidR="00A94C01" w:rsidRPr="005C1C2B" w:rsidTr="00F676B2"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94C01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 заявителя/наименование</w:t>
            </w:r>
            <w:proofErr w:type="gramEnd"/>
          </w:p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должность, ФИО)</w:t>
            </w: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Запрос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разрешении вступления в брак лицу, достигшему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возраста шестнадцати лет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мне _______________________________________________,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(полностью), число, месяц и год рождения)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зарегистрированном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по адресу: ______________________________________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регистрацией, __________________________________________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телефон, адрес электронной почты (при наличии)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вступить в брак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(полностью), число, месяц и год рождения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зарегистрированном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по адресу: ______________________________________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регистрацией___________________________________________,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C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уважительная причина, послужившая основанием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left="144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вступления в брак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запросу прилагаются:______________________________________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left="216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перечисляются  документы  (при их наличии),  подтверждающие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left="28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уважительную причину (например, копия справка из женской консультации о беременности)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_____________________/_________________________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A94C01" w:rsidRPr="005C1C2B" w:rsidRDefault="00A94C01" w:rsidP="00A94C01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0"/>
        <w:gridCol w:w="1820"/>
        <w:gridCol w:w="560"/>
        <w:gridCol w:w="280"/>
        <w:gridCol w:w="420"/>
        <w:gridCol w:w="280"/>
        <w:gridCol w:w="3500"/>
      </w:tblGrid>
      <w:tr w:rsidR="00A94C01" w:rsidRPr="005C1C2B" w:rsidTr="00F676B2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94C01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 заявителя/наименование</w:t>
            </w:r>
            <w:proofErr w:type="gramEnd"/>
          </w:p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должность, ФИО)</w:t>
            </w: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C01" w:rsidRPr="00E200B7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E20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</w:tr>
      <w:tr w:rsidR="00A94C01" w:rsidRPr="005C1C2B" w:rsidTr="00F676B2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прекратить делопроизводство и возвратить ранее представленный пакет документов согласно приложенной расписке в получении документов по заявлению от __________________ </w:t>
            </w:r>
            <w:proofErr w:type="gramStart"/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____________.</w:t>
            </w:r>
          </w:p>
        </w:tc>
      </w:tr>
      <w:tr w:rsidR="00A94C01" w:rsidRPr="005C1C2B" w:rsidTr="00F676B2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C01" w:rsidRPr="005C1C2B" w:rsidTr="00F676B2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A94C01" w:rsidRPr="005C1C2B" w:rsidTr="00F676B2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1C2B" w:rsidRPr="005C1C2B" w:rsidRDefault="00A94C01" w:rsidP="00F676B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4C01" w:rsidRPr="005C1C2B" w:rsidRDefault="00A94C01" w:rsidP="00A94C01">
      <w:pPr>
        <w:widowControl w:val="0"/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01" w:rsidRDefault="00A94C01" w:rsidP="00A94C01">
      <w:pPr>
        <w:spacing w:line="20" w:lineRule="atLeast"/>
        <w:contextualSpacing/>
        <w:jc w:val="both"/>
      </w:pPr>
    </w:p>
    <w:p w:rsidR="00C07FCE" w:rsidRDefault="00C07FCE"/>
    <w:sectPr w:rsidR="00C07FCE" w:rsidSect="005C1C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B5"/>
    <w:rsid w:val="00A94C01"/>
    <w:rsid w:val="00C07FCE"/>
    <w:rsid w:val="00D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8;&#1077;&#1084;&#1095;&#1091;&#1078;&#1080;&#1085;&#1089;&#1082;&#1086;&#107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8;&#1077;&#1084;&#1095;&#1091;&#1078;&#1080;&#1085;&#1089;&#1082;&#1086;&#1077;" TargetMode="External"/><Relationship Id="rId5" Type="http://schemas.openxmlformats.org/officeDocument/2006/relationships/hyperlink" Target="http://&#1078;&#1077;&#1084;&#1095;&#1091;&#1078;&#1080;&#1085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6214</Words>
  <Characters>35425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2018-10-03T05:58:00Z</cp:lastPrinted>
  <dcterms:created xsi:type="dcterms:W3CDTF">2018-10-03T05:53:00Z</dcterms:created>
  <dcterms:modified xsi:type="dcterms:W3CDTF">2018-10-03T06:08:00Z</dcterms:modified>
</cp:coreProperties>
</file>