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89" w:rsidRDefault="00C54489" w:rsidP="00C54489">
      <w:pPr>
        <w:pStyle w:val="40"/>
        <w:shd w:val="clear" w:color="auto" w:fill="auto"/>
        <w:spacing w:after="330" w:line="20" w:lineRule="atLeast"/>
        <w:ind w:right="20"/>
        <w:contextualSpacing/>
        <w:rPr>
          <w:color w:val="000000"/>
          <w:lang w:bidi="ru-RU"/>
        </w:rPr>
      </w:pPr>
      <w:r w:rsidRPr="00DD45FC">
        <w:rPr>
          <w:color w:val="000000"/>
          <w:lang w:bidi="ru-RU"/>
        </w:rPr>
        <w:t>РЕСПУБЛИКА КРЫМ</w:t>
      </w:r>
    </w:p>
    <w:p w:rsidR="00C54489" w:rsidRDefault="00C54489" w:rsidP="00C54489">
      <w:pPr>
        <w:pStyle w:val="40"/>
        <w:shd w:val="clear" w:color="auto" w:fill="auto"/>
        <w:spacing w:after="330" w:line="20" w:lineRule="atLeast"/>
        <w:ind w:right="20"/>
        <w:contextualSpacing/>
        <w:rPr>
          <w:color w:val="000000"/>
          <w:lang w:bidi="ru-RU"/>
        </w:rPr>
      </w:pPr>
      <w:r w:rsidRPr="00DD45FC">
        <w:rPr>
          <w:color w:val="000000"/>
          <w:lang w:bidi="ru-RU"/>
        </w:rPr>
        <w:t>НИЖНЕГОРСКИЙ РАЙОН</w:t>
      </w:r>
    </w:p>
    <w:p w:rsidR="00C54489" w:rsidRDefault="00C54489" w:rsidP="00C54489">
      <w:pPr>
        <w:pStyle w:val="40"/>
        <w:shd w:val="clear" w:color="auto" w:fill="auto"/>
        <w:spacing w:after="330" w:line="20" w:lineRule="atLeast"/>
        <w:ind w:right="20"/>
        <w:contextualSpacing/>
        <w:rPr>
          <w:color w:val="000000"/>
          <w:lang w:bidi="ru-RU"/>
        </w:rPr>
      </w:pPr>
      <w:r w:rsidRPr="00DD45FC">
        <w:rPr>
          <w:color w:val="000000"/>
          <w:lang w:bidi="ru-RU"/>
        </w:rPr>
        <w:t>ЖЕМЧУЖИНСКИЙ СЕЛЬСКИЙ СОВЕТ</w:t>
      </w:r>
    </w:p>
    <w:p w:rsidR="00C54489" w:rsidRDefault="00C54489" w:rsidP="00C54489">
      <w:pPr>
        <w:pStyle w:val="40"/>
        <w:shd w:val="clear" w:color="auto" w:fill="auto"/>
        <w:spacing w:after="330" w:line="20" w:lineRule="atLeast"/>
        <w:ind w:right="20"/>
        <w:contextualSpacing/>
        <w:rPr>
          <w:color w:val="000000"/>
          <w:lang w:bidi="ru-RU"/>
        </w:rPr>
      </w:pPr>
    </w:p>
    <w:p w:rsidR="00C54489" w:rsidRDefault="00C54489" w:rsidP="00C54489">
      <w:pPr>
        <w:pStyle w:val="40"/>
        <w:shd w:val="clear" w:color="auto" w:fill="auto"/>
        <w:spacing w:after="330" w:line="20" w:lineRule="atLeast"/>
        <w:ind w:right="20"/>
        <w:contextualSpacing/>
        <w:rPr>
          <w:color w:val="000000"/>
          <w:lang w:bidi="ru-RU"/>
        </w:rPr>
      </w:pPr>
      <w:r w:rsidRPr="00DD45FC">
        <w:rPr>
          <w:color w:val="000000"/>
          <w:lang w:bidi="ru-RU"/>
        </w:rPr>
        <w:t>2-я сессия 1-го созыва</w:t>
      </w:r>
    </w:p>
    <w:p w:rsidR="00C54489" w:rsidRPr="00DD45FC" w:rsidRDefault="00C54489" w:rsidP="00C54489">
      <w:pPr>
        <w:pStyle w:val="40"/>
        <w:shd w:val="clear" w:color="auto" w:fill="auto"/>
        <w:spacing w:after="330" w:line="20" w:lineRule="atLeast"/>
        <w:ind w:right="20"/>
        <w:contextualSpacing/>
      </w:pPr>
    </w:p>
    <w:p w:rsidR="00C54489" w:rsidRPr="00DD45FC" w:rsidRDefault="00C54489" w:rsidP="00C54489">
      <w:pPr>
        <w:pStyle w:val="40"/>
        <w:shd w:val="clear" w:color="auto" w:fill="auto"/>
        <w:spacing w:after="217" w:line="20" w:lineRule="atLeast"/>
        <w:ind w:right="20"/>
        <w:contextualSpacing/>
      </w:pPr>
      <w:r w:rsidRPr="00DD45FC">
        <w:rPr>
          <w:color w:val="000000"/>
          <w:lang w:bidi="ru-RU"/>
        </w:rPr>
        <w:t>РЕШЕНИЕ</w:t>
      </w:r>
    </w:p>
    <w:p w:rsidR="00245F49" w:rsidRDefault="00C54489" w:rsidP="00C54489">
      <w:pPr>
        <w:pStyle w:val="20"/>
        <w:shd w:val="clear" w:color="auto" w:fill="auto"/>
        <w:tabs>
          <w:tab w:val="left" w:pos="4020"/>
          <w:tab w:val="left" w:pos="7572"/>
        </w:tabs>
        <w:spacing w:after="210" w:line="20" w:lineRule="atLeast"/>
        <w:ind w:left="180"/>
        <w:contextualSpacing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8_14.10.</w:t>
      </w:r>
      <w:r w:rsidR="00245F49"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doc</w:t>
      </w:r>
    </w:p>
    <w:p w:rsidR="00C54489" w:rsidRPr="00C54489" w:rsidRDefault="00C54489" w:rsidP="00C54489">
      <w:pPr>
        <w:pStyle w:val="20"/>
        <w:shd w:val="clear" w:color="auto" w:fill="auto"/>
        <w:tabs>
          <w:tab w:val="left" w:pos="4020"/>
          <w:tab w:val="left" w:pos="7572"/>
        </w:tabs>
        <w:spacing w:after="210" w:line="20" w:lineRule="atLeast"/>
        <w:ind w:left="180"/>
        <w:contextualSpacing/>
        <w:rPr>
          <w:rFonts w:ascii="Times New Roman" w:hAnsi="Times New Roman" w:cs="Times New Roman"/>
          <w:sz w:val="28"/>
          <w:szCs w:val="28"/>
        </w:rPr>
      </w:pPr>
    </w:p>
    <w:p w:rsidR="00245F49" w:rsidRDefault="00245F49" w:rsidP="00C54489">
      <w:pPr>
        <w:pStyle w:val="20"/>
        <w:shd w:val="clear" w:color="auto" w:fill="auto"/>
        <w:spacing w:after="240" w:line="20" w:lineRule="atLeast"/>
        <w:ind w:right="4680"/>
        <w:contextualSpacing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ликвидации Исполнительного комитета Жемчужинского сельского совета</w:t>
      </w:r>
    </w:p>
    <w:p w:rsidR="00C54489" w:rsidRDefault="00C54489" w:rsidP="00C54489">
      <w:pPr>
        <w:pStyle w:val="20"/>
        <w:shd w:val="clear" w:color="auto" w:fill="auto"/>
        <w:spacing w:after="240" w:line="20" w:lineRule="atLeast"/>
        <w:ind w:right="4680"/>
        <w:contextualSpacing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</w:p>
    <w:p w:rsidR="00C54489" w:rsidRPr="00C54489" w:rsidRDefault="00C54489" w:rsidP="00C54489">
      <w:pPr>
        <w:pStyle w:val="20"/>
        <w:shd w:val="clear" w:color="auto" w:fill="auto"/>
        <w:spacing w:after="240" w:line="20" w:lineRule="atLeast"/>
        <w:ind w:right="468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C54489" w:rsidRDefault="00245F49" w:rsidP="00C54489">
      <w:pPr>
        <w:pStyle w:val="20"/>
        <w:shd w:val="clear" w:color="auto" w:fill="auto"/>
        <w:spacing w:line="20" w:lineRule="atLeast"/>
        <w:ind w:right="280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частью 2 статьи 19 Федерального Конституционного закона от</w:t>
      </w:r>
      <w:r w:rsid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21/03/2014г.</w:t>
      </w:r>
      <w:r w:rsidR="00C54489">
        <w:rPr>
          <w:rFonts w:ascii="Times New Roman" w:hAnsi="Times New Roman" w:cs="Times New Roman"/>
          <w:sz w:val="28"/>
          <w:szCs w:val="28"/>
        </w:rPr>
        <w:t xml:space="preserve"> </w:t>
      </w: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6-ФКЗ «О принятии в Российскую Федерацию Республики Крым и образовании в составе Российской Федерации новых субъектов — Республики Крым и города федерального значения Севастополя», статей 40-45 Закона Республики Крым от</w:t>
      </w:r>
      <w:r w:rsid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21.08.2014г.</w:t>
      </w: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№54-ЗРК «Об основах местного самоуправления в Республики Крым», Законом Республики Крым от 10.09.2014 </w:t>
      </w:r>
      <w:proofErr w:type="gramEnd"/>
    </w:p>
    <w:p w:rsidR="00245F49" w:rsidRPr="00C54489" w:rsidRDefault="00245F49" w:rsidP="00C54489">
      <w:pPr>
        <w:pStyle w:val="20"/>
        <w:shd w:val="clear" w:color="auto" w:fill="auto"/>
        <w:spacing w:line="20" w:lineRule="atLeast"/>
        <w:ind w:right="28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66-ЗРК «О внесении изменений в Закон Республики Крым «Об основах местного самоуправления в Республике Крым», сельский совет Жемчужинского сельского поселения</w:t>
      </w:r>
    </w:p>
    <w:p w:rsidR="00245F49" w:rsidRPr="00C54489" w:rsidRDefault="00245F49" w:rsidP="00C54489">
      <w:pPr>
        <w:pStyle w:val="20"/>
        <w:shd w:val="clear" w:color="auto" w:fill="auto"/>
        <w:spacing w:after="24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РЕШИЛ:</w:t>
      </w:r>
    </w:p>
    <w:p w:rsidR="00245F49" w:rsidRPr="00C54489" w:rsidRDefault="00245F49" w:rsidP="00C54489">
      <w:pPr>
        <w:pStyle w:val="20"/>
        <w:numPr>
          <w:ilvl w:val="0"/>
          <w:numId w:val="25"/>
        </w:numPr>
        <w:shd w:val="clear" w:color="auto" w:fill="auto"/>
        <w:tabs>
          <w:tab w:val="left" w:pos="858"/>
        </w:tabs>
        <w:spacing w:before="0" w:line="20" w:lineRule="atLeast"/>
        <w:ind w:firstLine="62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Ликвидировать юридическое лицо «Исполнительный комитет Жемчужинского сельского совета» зарегистрированное по адресу: 97154, Автономная Республика Крым, Нижнегорский район, с</w:t>
      </w:r>
      <w:proofErr w:type="gramStart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.Ж</w:t>
      </w:r>
      <w:proofErr w:type="gramEnd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емчужина, улица Школьная, дом 2, код ЕЕРПОУ 36692489.</w:t>
      </w:r>
    </w:p>
    <w:p w:rsidR="00245F49" w:rsidRPr="00C54489" w:rsidRDefault="00245F49" w:rsidP="00C54489">
      <w:pPr>
        <w:pStyle w:val="20"/>
        <w:numPr>
          <w:ilvl w:val="0"/>
          <w:numId w:val="25"/>
        </w:numPr>
        <w:shd w:val="clear" w:color="auto" w:fill="auto"/>
        <w:tabs>
          <w:tab w:val="left" w:pos="858"/>
        </w:tabs>
        <w:spacing w:before="0" w:line="20" w:lineRule="atLeast"/>
        <w:ind w:firstLine="62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Создать ликвидационную комиссию исполнительного комитета Жемчужинского сельского совета Нижнегорского района Автономной Республики Крым в следующем составе:</w:t>
      </w:r>
    </w:p>
    <w:p w:rsidR="00245F49" w:rsidRPr="00C54489" w:rsidRDefault="00245F49" w:rsidP="00C54489">
      <w:pPr>
        <w:pStyle w:val="20"/>
        <w:shd w:val="clear" w:color="auto" w:fill="auto"/>
        <w:spacing w:line="20" w:lineRule="atLeast"/>
        <w:ind w:firstLine="62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Председатель ликвидационной комиссии</w:t>
      </w:r>
      <w:r w:rsid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специалист-землеустроитель Гриднева Елена Николаевна</w:t>
      </w:r>
    </w:p>
    <w:p w:rsidR="00245F49" w:rsidRPr="00C54489" w:rsidRDefault="00245F49" w:rsidP="00C54489">
      <w:pPr>
        <w:pStyle w:val="20"/>
        <w:shd w:val="clear" w:color="auto" w:fill="auto"/>
        <w:spacing w:line="20" w:lineRule="atLeast"/>
        <w:ind w:firstLine="62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Члены комиссии:</w:t>
      </w:r>
    </w:p>
    <w:p w:rsidR="00C54489" w:rsidRDefault="00245F49" w:rsidP="00C54489">
      <w:pPr>
        <w:pStyle w:val="20"/>
        <w:shd w:val="clear" w:color="auto" w:fill="auto"/>
        <w:spacing w:line="20" w:lineRule="atLeast"/>
        <w:ind w:left="620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Пшеничникова</w:t>
      </w:r>
      <w:proofErr w:type="spellEnd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Наталья Анатольевна</w:t>
      </w:r>
      <w:r w:rsid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главный бухгалтер </w:t>
      </w:r>
    </w:p>
    <w:p w:rsidR="00245F49" w:rsidRPr="00C54489" w:rsidRDefault="00245F49" w:rsidP="00C54489">
      <w:pPr>
        <w:pStyle w:val="20"/>
        <w:shd w:val="clear" w:color="auto" w:fill="auto"/>
        <w:spacing w:line="20" w:lineRule="atLeast"/>
        <w:ind w:left="6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Зиборова</w:t>
      </w:r>
      <w:proofErr w:type="spellEnd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Татьяна Алексеевна</w:t>
      </w:r>
      <w:r w:rsid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начальник ВУС</w:t>
      </w:r>
    </w:p>
    <w:p w:rsidR="00245F49" w:rsidRPr="00C54489" w:rsidRDefault="00245F49" w:rsidP="00C54489">
      <w:pPr>
        <w:pStyle w:val="20"/>
        <w:shd w:val="clear" w:color="auto" w:fill="auto"/>
        <w:spacing w:line="20" w:lineRule="atLeast"/>
        <w:ind w:left="6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Чупиков</w:t>
      </w:r>
      <w:proofErr w:type="spellEnd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Станислав Иванович</w:t>
      </w:r>
      <w:r w:rsid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директор КП «</w:t>
      </w:r>
      <w:proofErr w:type="spellStart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Жемчужинский</w:t>
      </w:r>
      <w:proofErr w:type="spellEnd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селькоммунхоз</w:t>
      </w:r>
      <w:proofErr w:type="spellEnd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proofErr w:type="spellStart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Омельянчук</w:t>
      </w:r>
      <w:proofErr w:type="spellEnd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Александра Владимировна</w:t>
      </w:r>
      <w:r w:rsid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директор Жем</w:t>
      </w: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чужинского ДК</w:t>
      </w:r>
    </w:p>
    <w:p w:rsidR="00245F49" w:rsidRPr="00C54489" w:rsidRDefault="00C54489" w:rsidP="00C54489">
      <w:pPr>
        <w:pStyle w:val="20"/>
        <w:shd w:val="clear" w:color="auto" w:fill="auto"/>
        <w:tabs>
          <w:tab w:val="left" w:pos="0"/>
        </w:tabs>
        <w:spacing w:before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3.</w:t>
      </w:r>
      <w:r w:rsidR="00245F49"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Делегировать исполнение полномочий исполнительного комитета Жемчужинского сельского совета ликвидационной комиссии исполнительного комитета Жемчужинского сельского совета до его ликвидации и создания администрации муниципального образования.</w:t>
      </w:r>
    </w:p>
    <w:p w:rsidR="00245F49" w:rsidRPr="00C54489" w:rsidRDefault="00245F49" w:rsidP="00C54489">
      <w:pPr>
        <w:pStyle w:val="20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0" w:lineRule="atLeast"/>
        <w:ind w:left="0" w:firstLine="62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Наделить председателя ликвидационной комиссии исполнительного комитета Жемчужинского сельского совета, специалиста </w:t>
      </w:r>
      <w:proofErr w:type="gramStart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-з</w:t>
      </w:r>
      <w:proofErr w:type="gramEnd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емлеустроителя Гридневу Елену Николаевну полномочиями по осуществлению исполнительно-</w:t>
      </w: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распорядительных функций исполнительного комитета Жемчужинского сельского совета с правом первой подписи на банковских, финансовых, казначейских и иных документах в соответствии с действующим законодательством.</w:t>
      </w:r>
    </w:p>
    <w:p w:rsidR="00245F49" w:rsidRPr="00C54489" w:rsidRDefault="00245F49" w:rsidP="00C54489">
      <w:pPr>
        <w:pStyle w:val="20"/>
        <w:shd w:val="clear" w:color="auto" w:fill="auto"/>
        <w:spacing w:line="20" w:lineRule="atLeast"/>
        <w:ind w:firstLine="6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Пшеничникову</w:t>
      </w:r>
      <w:proofErr w:type="spellEnd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Наталью Анатольевну </w:t>
      </w:r>
      <w:proofErr w:type="gramStart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-ч</w:t>
      </w:r>
      <w:proofErr w:type="gramEnd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лена комиссии, главного бухгалтера наделить с правом второй подписи на банковских, финансовых, казначейских и иных документах в соответствии с действующим законодательством .</w:t>
      </w:r>
    </w:p>
    <w:p w:rsidR="00245F49" w:rsidRPr="00C54489" w:rsidRDefault="00245F49" w:rsidP="00C54489">
      <w:pPr>
        <w:pStyle w:val="20"/>
        <w:numPr>
          <w:ilvl w:val="0"/>
          <w:numId w:val="26"/>
        </w:numPr>
        <w:shd w:val="clear" w:color="auto" w:fill="auto"/>
        <w:tabs>
          <w:tab w:val="left" w:pos="855"/>
        </w:tabs>
        <w:spacing w:before="0" w:line="20" w:lineRule="atLeast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Председателю ликвидационной комиссии исполнительного комитета Жемчужинского сельского совета:</w:t>
      </w:r>
    </w:p>
    <w:p w:rsidR="00245F49" w:rsidRPr="00C54489" w:rsidRDefault="00245F49" w:rsidP="00C54489">
      <w:pPr>
        <w:pStyle w:val="20"/>
        <w:numPr>
          <w:ilvl w:val="1"/>
          <w:numId w:val="26"/>
        </w:numPr>
        <w:shd w:val="clear" w:color="auto" w:fill="auto"/>
        <w:tabs>
          <w:tab w:val="left" w:pos="1033"/>
        </w:tabs>
        <w:spacing w:before="0" w:line="20" w:lineRule="atLeast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Распределить должностные обязанности между членами ликвидационной комиссии;</w:t>
      </w:r>
    </w:p>
    <w:p w:rsidR="00245F49" w:rsidRPr="00C54489" w:rsidRDefault="00245F49" w:rsidP="00C54489">
      <w:pPr>
        <w:pStyle w:val="20"/>
        <w:numPr>
          <w:ilvl w:val="1"/>
          <w:numId w:val="26"/>
        </w:numPr>
        <w:shd w:val="clear" w:color="auto" w:fill="auto"/>
        <w:tabs>
          <w:tab w:val="left" w:pos="1038"/>
        </w:tabs>
        <w:spacing w:before="0" w:line="20" w:lineRule="atLeast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Обеспечить осуществление полномочий работодателя в рамках трудовых правоотношений с работниками исполнительного комитета Жемчужинского сельского совета;</w:t>
      </w:r>
    </w:p>
    <w:p w:rsidR="00245F49" w:rsidRPr="00C54489" w:rsidRDefault="00245F49" w:rsidP="00C54489">
      <w:pPr>
        <w:pStyle w:val="20"/>
        <w:numPr>
          <w:ilvl w:val="1"/>
          <w:numId w:val="26"/>
        </w:numPr>
        <w:shd w:val="clear" w:color="auto" w:fill="auto"/>
        <w:tabs>
          <w:tab w:val="left" w:pos="1038"/>
        </w:tabs>
        <w:spacing w:before="0" w:line="20" w:lineRule="atLeast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Обеспечить проведение мероприятий, вытекающих из трудовых правоотношений, с вышеуказанными лицами, в связи с ликвидацией юридического лица в соответствии с действующим законодательством Российской Федерации, правовыми актами Республики Крым и органов местного самоуправления;</w:t>
      </w:r>
    </w:p>
    <w:p w:rsidR="00245F49" w:rsidRPr="00C54489" w:rsidRDefault="00245F49" w:rsidP="00C54489">
      <w:pPr>
        <w:pStyle w:val="20"/>
        <w:numPr>
          <w:ilvl w:val="1"/>
          <w:numId w:val="26"/>
        </w:numPr>
        <w:shd w:val="clear" w:color="auto" w:fill="auto"/>
        <w:tabs>
          <w:tab w:val="left" w:pos="1042"/>
        </w:tabs>
        <w:spacing w:before="0" w:line="20" w:lineRule="atLeast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Обеспечить в соответствии с законодательством Российской Федерации, нормативными правовыми актами Республики Крым, правовыми актами Жемчужинского сельского совета проведение иных мероприятий, связанных с ликвидацией исполнительного комитета Жемчужинского сельского совета, как юридического лица, с правом подписи промежуточного ликвидационного баланса, ликвидационного баланса и других документов.</w:t>
      </w:r>
    </w:p>
    <w:p w:rsidR="00245F49" w:rsidRPr="00C54489" w:rsidRDefault="00245F49" w:rsidP="00C54489">
      <w:pPr>
        <w:pStyle w:val="20"/>
        <w:numPr>
          <w:ilvl w:val="0"/>
          <w:numId w:val="26"/>
        </w:numPr>
        <w:shd w:val="clear" w:color="auto" w:fill="auto"/>
        <w:tabs>
          <w:tab w:val="left" w:pos="945"/>
        </w:tabs>
        <w:spacing w:before="0" w:line="20" w:lineRule="atLeast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Положение о ликвидационной комиссии исполнительного комитета</w:t>
      </w:r>
      <w:r w:rsid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Жемчужинского сельского совета (</w:t>
      </w: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приложение 1</w:t>
      </w:r>
      <w:r w:rsid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245F49" w:rsidRPr="00C54489" w:rsidRDefault="00245F49" w:rsidP="00C54489">
      <w:pPr>
        <w:pStyle w:val="20"/>
        <w:numPr>
          <w:ilvl w:val="0"/>
          <w:numId w:val="26"/>
        </w:numPr>
        <w:shd w:val="clear" w:color="auto" w:fill="auto"/>
        <w:tabs>
          <w:tab w:val="left" w:pos="855"/>
        </w:tabs>
        <w:spacing w:before="0" w:line="20" w:lineRule="atLeast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целью реализации предоставленных полномочий наделить председателя ликвидационной комиссии полномочиями по изданию распоряжений и других правовых актов, не противоречащих действующему законодательству.</w:t>
      </w:r>
    </w:p>
    <w:p w:rsidR="00245F49" w:rsidRPr="00C54489" w:rsidRDefault="00245F49" w:rsidP="00C54489">
      <w:pPr>
        <w:pStyle w:val="20"/>
        <w:numPr>
          <w:ilvl w:val="0"/>
          <w:numId w:val="26"/>
        </w:numPr>
        <w:shd w:val="clear" w:color="auto" w:fill="auto"/>
        <w:tabs>
          <w:tab w:val="left" w:pos="860"/>
        </w:tabs>
        <w:spacing w:before="0" w:line="20" w:lineRule="atLeast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Оформление и регистрацию правовых актов председателя ликвидационной комиссии осуществлять с учетом норм законодательства Российской Федерации, законов и нормативных правовых актов Республики Крым, правовых актов органов местного самоуправления.</w:t>
      </w:r>
    </w:p>
    <w:p w:rsidR="00245F49" w:rsidRPr="00C54489" w:rsidRDefault="00245F49" w:rsidP="00C54489">
      <w:pPr>
        <w:pStyle w:val="20"/>
        <w:numPr>
          <w:ilvl w:val="0"/>
          <w:numId w:val="26"/>
        </w:numPr>
        <w:shd w:val="clear" w:color="auto" w:fill="auto"/>
        <w:tabs>
          <w:tab w:val="left" w:pos="860"/>
        </w:tabs>
        <w:spacing w:before="0" w:line="20" w:lineRule="atLeast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Вопросы правопреемства подлежат урегулированию правовыми актами Жемчужинского сельского совета первого созыва.</w:t>
      </w:r>
    </w:p>
    <w:p w:rsidR="00245F49" w:rsidRPr="00C54489" w:rsidRDefault="00245F49" w:rsidP="00C54489">
      <w:pPr>
        <w:pStyle w:val="20"/>
        <w:numPr>
          <w:ilvl w:val="0"/>
          <w:numId w:val="26"/>
        </w:numPr>
        <w:shd w:val="clear" w:color="auto" w:fill="auto"/>
        <w:tabs>
          <w:tab w:val="left" w:pos="970"/>
        </w:tabs>
        <w:spacing w:before="0" w:line="20" w:lineRule="atLeast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Обнародовать настоящее решение на информационном стенде в административном здании Жемчужинского сельского совета.</w:t>
      </w:r>
    </w:p>
    <w:p w:rsidR="00245F49" w:rsidRPr="00C54489" w:rsidRDefault="00245F49" w:rsidP="00C54489">
      <w:pPr>
        <w:pStyle w:val="20"/>
        <w:numPr>
          <w:ilvl w:val="0"/>
          <w:numId w:val="26"/>
        </w:numPr>
        <w:shd w:val="clear" w:color="auto" w:fill="auto"/>
        <w:tabs>
          <w:tab w:val="left" w:pos="990"/>
        </w:tabs>
        <w:spacing w:before="0" w:line="20" w:lineRule="atLeast"/>
        <w:ind w:left="60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вступает в силу с момента его обнародования.</w:t>
      </w:r>
    </w:p>
    <w:p w:rsidR="0060497F" w:rsidRPr="00C54489" w:rsidRDefault="0060497F" w:rsidP="00C5448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489" w:rsidRPr="00C54489" w:rsidRDefault="00C54489" w:rsidP="00C5448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489" w:rsidRPr="00C54489" w:rsidRDefault="00C54489" w:rsidP="00C5448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489" w:rsidRPr="00C54489" w:rsidRDefault="00C54489" w:rsidP="00C5448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 сельского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О.Ю.Большунова</w:t>
      </w:r>
    </w:p>
    <w:p w:rsidR="00C54489" w:rsidRPr="00C54489" w:rsidRDefault="00C54489" w:rsidP="00C5448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489" w:rsidRPr="00C54489" w:rsidRDefault="00C54489" w:rsidP="00C5448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489" w:rsidRPr="00C54489" w:rsidRDefault="00C54489" w:rsidP="00C5448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489" w:rsidRPr="00C54489" w:rsidRDefault="00C54489" w:rsidP="00C5448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489" w:rsidRDefault="00C54489" w:rsidP="00C54489">
      <w:pPr>
        <w:pStyle w:val="20"/>
        <w:shd w:val="clear" w:color="auto" w:fill="auto"/>
        <w:spacing w:line="20" w:lineRule="atLeast"/>
        <w:ind w:left="516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Приложение № 1 </w:t>
      </w:r>
    </w:p>
    <w:p w:rsidR="00C54489" w:rsidRDefault="00C54489" w:rsidP="00C54489">
      <w:pPr>
        <w:pStyle w:val="20"/>
        <w:shd w:val="clear" w:color="auto" w:fill="auto"/>
        <w:spacing w:line="20" w:lineRule="atLeast"/>
        <w:ind w:left="516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 решению 2-й сессии 1-го созыва Жемчужинского сельского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совета</w:t>
      </w: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C54489" w:rsidRDefault="00C54489" w:rsidP="00C54489">
      <w:pPr>
        <w:pStyle w:val="20"/>
        <w:shd w:val="clear" w:color="auto" w:fill="auto"/>
        <w:spacing w:line="20" w:lineRule="atLeast"/>
        <w:ind w:left="516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14</w:t>
      </w: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.10.2014 г. №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</w:p>
    <w:p w:rsidR="00C54489" w:rsidRPr="00C54489" w:rsidRDefault="00C54489" w:rsidP="00C54489">
      <w:pPr>
        <w:pStyle w:val="20"/>
        <w:shd w:val="clear" w:color="auto" w:fill="auto"/>
        <w:spacing w:line="20" w:lineRule="atLeast"/>
        <w:ind w:left="51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4489" w:rsidRPr="00C54489" w:rsidRDefault="00C54489" w:rsidP="00C54489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5448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ПОЛОЖЕНИЕ</w:t>
      </w:r>
      <w:bookmarkEnd w:id="0"/>
    </w:p>
    <w:p w:rsidR="00C54489" w:rsidRPr="00C54489" w:rsidRDefault="00C54489" w:rsidP="00C54489">
      <w:pPr>
        <w:spacing w:after="0" w:line="20" w:lineRule="atLeast"/>
        <w:ind w:right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5448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ликвидационной комиссии</w:t>
      </w:r>
      <w:bookmarkEnd w:id="1"/>
    </w:p>
    <w:p w:rsidR="00C54489" w:rsidRDefault="00C54489" w:rsidP="00C54489">
      <w:pPr>
        <w:pStyle w:val="30"/>
        <w:shd w:val="clear" w:color="auto" w:fill="auto"/>
        <w:spacing w:after="0"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исполнительного комитета Жемчужинского сельского совета</w:t>
      </w:r>
    </w:p>
    <w:p w:rsidR="00C54489" w:rsidRPr="00C54489" w:rsidRDefault="00C54489" w:rsidP="00C54489">
      <w:pPr>
        <w:pStyle w:val="30"/>
        <w:shd w:val="clear" w:color="auto" w:fill="auto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54489" w:rsidRPr="00C54489" w:rsidRDefault="00C54489" w:rsidP="00C54489">
      <w:pPr>
        <w:pStyle w:val="20"/>
        <w:numPr>
          <w:ilvl w:val="0"/>
          <w:numId w:val="27"/>
        </w:numPr>
        <w:shd w:val="clear" w:color="auto" w:fill="auto"/>
        <w:tabs>
          <w:tab w:val="left" w:pos="826"/>
        </w:tabs>
        <w:spacing w:before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Положение разработано в соответствии с Гражданским кодексом Российской Федерации, Федеральным законом от 12.01.1996 № 7-ФЗ "О некоммерческих организациях", Федеральным Конституционным законом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Законом Республики Крым «Об основах местного самоуправления в республике Крым» от 21.08.2014 № 54-ЗРК, Законом</w:t>
      </w:r>
      <w:proofErr w:type="gramEnd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Республики Крым от 10.09.2014 № 66-ЗРК «О внесении изменений в Закон Республики Крым «Об основах местного самоуправления в Республике Крым», и устанавливает порядок работы ликвидационной комиссии исполнительного комитета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Жемчужинского </w:t>
      </w: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сельского совета</w:t>
      </w:r>
    </w:p>
    <w:p w:rsidR="00C54489" w:rsidRPr="00C54489" w:rsidRDefault="00C54489" w:rsidP="00C54489">
      <w:pPr>
        <w:pStyle w:val="20"/>
        <w:numPr>
          <w:ilvl w:val="0"/>
          <w:numId w:val="27"/>
        </w:numPr>
        <w:shd w:val="clear" w:color="auto" w:fill="auto"/>
        <w:tabs>
          <w:tab w:val="left" w:pos="450"/>
        </w:tabs>
        <w:spacing w:before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момента создания комиссии к ней переходят все полномочия ликвидируемого учреждения. Полномочия комиссии прекращаются после окончания процедуры ликвидации юридического лица.</w:t>
      </w:r>
    </w:p>
    <w:p w:rsidR="00C54489" w:rsidRPr="00C54489" w:rsidRDefault="00C54489" w:rsidP="00C54489">
      <w:pPr>
        <w:pStyle w:val="20"/>
        <w:numPr>
          <w:ilvl w:val="0"/>
          <w:numId w:val="27"/>
        </w:numPr>
        <w:shd w:val="clear" w:color="auto" w:fill="auto"/>
        <w:tabs>
          <w:tab w:val="left" w:pos="450"/>
        </w:tabs>
        <w:spacing w:before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Работу ликвидационной комиссии организует председатель ликвидационной комиссии, который с целью реализации предоставленных полномочий</w:t>
      </w:r>
    </w:p>
    <w:p w:rsidR="00C54489" w:rsidRPr="00C54489" w:rsidRDefault="00C54489" w:rsidP="00C54489">
      <w:pPr>
        <w:pStyle w:val="20"/>
        <w:shd w:val="clear" w:color="auto" w:fill="auto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3.1</w:t>
      </w:r>
      <w:proofErr w:type="gramStart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</w:t>
      </w:r>
      <w:proofErr w:type="gramEnd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аделяется полномочиями по изданию распоряжений.</w:t>
      </w:r>
    </w:p>
    <w:p w:rsidR="00C54489" w:rsidRPr="00C54489" w:rsidRDefault="00C54489" w:rsidP="00C54489">
      <w:pPr>
        <w:pStyle w:val="20"/>
        <w:numPr>
          <w:ilvl w:val="1"/>
          <w:numId w:val="27"/>
        </w:numPr>
        <w:shd w:val="clear" w:color="auto" w:fill="auto"/>
        <w:tabs>
          <w:tab w:val="left" w:pos="635"/>
        </w:tabs>
        <w:spacing w:before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Обеспечивает осуществление полномочий работодателя в рамках трудовых правоотношений с работниками исполнительных органов сельского совета, аппарата сельского совета и его исполнительного комитета.</w:t>
      </w:r>
    </w:p>
    <w:p w:rsidR="00C54489" w:rsidRPr="00C54489" w:rsidRDefault="00C54489" w:rsidP="00C54489">
      <w:pPr>
        <w:pStyle w:val="20"/>
        <w:numPr>
          <w:ilvl w:val="1"/>
          <w:numId w:val="27"/>
        </w:numPr>
        <w:shd w:val="clear" w:color="auto" w:fill="auto"/>
        <w:tabs>
          <w:tab w:val="left" w:pos="476"/>
        </w:tabs>
        <w:spacing w:before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Обеспечивает проведение мероприятий, вытекающих из трудовых правоотношений с вышеуказанными лицами, в связи с ликвидацией юридического лица в соответствии с законодательством Российской Федерации, правовыми актами Республики Крым и органов местного самоуправления.</w:t>
      </w:r>
    </w:p>
    <w:p w:rsidR="00C54489" w:rsidRPr="00C54489" w:rsidRDefault="00C54489" w:rsidP="00C54489">
      <w:pPr>
        <w:pStyle w:val="20"/>
        <w:numPr>
          <w:ilvl w:val="1"/>
          <w:numId w:val="27"/>
        </w:numPr>
        <w:shd w:val="clear" w:color="auto" w:fill="auto"/>
        <w:tabs>
          <w:tab w:val="left" w:pos="471"/>
        </w:tabs>
        <w:spacing w:before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Обеспечивает в установленном порядке передачу имущества </w:t>
      </w:r>
      <w:proofErr w:type="spellStart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Жемчужинскому</w:t>
      </w:r>
      <w:proofErr w:type="spellEnd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сельскому совету первого созыва в лице органа, определенного </w:t>
      </w:r>
      <w:proofErr w:type="spellStart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Жемчужинским</w:t>
      </w:r>
      <w:proofErr w:type="spellEnd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сельским советом первого созыва.</w:t>
      </w:r>
    </w:p>
    <w:p w:rsidR="00C54489" w:rsidRPr="00C54489" w:rsidRDefault="00C54489" w:rsidP="00C54489">
      <w:pPr>
        <w:pStyle w:val="20"/>
        <w:numPr>
          <w:ilvl w:val="1"/>
          <w:numId w:val="27"/>
        </w:numPr>
        <w:shd w:val="clear" w:color="auto" w:fill="auto"/>
        <w:tabs>
          <w:tab w:val="left" w:pos="635"/>
        </w:tabs>
        <w:spacing w:before="0" w:after="236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Обеспечивает в соответствии с законодательством Российской Федерации, нормативными правовыми актами Республики Крым, правовыми актами Жемчужинского сельского совета первого созыва проведение иных мероприятий, связанных с </w:t>
      </w:r>
      <w:r w:rsidRPr="00C54489">
        <w:rPr>
          <w:rFonts w:ascii="Times New Roman" w:hAnsi="Times New Roman" w:cs="Times New Roman"/>
          <w:sz w:val="28"/>
          <w:szCs w:val="28"/>
        </w:rPr>
        <w:t>лик</w:t>
      </w: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видацией исполнительного комитета Жемчужинского сельского совета как юридического лица, с правом подписи банковских, финансовых казначейских документов, промежуточного ликвидационного баланса, ликвидационного баланса и других документов.</w:t>
      </w:r>
    </w:p>
    <w:p w:rsidR="00C54489" w:rsidRPr="00C54489" w:rsidRDefault="00C54489" w:rsidP="00C54489">
      <w:pPr>
        <w:pStyle w:val="20"/>
        <w:numPr>
          <w:ilvl w:val="0"/>
          <w:numId w:val="27"/>
        </w:numPr>
        <w:shd w:val="clear" w:color="auto" w:fill="auto"/>
        <w:tabs>
          <w:tab w:val="left" w:pos="450"/>
        </w:tabs>
        <w:spacing w:before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Ликвидационная комиссия исполнительного комитета Жемчужинского сельского совета о начале процедуры ликвидации уведомляет:</w:t>
      </w:r>
    </w:p>
    <w:p w:rsidR="00C54489" w:rsidRPr="00C54489" w:rsidRDefault="00C54489" w:rsidP="00C54489">
      <w:pPr>
        <w:pStyle w:val="20"/>
        <w:numPr>
          <w:ilvl w:val="0"/>
          <w:numId w:val="28"/>
        </w:numPr>
        <w:shd w:val="clear" w:color="auto" w:fill="auto"/>
        <w:tabs>
          <w:tab w:val="left" w:pos="702"/>
        </w:tabs>
        <w:spacing w:before="0" w:line="20" w:lineRule="atLeast"/>
        <w:ind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территориальную инспекцию Министерства Российской Федерации по налогам и сборам;</w:t>
      </w:r>
    </w:p>
    <w:p w:rsidR="00C54489" w:rsidRPr="00C54489" w:rsidRDefault="00C54489" w:rsidP="00C54489">
      <w:pPr>
        <w:pStyle w:val="20"/>
        <w:numPr>
          <w:ilvl w:val="0"/>
          <w:numId w:val="28"/>
        </w:numPr>
        <w:shd w:val="clear" w:color="auto" w:fill="auto"/>
        <w:tabs>
          <w:tab w:val="left" w:pos="762"/>
        </w:tabs>
        <w:spacing w:before="0" w:line="20" w:lineRule="atLeast"/>
        <w:ind w:left="56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банковские учреждения, в которых находятся счета ликвидируемого учреждения;</w:t>
      </w:r>
    </w:p>
    <w:p w:rsidR="00C54489" w:rsidRPr="00C54489" w:rsidRDefault="00C54489" w:rsidP="00C54489">
      <w:pPr>
        <w:pStyle w:val="20"/>
        <w:numPr>
          <w:ilvl w:val="0"/>
          <w:numId w:val="29"/>
        </w:numPr>
        <w:shd w:val="clear" w:color="auto" w:fill="auto"/>
        <w:tabs>
          <w:tab w:val="left" w:pos="716"/>
        </w:tabs>
        <w:spacing w:before="0" w:line="2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территориальные органы бюджетных и внебюджетных фондов, где состояло на учете Учреждение.</w:t>
      </w:r>
    </w:p>
    <w:p w:rsidR="00C54489" w:rsidRPr="00C54489" w:rsidRDefault="00C54489" w:rsidP="00C54489">
      <w:pPr>
        <w:pStyle w:val="20"/>
        <w:numPr>
          <w:ilvl w:val="0"/>
          <w:numId w:val="30"/>
        </w:numPr>
        <w:shd w:val="clear" w:color="auto" w:fill="auto"/>
        <w:tabs>
          <w:tab w:val="left" w:pos="414"/>
        </w:tabs>
        <w:spacing w:before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Ликвидационная комиссия исполнительного комитета Жемчужинского сельского совета в целях выполнения стоящих перед ней задач:</w:t>
      </w:r>
    </w:p>
    <w:p w:rsidR="00C54489" w:rsidRPr="00C54489" w:rsidRDefault="00051C67" w:rsidP="00C54489">
      <w:pPr>
        <w:pStyle w:val="20"/>
        <w:numPr>
          <w:ilvl w:val="0"/>
          <w:numId w:val="29"/>
        </w:numPr>
        <w:shd w:val="clear" w:color="auto" w:fill="auto"/>
        <w:tabs>
          <w:tab w:val="left" w:pos="716"/>
        </w:tabs>
        <w:spacing w:before="0" w:line="2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публикует сообщение в печати (</w:t>
      </w:r>
      <w:r w:rsidR="00C54489"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районная газета «</w:t>
      </w:r>
      <w:proofErr w:type="spellStart"/>
      <w:r w:rsidR="00C54489"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Нижнегорье</w:t>
      </w:r>
      <w:proofErr w:type="spellEnd"/>
      <w:r w:rsidR="00C54489"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»") о ликвидации Учреждения с указанием порядка и срока (не менее 2 месяцев с момента публикации о ликвидации) заявлений требований кредиторов, а также письменно уведомляет кредиторов о начале ликвидации Учреждения;</w:t>
      </w:r>
    </w:p>
    <w:p w:rsidR="00C54489" w:rsidRPr="00C54489" w:rsidRDefault="00C54489" w:rsidP="00051C67">
      <w:pPr>
        <w:pStyle w:val="20"/>
        <w:numPr>
          <w:ilvl w:val="0"/>
          <w:numId w:val="29"/>
        </w:numPr>
        <w:shd w:val="clear" w:color="auto" w:fill="auto"/>
        <w:tabs>
          <w:tab w:val="left" w:pos="0"/>
        </w:tabs>
        <w:spacing w:before="0" w:line="2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выявляет кредиторов и принимает меры по взысканию дебиторской задолженности;</w:t>
      </w:r>
    </w:p>
    <w:p w:rsidR="00C54489" w:rsidRPr="00C54489" w:rsidRDefault="00C54489" w:rsidP="00C54489">
      <w:pPr>
        <w:pStyle w:val="20"/>
        <w:numPr>
          <w:ilvl w:val="0"/>
          <w:numId w:val="29"/>
        </w:numPr>
        <w:shd w:val="clear" w:color="auto" w:fill="auto"/>
        <w:tabs>
          <w:tab w:val="left" w:pos="721"/>
        </w:tabs>
        <w:spacing w:before="0" w:line="2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окончании срока на предъявление требований кредиторами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направляет его для утверждения Учредителю;</w:t>
      </w:r>
    </w:p>
    <w:p w:rsidR="00C54489" w:rsidRPr="00C54489" w:rsidRDefault="00C54489" w:rsidP="00C54489">
      <w:pPr>
        <w:pStyle w:val="20"/>
        <w:numPr>
          <w:ilvl w:val="0"/>
          <w:numId w:val="29"/>
        </w:numPr>
        <w:shd w:val="clear" w:color="auto" w:fill="auto"/>
        <w:tabs>
          <w:tab w:val="left" w:pos="747"/>
        </w:tabs>
        <w:spacing w:before="0" w:line="20" w:lineRule="atLeast"/>
        <w:ind w:left="54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после утверждения промежуточного баланса производит расчеты с кредиторами;</w:t>
      </w:r>
    </w:p>
    <w:p w:rsidR="00C54489" w:rsidRPr="00C54489" w:rsidRDefault="00C54489" w:rsidP="00C54489">
      <w:pPr>
        <w:pStyle w:val="20"/>
        <w:numPr>
          <w:ilvl w:val="0"/>
          <w:numId w:val="29"/>
        </w:numPr>
        <w:shd w:val="clear" w:color="auto" w:fill="auto"/>
        <w:tabs>
          <w:tab w:val="left" w:pos="716"/>
        </w:tabs>
        <w:spacing w:before="0" w:line="2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если денежных средств недостаточно у ликвидируемого Учреждения для удовлетворения требований кредиторов - составляет ликвидационный баланс (в этом случае субсидиарную ответственность по обязательствам Учреждения несет Учредитель на основании решения суда об удовлетворении требований кредиторов за счет собственника имущества этого Учреждения);</w:t>
      </w:r>
    </w:p>
    <w:p w:rsidR="00C54489" w:rsidRPr="00C54489" w:rsidRDefault="00C54489" w:rsidP="00C54489">
      <w:pPr>
        <w:pStyle w:val="20"/>
        <w:numPr>
          <w:ilvl w:val="0"/>
          <w:numId w:val="29"/>
        </w:numPr>
        <w:shd w:val="clear" w:color="auto" w:fill="auto"/>
        <w:tabs>
          <w:tab w:val="left" w:pos="716"/>
        </w:tabs>
        <w:spacing w:before="0" w:line="2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после завершения расчетов с кредиторами составляет ликвидационный баланс и направляет на утверждение Учредителю;</w:t>
      </w:r>
    </w:p>
    <w:p w:rsidR="00C54489" w:rsidRPr="00C54489" w:rsidRDefault="00C54489" w:rsidP="00C54489">
      <w:pPr>
        <w:pStyle w:val="20"/>
        <w:numPr>
          <w:ilvl w:val="0"/>
          <w:numId w:val="29"/>
        </w:numPr>
        <w:shd w:val="clear" w:color="auto" w:fill="auto"/>
        <w:tabs>
          <w:tab w:val="left" w:pos="747"/>
        </w:tabs>
        <w:spacing w:before="0" w:line="20" w:lineRule="atLeast"/>
        <w:ind w:left="54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передает в архив документы, подлежащие длительному хранению;</w:t>
      </w:r>
    </w:p>
    <w:p w:rsidR="00C54489" w:rsidRPr="00C54489" w:rsidRDefault="00C54489" w:rsidP="00C54489">
      <w:pPr>
        <w:pStyle w:val="20"/>
        <w:numPr>
          <w:ilvl w:val="0"/>
          <w:numId w:val="29"/>
        </w:numPr>
        <w:shd w:val="clear" w:color="auto" w:fill="auto"/>
        <w:tabs>
          <w:tab w:val="left" w:pos="747"/>
        </w:tabs>
        <w:spacing w:before="0" w:line="20" w:lineRule="atLeast"/>
        <w:ind w:left="54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уничтожает печати, штампы ликвидируемого Учреждения.</w:t>
      </w:r>
    </w:p>
    <w:p w:rsidR="00C54489" w:rsidRPr="00C54489" w:rsidRDefault="00C54489" w:rsidP="00C54489">
      <w:pPr>
        <w:pStyle w:val="20"/>
        <w:numPr>
          <w:ilvl w:val="0"/>
          <w:numId w:val="30"/>
        </w:numPr>
        <w:shd w:val="clear" w:color="auto" w:fill="auto"/>
        <w:tabs>
          <w:tab w:val="left" w:pos="414"/>
        </w:tabs>
        <w:spacing w:before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Ликвидационная комиссия исполнительного комитета Жемчужинского сельского совета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публикации о ликвидации юридического лица.</w:t>
      </w:r>
    </w:p>
    <w:p w:rsidR="00C54489" w:rsidRPr="00C54489" w:rsidRDefault="00C54489" w:rsidP="00C54489">
      <w:pPr>
        <w:pStyle w:val="20"/>
        <w:numPr>
          <w:ilvl w:val="0"/>
          <w:numId w:val="30"/>
        </w:numPr>
        <w:shd w:val="clear" w:color="auto" w:fill="auto"/>
        <w:tabs>
          <w:tab w:val="left" w:pos="414"/>
        </w:tabs>
        <w:spacing w:before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Ликвидационная комиссия представляет в регистрирующий орган для государственной регистрации в связи с ликвидацией юридического лица следующие документы:</w:t>
      </w:r>
    </w:p>
    <w:p w:rsidR="00C54489" w:rsidRPr="00C54489" w:rsidRDefault="00C54489" w:rsidP="00C54489">
      <w:pPr>
        <w:pStyle w:val="20"/>
        <w:numPr>
          <w:ilvl w:val="0"/>
          <w:numId w:val="29"/>
        </w:numPr>
        <w:shd w:val="clear" w:color="auto" w:fill="auto"/>
        <w:tabs>
          <w:tab w:val="left" w:pos="716"/>
        </w:tabs>
        <w:spacing w:before="0" w:line="2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подписанное заявителем заявление о государственной регистрации по форме, утвержденной уполномоченным Правительством Российской Федерации федеральным органом исполнительной власти;</w:t>
      </w:r>
    </w:p>
    <w:p w:rsidR="00C54489" w:rsidRPr="00C54489" w:rsidRDefault="00C54489" w:rsidP="00C54489">
      <w:pPr>
        <w:pStyle w:val="20"/>
        <w:numPr>
          <w:ilvl w:val="0"/>
          <w:numId w:val="29"/>
        </w:numPr>
        <w:shd w:val="clear" w:color="auto" w:fill="auto"/>
        <w:tabs>
          <w:tab w:val="left" w:pos="747"/>
        </w:tabs>
        <w:spacing w:before="0" w:line="20" w:lineRule="atLeast"/>
        <w:ind w:left="540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ликвидационный баланс;</w:t>
      </w:r>
    </w:p>
    <w:p w:rsidR="00C54489" w:rsidRPr="00C54489" w:rsidRDefault="00C54489" w:rsidP="00C54489">
      <w:pPr>
        <w:pStyle w:val="20"/>
        <w:numPr>
          <w:ilvl w:val="0"/>
          <w:numId w:val="29"/>
        </w:numPr>
        <w:shd w:val="clear" w:color="auto" w:fill="auto"/>
        <w:tabs>
          <w:tab w:val="left" w:pos="716"/>
        </w:tabs>
        <w:spacing w:before="0" w:line="2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документ, подтверждающий представление в территориальный орган Пенсионного фонда Российской Федерации сведений в соответствии с подпунктами 1 - 8 пункта 2 статьи 6 и пунктом 2 статьи 11 Федерального закона "Об </w:t>
      </w: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индивидуальном (персонифицированном) учете в системе обязательного пенсионного страхования" и в соответствии с частью 4 статьи 9 Федерального закона "О дополнительных страховых взносах на накопительную часть трудовой пенсии и государственной поддержке формирования</w:t>
      </w:r>
      <w:proofErr w:type="gramEnd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пенсионных накоплений".</w:t>
      </w:r>
    </w:p>
    <w:p w:rsidR="00C54489" w:rsidRPr="00C54489" w:rsidRDefault="00C54489" w:rsidP="00C54489">
      <w:pPr>
        <w:pStyle w:val="20"/>
        <w:numPr>
          <w:ilvl w:val="0"/>
          <w:numId w:val="30"/>
        </w:numPr>
        <w:shd w:val="clear" w:color="auto" w:fill="auto"/>
        <w:tabs>
          <w:tab w:val="left" w:pos="414"/>
        </w:tabs>
        <w:spacing w:before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</w:t>
      </w:r>
      <w:proofErr w:type="gramStart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выявления неудовлетворительного характера деятельности ликвидационной комиссии исполнительного комитета</w:t>
      </w:r>
      <w:proofErr w:type="gramEnd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Жемичужинского</w:t>
      </w:r>
      <w:proofErr w:type="spellEnd"/>
      <w:r w:rsidRPr="00C544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ее персональный и численный состав может быть изменен постановлением Главы сельского поселения - председателем сельского совета.</w:t>
      </w:r>
    </w:p>
    <w:p w:rsidR="00C54489" w:rsidRPr="00C54489" w:rsidRDefault="00C54489" w:rsidP="00C5448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54489" w:rsidRPr="00C54489" w:rsidSect="00DD45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AEA"/>
    <w:multiLevelType w:val="multilevel"/>
    <w:tmpl w:val="E4ECE72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C58AF"/>
    <w:multiLevelType w:val="multilevel"/>
    <w:tmpl w:val="01BCE63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D5128"/>
    <w:multiLevelType w:val="multilevel"/>
    <w:tmpl w:val="80B29484"/>
    <w:lvl w:ilvl="0">
      <w:start w:val="4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4682D"/>
    <w:multiLevelType w:val="multilevel"/>
    <w:tmpl w:val="C766387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93166"/>
    <w:multiLevelType w:val="multilevel"/>
    <w:tmpl w:val="B1101FB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F2C92"/>
    <w:multiLevelType w:val="multilevel"/>
    <w:tmpl w:val="54F6E438"/>
    <w:lvl w:ilvl="0">
      <w:start w:val="3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34879"/>
    <w:multiLevelType w:val="multilevel"/>
    <w:tmpl w:val="FB6E43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FE5FEB"/>
    <w:multiLevelType w:val="multilevel"/>
    <w:tmpl w:val="EC9CD2F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0D27DE"/>
    <w:multiLevelType w:val="multilevel"/>
    <w:tmpl w:val="49C0DA0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E05779"/>
    <w:multiLevelType w:val="multilevel"/>
    <w:tmpl w:val="EF0A1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536DA"/>
    <w:multiLevelType w:val="multilevel"/>
    <w:tmpl w:val="0FF6947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9911F9"/>
    <w:multiLevelType w:val="multilevel"/>
    <w:tmpl w:val="494C801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3F24BC"/>
    <w:multiLevelType w:val="multilevel"/>
    <w:tmpl w:val="05E0B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245CB5"/>
    <w:multiLevelType w:val="multilevel"/>
    <w:tmpl w:val="8A461EDE"/>
    <w:lvl w:ilvl="0">
      <w:start w:val="6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3A44BE"/>
    <w:multiLevelType w:val="multilevel"/>
    <w:tmpl w:val="C92893A8"/>
    <w:lvl w:ilvl="0">
      <w:start w:val="1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611C73"/>
    <w:multiLevelType w:val="hybridMultilevel"/>
    <w:tmpl w:val="A0D0F1C2"/>
    <w:lvl w:ilvl="0" w:tplc="68A4BB3C">
      <w:start w:val="4"/>
      <w:numFmt w:val="decimal"/>
      <w:lvlText w:val="%1."/>
      <w:lvlJc w:val="left"/>
      <w:pPr>
        <w:ind w:left="9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>
    <w:nsid w:val="4B745DD9"/>
    <w:multiLevelType w:val="multilevel"/>
    <w:tmpl w:val="40CAF06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222AC9"/>
    <w:multiLevelType w:val="multilevel"/>
    <w:tmpl w:val="2CB80300"/>
    <w:lvl w:ilvl="0">
      <w:start w:val="10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D26386"/>
    <w:multiLevelType w:val="multilevel"/>
    <w:tmpl w:val="A45CC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7F71C2"/>
    <w:multiLevelType w:val="multilevel"/>
    <w:tmpl w:val="72DE2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687EC2"/>
    <w:multiLevelType w:val="multilevel"/>
    <w:tmpl w:val="7B607020"/>
    <w:lvl w:ilvl="0">
      <w:start w:val="2014"/>
      <w:numFmt w:val="decimal"/>
      <w:lvlText w:val="2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C2093E"/>
    <w:multiLevelType w:val="multilevel"/>
    <w:tmpl w:val="723CF958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F860DD"/>
    <w:multiLevelType w:val="multilevel"/>
    <w:tmpl w:val="7CBE105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0C39A8"/>
    <w:multiLevelType w:val="multilevel"/>
    <w:tmpl w:val="4B080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8C3541"/>
    <w:multiLevelType w:val="multilevel"/>
    <w:tmpl w:val="94ECC90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8E4944"/>
    <w:multiLevelType w:val="multilevel"/>
    <w:tmpl w:val="F426EAD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1757F5"/>
    <w:multiLevelType w:val="multilevel"/>
    <w:tmpl w:val="42344144"/>
    <w:lvl w:ilvl="0">
      <w:start w:val="2014"/>
      <w:numFmt w:val="decimal"/>
      <w:lvlText w:val="2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813E41"/>
    <w:multiLevelType w:val="multilevel"/>
    <w:tmpl w:val="11E6EE6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0875E2"/>
    <w:multiLevelType w:val="multilevel"/>
    <w:tmpl w:val="4E7A232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4E6CBA"/>
    <w:multiLevelType w:val="multilevel"/>
    <w:tmpl w:val="C02A9520"/>
    <w:lvl w:ilvl="0">
      <w:start w:val="9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C81234"/>
    <w:multiLevelType w:val="multilevel"/>
    <w:tmpl w:val="28022B1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1"/>
  </w:num>
  <w:num w:numId="5">
    <w:abstractNumId w:val="30"/>
  </w:num>
  <w:num w:numId="6">
    <w:abstractNumId w:val="29"/>
  </w:num>
  <w:num w:numId="7">
    <w:abstractNumId w:val="16"/>
  </w:num>
  <w:num w:numId="8">
    <w:abstractNumId w:val="14"/>
  </w:num>
  <w:num w:numId="9">
    <w:abstractNumId w:val="28"/>
  </w:num>
  <w:num w:numId="10">
    <w:abstractNumId w:val="11"/>
  </w:num>
  <w:num w:numId="11">
    <w:abstractNumId w:val="13"/>
  </w:num>
  <w:num w:numId="12">
    <w:abstractNumId w:val="17"/>
  </w:num>
  <w:num w:numId="13">
    <w:abstractNumId w:val="8"/>
  </w:num>
  <w:num w:numId="14">
    <w:abstractNumId w:val="21"/>
  </w:num>
  <w:num w:numId="15">
    <w:abstractNumId w:val="7"/>
  </w:num>
  <w:num w:numId="16">
    <w:abstractNumId w:val="3"/>
  </w:num>
  <w:num w:numId="17">
    <w:abstractNumId w:val="5"/>
  </w:num>
  <w:num w:numId="18">
    <w:abstractNumId w:val="24"/>
  </w:num>
  <w:num w:numId="19">
    <w:abstractNumId w:val="25"/>
  </w:num>
  <w:num w:numId="20">
    <w:abstractNumId w:val="2"/>
  </w:num>
  <w:num w:numId="21">
    <w:abstractNumId w:val="0"/>
  </w:num>
  <w:num w:numId="22">
    <w:abstractNumId w:val="10"/>
  </w:num>
  <w:num w:numId="23">
    <w:abstractNumId w:val="20"/>
  </w:num>
  <w:num w:numId="24">
    <w:abstractNumId w:val="26"/>
  </w:num>
  <w:num w:numId="25">
    <w:abstractNumId w:val="9"/>
  </w:num>
  <w:num w:numId="26">
    <w:abstractNumId w:val="6"/>
  </w:num>
  <w:num w:numId="27">
    <w:abstractNumId w:val="12"/>
  </w:num>
  <w:num w:numId="28">
    <w:abstractNumId w:val="18"/>
  </w:num>
  <w:num w:numId="29">
    <w:abstractNumId w:val="23"/>
  </w:num>
  <w:num w:numId="30">
    <w:abstractNumId w:val="2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497F"/>
    <w:rsid w:val="00051C67"/>
    <w:rsid w:val="000C59EB"/>
    <w:rsid w:val="00120545"/>
    <w:rsid w:val="00245F49"/>
    <w:rsid w:val="00266F1D"/>
    <w:rsid w:val="0060497F"/>
    <w:rsid w:val="007F6806"/>
    <w:rsid w:val="00840148"/>
    <w:rsid w:val="009F5E10"/>
    <w:rsid w:val="00C54489"/>
    <w:rsid w:val="00DD45FC"/>
    <w:rsid w:val="00FB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049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497F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6049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497F"/>
    <w:pPr>
      <w:widowControl w:val="0"/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97F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rsid w:val="0060497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0497F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10">
    <w:name w:val="Заголовок №1"/>
    <w:basedOn w:val="1"/>
    <w:rsid w:val="0060497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0497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497F"/>
    <w:pPr>
      <w:widowControl w:val="0"/>
      <w:shd w:val="clear" w:color="auto" w:fill="FFFFFF"/>
      <w:spacing w:after="240" w:line="278" w:lineRule="exact"/>
      <w:jc w:val="center"/>
    </w:pPr>
    <w:rPr>
      <w:rFonts w:ascii="Bookman Old Style" w:eastAsia="Bookman Old Style" w:hAnsi="Bookman Old Style" w:cs="Bookman Old Style"/>
      <w:b/>
      <w:bCs/>
    </w:rPr>
  </w:style>
  <w:style w:type="paragraph" w:customStyle="1" w:styleId="20">
    <w:name w:val="Основной текст (2)"/>
    <w:basedOn w:val="a"/>
    <w:link w:val="2"/>
    <w:rsid w:val="0060497F"/>
    <w:pPr>
      <w:widowControl w:val="0"/>
      <w:shd w:val="clear" w:color="auto" w:fill="FFFFFF"/>
      <w:spacing w:before="360" w:after="0" w:line="278" w:lineRule="exact"/>
      <w:jc w:val="both"/>
    </w:pPr>
    <w:rPr>
      <w:rFonts w:ascii="Bookman Old Style" w:eastAsia="Bookman Old Style" w:hAnsi="Bookman Old Style" w:cs="Bookman Old Style"/>
    </w:rPr>
  </w:style>
  <w:style w:type="paragraph" w:styleId="a5">
    <w:name w:val="List Paragraph"/>
    <w:basedOn w:val="a"/>
    <w:uiPriority w:val="34"/>
    <w:qFormat/>
    <w:rsid w:val="00266F1D"/>
    <w:pPr>
      <w:ind w:left="720"/>
      <w:contextualSpacing/>
    </w:pPr>
  </w:style>
  <w:style w:type="character" w:customStyle="1" w:styleId="21pt">
    <w:name w:val="Основной текст (2) + Интервал 1 pt"/>
    <w:basedOn w:val="2"/>
    <w:rsid w:val="00DD45FC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245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2016-06-14T17:21:00Z</dcterms:created>
  <dcterms:modified xsi:type="dcterms:W3CDTF">2016-06-14T18:51:00Z</dcterms:modified>
</cp:coreProperties>
</file>