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6BAF" w:rsidRDefault="00E56BAF" w:rsidP="00E56BA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РЕСПУБЛИКА КРЫМ</w:t>
      </w:r>
    </w:p>
    <w:p w:rsidR="00E56BAF" w:rsidRDefault="00E56BAF" w:rsidP="00E56BA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НИЖНЕГОРСКИЙ РАЙОН</w:t>
      </w:r>
    </w:p>
    <w:p w:rsidR="00E56BAF" w:rsidRDefault="00E56BAF" w:rsidP="00E56BA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ЖЕМЧЖИНСКИЙ СЕЛЬСКИЙ СОВЕТ</w:t>
      </w:r>
    </w:p>
    <w:p w:rsidR="00E56BAF" w:rsidRPr="00AB0060" w:rsidRDefault="00E56BAF" w:rsidP="00E56BAF">
      <w:pPr>
        <w:suppressAutoHyphens/>
        <w:spacing w:after="0" w:line="20" w:lineRule="atLeast"/>
        <w:contextualSpacing/>
        <w:jc w:val="center"/>
        <w:rPr>
          <w:rFonts w:ascii="Times New Roman" w:eastAsia="Calibri" w:hAnsi="Times New Roman"/>
          <w:b/>
          <w:bCs/>
          <w:sz w:val="28"/>
          <w:szCs w:val="28"/>
          <w:lang w:eastAsia="ar-SA"/>
        </w:rPr>
      </w:pPr>
    </w:p>
    <w:p w:rsidR="00E56BAF" w:rsidRDefault="00381B6F" w:rsidP="00E56BA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/>
          <w:b/>
          <w:sz w:val="28"/>
          <w:szCs w:val="28"/>
          <w:lang w:eastAsia="ar-SA"/>
        </w:rPr>
        <w:t>18</w:t>
      </w:r>
      <w:r w:rsidR="00E56BAF" w:rsidRPr="00AB0060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–я </w:t>
      </w:r>
      <w:r w:rsidR="00A5707E">
        <w:rPr>
          <w:rFonts w:ascii="Times New Roman" w:eastAsia="Calibri" w:hAnsi="Times New Roman"/>
          <w:b/>
          <w:sz w:val="28"/>
          <w:szCs w:val="28"/>
          <w:lang w:eastAsia="ar-SA"/>
        </w:rPr>
        <w:t xml:space="preserve">внеочередная </w:t>
      </w:r>
      <w:bookmarkStart w:id="0" w:name="_GoBack"/>
      <w:bookmarkEnd w:id="0"/>
      <w:r w:rsidR="00E56BAF" w:rsidRPr="00AB0060">
        <w:rPr>
          <w:rFonts w:ascii="Times New Roman" w:eastAsia="Calibri" w:hAnsi="Times New Roman"/>
          <w:b/>
          <w:sz w:val="28"/>
          <w:szCs w:val="28"/>
          <w:lang w:eastAsia="ar-SA"/>
        </w:rPr>
        <w:t>сессия 1-го созыва</w:t>
      </w:r>
    </w:p>
    <w:p w:rsidR="00E56BAF" w:rsidRDefault="00E56BAF" w:rsidP="00E56BA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</w:p>
    <w:p w:rsidR="00E56BAF" w:rsidRPr="00450338" w:rsidRDefault="00E56BAF" w:rsidP="00E56BAF">
      <w:pPr>
        <w:spacing w:after="0" w:line="20" w:lineRule="atLeast"/>
        <w:contextualSpacing/>
        <w:jc w:val="center"/>
        <w:rPr>
          <w:rFonts w:ascii="Times New Roman" w:eastAsia="Calibri" w:hAnsi="Times New Roman"/>
          <w:b/>
          <w:sz w:val="28"/>
          <w:szCs w:val="28"/>
          <w:lang w:eastAsia="ar-SA"/>
        </w:rPr>
      </w:pPr>
      <w:r w:rsidRPr="00AB0060">
        <w:rPr>
          <w:rFonts w:ascii="Times New Roman" w:eastAsia="Calibri" w:hAnsi="Times New Roman"/>
          <w:b/>
          <w:bCs/>
          <w:sz w:val="28"/>
          <w:szCs w:val="28"/>
          <w:lang w:eastAsia="ar-SA"/>
        </w:rPr>
        <w:t>РЕШЕНИЕ</w:t>
      </w:r>
    </w:p>
    <w:p w:rsidR="00E56BAF" w:rsidRPr="00AB0060" w:rsidRDefault="00E56BAF" w:rsidP="00E56BAF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  <w:lang w:eastAsia="ar-SA"/>
        </w:rPr>
      </w:pPr>
    </w:p>
    <w:p w:rsidR="00E56BAF" w:rsidRPr="00450338" w:rsidRDefault="00E56BAF" w:rsidP="00E56BAF">
      <w:pPr>
        <w:spacing w:after="0" w:line="20" w:lineRule="atLeast"/>
        <w:contextualSpacing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eastAsia="Calibri" w:hAnsi="Times New Roman"/>
          <w:sz w:val="28"/>
          <w:szCs w:val="28"/>
        </w:rPr>
        <w:t>№ 2_28.04.2016</w:t>
      </w:r>
      <w:r w:rsidRPr="00AB0060">
        <w:rPr>
          <w:rFonts w:ascii="Times New Roman" w:eastAsia="Calibri" w:hAnsi="Times New Roman"/>
          <w:sz w:val="28"/>
          <w:szCs w:val="28"/>
        </w:rPr>
        <w:t>.</w:t>
      </w:r>
      <w:r w:rsidRPr="00AB0060">
        <w:rPr>
          <w:rFonts w:ascii="Times New Roman" w:eastAsia="Calibri" w:hAnsi="Times New Roman"/>
          <w:sz w:val="28"/>
          <w:szCs w:val="28"/>
          <w:lang w:val="en-US"/>
        </w:rPr>
        <w:t>doc</w:t>
      </w:r>
    </w:p>
    <w:p w:rsidR="002C6C20" w:rsidRPr="002C6C20" w:rsidRDefault="002C6C20" w:rsidP="002C6C20">
      <w:pPr>
        <w:spacing w:after="0" w:line="20" w:lineRule="atLeast"/>
        <w:contextualSpacing/>
        <w:jc w:val="both"/>
        <w:rPr>
          <w:rFonts w:ascii="Times New Roman" w:eastAsiaTheme="minorHAnsi" w:hAnsi="Times New Roman"/>
          <w:sz w:val="28"/>
          <w:szCs w:val="28"/>
          <w:lang w:eastAsia="en-US"/>
        </w:rPr>
      </w:pPr>
    </w:p>
    <w:p w:rsidR="002C6C20" w:rsidRPr="002C6C20" w:rsidRDefault="002C6C20" w:rsidP="002C6C20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  <w:r w:rsidRPr="002C6C20">
        <w:rPr>
          <w:rFonts w:ascii="Times New Roman" w:hAnsi="Times New Roman"/>
          <w:sz w:val="28"/>
          <w:szCs w:val="28"/>
        </w:rPr>
        <w:t>О вопросах правопреемства</w:t>
      </w:r>
    </w:p>
    <w:p w:rsidR="002C6C20" w:rsidRPr="002C6C20" w:rsidRDefault="002C6C20" w:rsidP="002C6C20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C20" w:rsidRPr="002C6C20" w:rsidRDefault="002C6C20" w:rsidP="002C6C20">
      <w:pPr>
        <w:spacing w:after="0" w:line="20" w:lineRule="atLeast"/>
        <w:contextualSpacing/>
        <w:jc w:val="both"/>
        <w:rPr>
          <w:rFonts w:ascii="Times New Roman" w:hAnsi="Times New Roman"/>
          <w:sz w:val="28"/>
          <w:szCs w:val="28"/>
        </w:rPr>
      </w:pP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</w:pPr>
      <w:r w:rsidRPr="002C6C20">
        <w:rPr>
          <w:rFonts w:ascii="Times New Roman" w:hAnsi="Times New Roman"/>
          <w:color w:val="000000"/>
          <w:sz w:val="28"/>
          <w:szCs w:val="28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В соответствии с Федеральным Конституционным Законом от 21.03.2014 № 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со ст. 34 Федерального закона от 06.10.2003 № 131-ФЗ «Об общих принципах организации местного самоуправления в Российской Федерации», ст.26 Закона Республики Крым от 21.08.2014 г. № 54-ЗРК«Об основах местногосамоуправления в Республике Крым», Законом Республики Крым от 05.05.2014 г. №16-ЗРК «О структуре и наименовании органов местного самоуправления в Республике Крым, численности, сроках полномочий и дате проведения выборов депутатов представительных органов муниципальных образований первого созыва в Республике Крым»,  решением 1-й сессии Жемчужинского сельского совета I созыва от 29.09.2014 года № 7 «О наделении Жемчужинского сельского совета правами юридического лица», решением 3-й сессии Жемчужинского сельского совета № 2 от 18.11.2014 г.  «О создании исполнительно-распорядительного органа муниципального образования Жемчужинское сельское поселение Нижнегорского района Республики Крым - Администрации Жемчужинского сельского поселения Нижнегорского района Республики Крым с правами юридического лица»,</w:t>
      </w:r>
      <w:r w:rsidRPr="002C6C20">
        <w:rPr>
          <w:rFonts w:ascii="Times New Roman" w:eastAsiaTheme="minorHAnsi" w:hAnsi="Times New Roman" w:cstheme="minorBidi"/>
          <w:sz w:val="28"/>
          <w:szCs w:val="28"/>
          <w:shd w:val="clear" w:color="auto" w:fill="FFFFFF"/>
          <w:lang w:eastAsia="en-US"/>
        </w:rPr>
        <w:t xml:space="preserve"> Совет депутатов муниципального образования Жемчужинское сельское поселение Нижнегорского района Республики Крым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center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РЕШИЛ:</w:t>
      </w:r>
    </w:p>
    <w:p w:rsidR="002C6C20" w:rsidRPr="002C6C20" w:rsidRDefault="002C6C20" w:rsidP="00E56BAF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6C20" w:rsidRPr="002C6C20" w:rsidRDefault="002C6C20" w:rsidP="00E56BAF">
      <w:pPr>
        <w:numPr>
          <w:ilvl w:val="0"/>
          <w:numId w:val="3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Определить, что правопреемником имущественных прав и обязанностей органов местного самоуправления, действующих на территории Республики Крым на день принятия в Российскую Федерацию Республики Крым и образовании в составе Российской Федерации новых субъектов, территории которых отнесены к территории муниципального образования Жемчужинское сельское поселение Республики Крым, выступает: </w:t>
      </w:r>
    </w:p>
    <w:p w:rsidR="002C6C20" w:rsidRPr="002C6C20" w:rsidRDefault="002C6C20" w:rsidP="002C6C20">
      <w:pPr>
        <w:numPr>
          <w:ilvl w:val="1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Жемчужинский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сельский совет Нижнегорского района Республики Крым – в части имущества, необходимого для обеспечения своей деятельности. </w:t>
      </w:r>
    </w:p>
    <w:p w:rsidR="002C6C20" w:rsidRPr="002C6C20" w:rsidRDefault="002C6C20" w:rsidP="002C6C20">
      <w:pPr>
        <w:numPr>
          <w:ilvl w:val="1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.Администрация Жемчужинского сельского поселения Нижнегорского района Республики Крым: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– в части имущества, необходимого для обеспечения своей деятельности.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- в отношении иного имущества в установленном законодательством Российской Федерации, законодательством Республики Крым порядке в соответствии с правовыми актами Жемчужинского сельского совета Нижнегорского района республики Крым.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Определить, что до принятия нормативного правового акта Жемчужинского сельского совета Республики Крым об утверждении порядка управления и распоряжения имуществом, находящимся в собственности муниципального образования Жемчужинское сельское поселение, вопросы относительно управления и распоряжения муниципальным имуществом решаются </w:t>
      </w: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Жемчужинским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сельским советом Нижнегорского района Республики Крым.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Определить, что правопреемником по делам, находящимся в процессе рассмотрения судебных органов, а также по делам находящимся в стадии исполнения, выступает: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3.1.Жемчужинский сельский совет Нижнегорского района  Республики Крым – в части дел, по спорам в отношении нормативных правовых актов Жемчужинского сельского совета, действующего на территории Республики Крым на день принятия в Российскую Федерацию Республики Крым и образовании в составе Российской Федерации новых субъектов;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3.2.Администрация Жемчужинского сельского поселения Нижнегорского района Республики Крым – в отношении иных споров с органами местного самоуправления, действующими на территории Республики Крым на день принятия в Российскую Федерацию Республики Крым и образовании в составе Российской Федерации новых субъектов.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Отмена и изменение актов Жемчужинского сельского  совета с учетом норм законодательства Российской Федерации, законодательства Республики Крым осуществляется </w:t>
      </w: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Жемчужинским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сельским советом Нижнегорского района  Республики Крым.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Отмена и изменение актов Исполнительного комитета Жемчужинского сельского совета с учетом норм законодательства Российской Федерации, законодательства Республики Крым осуществляется Администрацией Жемчужинского сельского поселения Нижнегорского района Республики Крым.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Определить, что в соответствии с Федеральным Конституционным Законом от 21.03.2014 №6-ФКЗ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 правопреемником в отношении договорных обязательств, заключенных органами местного самоуправления, действующими на территории Республики Крым на день принятия в Российскую Федерацию Республики Крым и образовании в составе Российской Федерации новых субъектов и территории которых отнесены к территории муниципального образования Жемчужинское сельское поселение Нижнегорского района Республики Крым, а также иных документов, предусмотренных ст.12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</w:t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lastRenderedPageBreak/>
        <w:t xml:space="preserve">новых субъектов - Республики Крым и города федерального значения Севастополя», выступает: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Председатель Жемчужинского сельского  совета – в отношении действующих договорных обязательств по вопросам международных связей;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Жемчужинский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сельский совет Нижнегорского района Республики Крым – в отношении действующих договорных обязательств по вопросам межмуниципального сотрудничества в пределах компетенции;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Администрация Жемчужинского сельского поселения Нижнегорского района Республики Крым: </w:t>
      </w:r>
    </w:p>
    <w:p w:rsidR="002C6C20" w:rsidRPr="002C6C20" w:rsidRDefault="002C6C20" w:rsidP="002C6C20">
      <w:pPr>
        <w:numPr>
          <w:ilvl w:val="1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следующим договорам, заключенным органами местного самоуправления, действующими на территории Республики Крым на день принятия в Российскую Федерацию Республики Крым и образовании в составе Российской Федерации новых субъектов и территории которых отнесены к территории муниципального образования Жемчужинское сельское поселение Нижнегорского района  Республики Крым: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по договорам, подтверждающим право собственности, право пользования;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- по договорам, предметом которых является поступление средств в бюджет муниципального образования Жемчужинское сельское поселение Нижнегорского района Республики Крым; 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 по договорам о закупке товаров, работ и услуг за бюджетные средства, заключённым по результатам проведения процедур государственных закупок в порядке, установленном законодательством на день принятия в Российскую Федерацию Республики Крым и образовании в составе Российской Федерации новых субъектов с учётом положений настоящего решения.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9.2 По иным договорам и документам, предусмотренным ст.12 Федерального Конституционного Закона от 21.03.2014 №6-ФКЗ «О принятии в Российскую Федерацию Республики Крым и образовании в составе Российской Федерации новых субъектов - Республики Крым и города федерального значения Севастополя», в пределах полномочий администрации Жемчужинского сельского поселения Нижнегорского района Республики Крым и ее  должностных лиц с учётом положений настоящего решения; 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Определить, что договора, заключенные органами местного самоуправления, действующими на территории Республики Крым на день принятия в Российскую Федерацию Республики Крым и образования в составе Российской Федерации новых субъектов и территории которых отнесены к территории муниципального образования Жемчужинское сельское поселение Нижнегорского района Республики Крым, в соответствии с нормами по правопреемству, определенными настоящим решением, подлежат приведению в соответствие с законодательством Российской Федерации.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Иные вопросы правопреемства подлежат урегулированию </w:t>
      </w: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Жемчужинским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сельским советом.</w:t>
      </w:r>
    </w:p>
    <w:p w:rsidR="002C6C20" w:rsidRPr="002C6C20" w:rsidRDefault="002C6C20" w:rsidP="002C6C20">
      <w:pPr>
        <w:numPr>
          <w:ilvl w:val="0"/>
          <w:numId w:val="2"/>
        </w:numPr>
        <w:autoSpaceDE w:val="0"/>
        <w:autoSpaceDN w:val="0"/>
        <w:adjustRightInd w:val="0"/>
        <w:spacing w:after="0" w:line="20" w:lineRule="atLeast"/>
        <w:ind w:left="0" w:firstLine="0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Контроль за выполнением настоящего решения возложить на председателя </w:t>
      </w: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Жемчужинского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сельского совета </w:t>
      </w:r>
      <w:proofErr w:type="spellStart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Большунова</w:t>
      </w:r>
      <w:proofErr w:type="spellEnd"/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О.Ю.</w:t>
      </w: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6C20" w:rsidRPr="002C6C20" w:rsidRDefault="002C6C20" w:rsidP="002C6C20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2C6C20" w:rsidRPr="002C6C20" w:rsidRDefault="002C6C20" w:rsidP="00E56BAF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Председатель Жемчужинского сельского</w:t>
      </w:r>
    </w:p>
    <w:p w:rsidR="002C6C20" w:rsidRPr="002C6C20" w:rsidRDefault="002C6C20" w:rsidP="00E56BAF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совета – глава администрации Жемчужинского</w:t>
      </w:r>
    </w:p>
    <w:p w:rsidR="002C6C20" w:rsidRPr="002C6C20" w:rsidRDefault="002C6C20" w:rsidP="00E56BAF">
      <w:pPr>
        <w:autoSpaceDE w:val="0"/>
        <w:autoSpaceDN w:val="0"/>
        <w:adjustRightInd w:val="0"/>
        <w:spacing w:after="0" w:line="20" w:lineRule="atLeast"/>
        <w:contextualSpacing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сельского поселения </w:t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</w:r>
      <w:r w:rsidRPr="002C6C2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ab/>
        <w:t>О.Ю.Большунова</w:t>
      </w:r>
    </w:p>
    <w:p w:rsidR="008E2932" w:rsidRPr="002C6C20" w:rsidRDefault="008E2932" w:rsidP="002C6C20"/>
    <w:sectPr w:rsidR="008E2932" w:rsidRPr="002C6C20" w:rsidSect="00B43CB6">
      <w:headerReference w:type="even" r:id="rId7"/>
      <w:headerReference w:type="default" r:id="rId8"/>
      <w:pgSz w:w="11906" w:h="16838"/>
      <w:pgMar w:top="1134" w:right="567" w:bottom="1134" w:left="1134" w:header="720" w:footer="720" w:gutter="0"/>
      <w:cols w:space="720" w:equalWidth="0">
        <w:col w:w="10193"/>
      </w:cols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5691B" w:rsidRDefault="0015691B">
      <w:pPr>
        <w:spacing w:after="0" w:line="240" w:lineRule="auto"/>
      </w:pPr>
      <w:r>
        <w:separator/>
      </w:r>
    </w:p>
  </w:endnote>
  <w:endnote w:type="continuationSeparator" w:id="1">
    <w:p w:rsidR="0015691B" w:rsidRDefault="0015691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5691B" w:rsidRDefault="0015691B">
      <w:pPr>
        <w:spacing w:after="0" w:line="240" w:lineRule="auto"/>
      </w:pPr>
      <w:r>
        <w:separator/>
      </w:r>
    </w:p>
  </w:footnote>
  <w:footnote w:type="continuationSeparator" w:id="1">
    <w:p w:rsidR="0015691B" w:rsidRDefault="0015691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A26CC" w:rsidRDefault="007C2417" w:rsidP="00F5424B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015191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A26CC" w:rsidRDefault="00FC46E3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692836485"/>
      <w:docPartObj>
        <w:docPartGallery w:val="Page Numbers (Top of Page)"/>
        <w:docPartUnique/>
      </w:docPartObj>
    </w:sdtPr>
    <w:sdtContent>
      <w:p w:rsidR="00B43CB6" w:rsidRDefault="007C2417">
        <w:pPr>
          <w:pStyle w:val="a6"/>
          <w:jc w:val="right"/>
        </w:pPr>
        <w:r>
          <w:fldChar w:fldCharType="begin"/>
        </w:r>
        <w:r w:rsidR="00015191">
          <w:instrText>PAGE   \* MERGEFORMAT</w:instrText>
        </w:r>
        <w:r>
          <w:fldChar w:fldCharType="separate"/>
        </w:r>
        <w:r w:rsidR="00FC46E3">
          <w:rPr>
            <w:noProof/>
          </w:rPr>
          <w:t>4</w:t>
        </w:r>
        <w:r>
          <w:fldChar w:fldCharType="end"/>
        </w:r>
      </w:p>
    </w:sdtContent>
  </w:sdt>
  <w:p w:rsidR="00EA26CC" w:rsidRDefault="00FC46E3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471374EB"/>
    <w:multiLevelType w:val="hybridMultilevel"/>
    <w:tmpl w:val="2B7EE59C"/>
    <w:lvl w:ilvl="0" w:tplc="0419000F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BA83277"/>
    <w:multiLevelType w:val="multilevel"/>
    <w:tmpl w:val="55667BA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080" w:hanging="72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440" w:hanging="108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93873"/>
    <w:rsid w:val="00015191"/>
    <w:rsid w:val="000B3ACC"/>
    <w:rsid w:val="00146358"/>
    <w:rsid w:val="0015691B"/>
    <w:rsid w:val="002010C2"/>
    <w:rsid w:val="002C6C20"/>
    <w:rsid w:val="00381B6F"/>
    <w:rsid w:val="00520B5B"/>
    <w:rsid w:val="007C2417"/>
    <w:rsid w:val="008E2932"/>
    <w:rsid w:val="00970BD4"/>
    <w:rsid w:val="00A5707E"/>
    <w:rsid w:val="00B93873"/>
    <w:rsid w:val="00BE34B1"/>
    <w:rsid w:val="00E56BAF"/>
    <w:rsid w:val="00F315B8"/>
    <w:rsid w:val="00FA7BF4"/>
    <w:rsid w:val="00FC46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91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15191"/>
  </w:style>
  <w:style w:type="paragraph" w:styleId="a9">
    <w:name w:val="Balloon Text"/>
    <w:basedOn w:val="a"/>
    <w:link w:val="aa"/>
    <w:uiPriority w:val="99"/>
    <w:semiHidden/>
    <w:unhideWhenUsed/>
    <w:rsid w:val="0001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19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010C2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qFormat/>
    <w:rsid w:val="002010C2"/>
    <w:rPr>
      <w:b/>
      <w:bCs/>
      <w:bdr w:val="none" w:sz="0" w:space="0" w:color="auto" w:frame="1"/>
      <w:vertAlign w:val="baseline"/>
    </w:rPr>
  </w:style>
  <w:style w:type="paragraph" w:styleId="a4">
    <w:name w:val="Normal (Web)"/>
    <w:basedOn w:val="a"/>
    <w:semiHidden/>
    <w:unhideWhenUsed/>
    <w:rsid w:val="002010C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5">
    <w:name w:val="List Paragraph"/>
    <w:basedOn w:val="a"/>
    <w:uiPriority w:val="34"/>
    <w:qFormat/>
    <w:rsid w:val="002010C2"/>
    <w:pPr>
      <w:ind w:left="720"/>
      <w:contextualSpacing/>
    </w:pPr>
  </w:style>
  <w:style w:type="paragraph" w:customStyle="1" w:styleId="ConsPlusTitle">
    <w:name w:val="ConsPlusTitle"/>
    <w:semiHidden/>
    <w:rsid w:val="002010C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01519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191"/>
    <w:rPr>
      <w:rFonts w:ascii="Calibri" w:eastAsia="Times New Roman" w:hAnsi="Calibri" w:cs="Times New Roman"/>
      <w:lang w:eastAsia="ru-RU"/>
    </w:rPr>
  </w:style>
  <w:style w:type="character" w:styleId="a8">
    <w:name w:val="page number"/>
    <w:basedOn w:val="a0"/>
    <w:rsid w:val="00015191"/>
  </w:style>
  <w:style w:type="paragraph" w:styleId="a9">
    <w:name w:val="Balloon Text"/>
    <w:basedOn w:val="a"/>
    <w:link w:val="aa"/>
    <w:uiPriority w:val="99"/>
    <w:semiHidden/>
    <w:unhideWhenUsed/>
    <w:rsid w:val="0001519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01519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590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92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22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4</Pages>
  <Words>1161</Words>
  <Characters>6621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7767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expert5</cp:lastModifiedBy>
  <cp:revision>21</cp:revision>
  <cp:lastPrinted>2016-07-18T12:24:00Z</cp:lastPrinted>
  <dcterms:created xsi:type="dcterms:W3CDTF">2016-07-13T10:42:00Z</dcterms:created>
  <dcterms:modified xsi:type="dcterms:W3CDTF">2016-08-23T07:57:00Z</dcterms:modified>
</cp:coreProperties>
</file>