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B" w:rsidRPr="00AB0060" w:rsidRDefault="00C668BB" w:rsidP="00AB0060">
      <w:pPr>
        <w:spacing w:after="0" w:line="20" w:lineRule="atLeast"/>
        <w:ind w:right="424"/>
        <w:contextualSpacing/>
        <w:jc w:val="center"/>
        <w:rPr>
          <w:rFonts w:ascii="Times New Roman" w:eastAsia="Calibri" w:hAnsi="Times New Roman" w:cs="Times New Roman"/>
          <w:sz w:val="28"/>
          <w:szCs w:val="28"/>
        </w:rPr>
      </w:pPr>
    </w:p>
    <w:p w:rsidR="00450338" w:rsidRDefault="00AB0060" w:rsidP="00450338">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 xml:space="preserve">РЕСПУБЛИКА </w:t>
      </w:r>
      <w:r w:rsidR="00C668BB" w:rsidRPr="00AB0060">
        <w:rPr>
          <w:rFonts w:ascii="Times New Roman" w:eastAsia="Calibri" w:hAnsi="Times New Roman" w:cs="Times New Roman"/>
          <w:b/>
          <w:bCs/>
          <w:sz w:val="28"/>
          <w:szCs w:val="28"/>
          <w:lang w:eastAsia="ar-SA"/>
        </w:rPr>
        <w:t>КРЫМ</w:t>
      </w:r>
    </w:p>
    <w:p w:rsidR="00450338" w:rsidRDefault="00AB0060" w:rsidP="00450338">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 xml:space="preserve">НИЖНЕГОРСКИЙ </w:t>
      </w:r>
      <w:r w:rsidR="00C668BB" w:rsidRPr="00AB0060">
        <w:rPr>
          <w:rFonts w:ascii="Times New Roman" w:eastAsia="Calibri" w:hAnsi="Times New Roman" w:cs="Times New Roman"/>
          <w:b/>
          <w:bCs/>
          <w:sz w:val="28"/>
          <w:szCs w:val="28"/>
          <w:lang w:eastAsia="ar-SA"/>
        </w:rPr>
        <w:t>РАЙОН</w:t>
      </w:r>
    </w:p>
    <w:p w:rsidR="00450338" w:rsidRDefault="00C668BB" w:rsidP="00450338">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ЖЕМЧЖИНСКИЙ СЕЛЬСКИЙ СОВЕТ</w:t>
      </w:r>
    </w:p>
    <w:p w:rsidR="00450338" w:rsidRPr="00AB0060" w:rsidRDefault="00450338" w:rsidP="00450338">
      <w:pPr>
        <w:suppressAutoHyphens/>
        <w:spacing w:after="0" w:line="20" w:lineRule="atLeast"/>
        <w:contextualSpacing/>
        <w:jc w:val="center"/>
        <w:rPr>
          <w:rFonts w:ascii="Times New Roman" w:eastAsia="Calibri" w:hAnsi="Times New Roman" w:cs="Times New Roman"/>
          <w:b/>
          <w:bCs/>
          <w:sz w:val="28"/>
          <w:szCs w:val="28"/>
          <w:lang w:eastAsia="ar-SA"/>
        </w:rPr>
      </w:pPr>
    </w:p>
    <w:p w:rsidR="00450338" w:rsidRDefault="00AB0060" w:rsidP="00450338">
      <w:pPr>
        <w:spacing w:after="0" w:line="20" w:lineRule="atLeast"/>
        <w:contextualSpacing/>
        <w:jc w:val="center"/>
        <w:rPr>
          <w:rFonts w:ascii="Times New Roman" w:eastAsia="Calibri" w:hAnsi="Times New Roman" w:cs="Times New Roman"/>
          <w:b/>
          <w:sz w:val="28"/>
          <w:szCs w:val="28"/>
          <w:lang w:eastAsia="ar-SA"/>
        </w:rPr>
      </w:pPr>
      <w:r w:rsidRPr="00AB0060">
        <w:rPr>
          <w:rFonts w:ascii="Times New Roman" w:eastAsia="Calibri" w:hAnsi="Times New Roman" w:cs="Times New Roman"/>
          <w:b/>
          <w:sz w:val="28"/>
          <w:szCs w:val="28"/>
          <w:lang w:eastAsia="ar-SA"/>
        </w:rPr>
        <w:t>8 –я сессия</w:t>
      </w:r>
      <w:r w:rsidR="00C668BB" w:rsidRPr="00AB0060">
        <w:rPr>
          <w:rFonts w:ascii="Times New Roman" w:eastAsia="Calibri" w:hAnsi="Times New Roman" w:cs="Times New Roman"/>
          <w:b/>
          <w:sz w:val="28"/>
          <w:szCs w:val="28"/>
          <w:lang w:eastAsia="ar-SA"/>
        </w:rPr>
        <w:t xml:space="preserve"> 1-го созыва</w:t>
      </w:r>
    </w:p>
    <w:p w:rsidR="00450338" w:rsidRDefault="00450338" w:rsidP="00450338">
      <w:pPr>
        <w:spacing w:after="0" w:line="20" w:lineRule="atLeast"/>
        <w:contextualSpacing/>
        <w:jc w:val="center"/>
        <w:rPr>
          <w:rFonts w:ascii="Times New Roman" w:eastAsia="Calibri" w:hAnsi="Times New Roman" w:cs="Times New Roman"/>
          <w:b/>
          <w:sz w:val="28"/>
          <w:szCs w:val="28"/>
          <w:lang w:eastAsia="ar-SA"/>
        </w:rPr>
      </w:pPr>
    </w:p>
    <w:p w:rsidR="00C668BB" w:rsidRPr="00450338" w:rsidRDefault="00AB0060" w:rsidP="00450338">
      <w:pPr>
        <w:spacing w:after="0" w:line="20" w:lineRule="atLeast"/>
        <w:contextualSpacing/>
        <w:jc w:val="center"/>
        <w:rPr>
          <w:rFonts w:ascii="Times New Roman" w:eastAsia="Calibri" w:hAnsi="Times New Roman" w:cs="Times New Roman"/>
          <w:b/>
          <w:sz w:val="28"/>
          <w:szCs w:val="28"/>
          <w:lang w:eastAsia="ar-SA"/>
        </w:rPr>
      </w:pPr>
      <w:r w:rsidRPr="00AB0060">
        <w:rPr>
          <w:rFonts w:ascii="Times New Roman" w:eastAsia="Calibri" w:hAnsi="Times New Roman" w:cs="Times New Roman"/>
          <w:b/>
          <w:bCs/>
          <w:sz w:val="28"/>
          <w:szCs w:val="28"/>
          <w:lang w:eastAsia="ar-SA"/>
        </w:rPr>
        <w:t>РЕШЕНИЕ</w:t>
      </w:r>
    </w:p>
    <w:p w:rsidR="00C668BB" w:rsidRPr="00AB0060" w:rsidRDefault="00C668BB" w:rsidP="00AB0060">
      <w:pPr>
        <w:spacing w:after="0" w:line="20" w:lineRule="atLeast"/>
        <w:contextualSpacing/>
        <w:jc w:val="both"/>
        <w:rPr>
          <w:rFonts w:ascii="Times New Roman" w:eastAsia="Calibri" w:hAnsi="Times New Roman" w:cs="Times New Roman"/>
          <w:sz w:val="28"/>
          <w:szCs w:val="28"/>
          <w:lang w:eastAsia="ar-SA"/>
        </w:rPr>
      </w:pPr>
    </w:p>
    <w:p w:rsidR="00AB0060" w:rsidRPr="00450338" w:rsidRDefault="00AB0060"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1_06.04.2015.</w:t>
      </w:r>
      <w:r w:rsidRPr="00AB0060">
        <w:rPr>
          <w:rFonts w:ascii="Times New Roman" w:eastAsia="Calibri" w:hAnsi="Times New Roman" w:cs="Times New Roman"/>
          <w:sz w:val="28"/>
          <w:szCs w:val="28"/>
          <w:lang w:val="en-US"/>
        </w:rPr>
        <w:t>doc</w:t>
      </w:r>
    </w:p>
    <w:p w:rsidR="00AB0060" w:rsidRPr="00450338" w:rsidRDefault="00AB0060" w:rsidP="00AB0060">
      <w:pPr>
        <w:spacing w:after="0" w:line="20" w:lineRule="atLeast"/>
        <w:contextualSpacing/>
        <w:jc w:val="both"/>
        <w:rPr>
          <w:rFonts w:ascii="Times New Roman" w:eastAsia="Calibri" w:hAnsi="Times New Roman" w:cs="Times New Roman"/>
          <w:sz w:val="28"/>
          <w:szCs w:val="28"/>
        </w:rPr>
      </w:pPr>
    </w:p>
    <w:p w:rsidR="00AB0060" w:rsidRPr="00AB0060" w:rsidRDefault="00C668BB"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Об утверждении Положения о порядке </w:t>
      </w:r>
    </w:p>
    <w:p w:rsidR="00AB0060" w:rsidRPr="00450338" w:rsidRDefault="00C668BB"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внесения проектов правовых актов </w:t>
      </w: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администрации  </w:t>
      </w:r>
      <w:proofErr w:type="spellStart"/>
      <w:r w:rsidRPr="00AB0060">
        <w:rPr>
          <w:rFonts w:ascii="Times New Roman" w:eastAsia="Calibri" w:hAnsi="Times New Roman" w:cs="Times New Roman"/>
          <w:sz w:val="28"/>
          <w:szCs w:val="28"/>
        </w:rPr>
        <w:t>Жемчужинского</w:t>
      </w:r>
      <w:proofErr w:type="spellEnd"/>
      <w:r w:rsidR="00E533FA">
        <w:rPr>
          <w:rFonts w:ascii="Times New Roman" w:eastAsia="Calibri" w:hAnsi="Times New Roman" w:cs="Times New Roman"/>
          <w:sz w:val="28"/>
          <w:szCs w:val="28"/>
        </w:rPr>
        <w:t xml:space="preserve"> </w:t>
      </w:r>
      <w:proofErr w:type="gramStart"/>
      <w:r w:rsidRPr="00AB0060">
        <w:rPr>
          <w:rFonts w:ascii="Times New Roman" w:eastAsia="Calibri" w:hAnsi="Times New Roman" w:cs="Times New Roman"/>
          <w:sz w:val="28"/>
          <w:szCs w:val="28"/>
        </w:rPr>
        <w:t>сельского</w:t>
      </w:r>
      <w:proofErr w:type="gramEnd"/>
    </w:p>
    <w:p w:rsidR="00AB0060" w:rsidRPr="00AB0060" w:rsidRDefault="00C668BB"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поселения Нижнегорского района</w:t>
      </w:r>
      <w:r w:rsidR="00AB0060" w:rsidRPr="00AB0060">
        <w:rPr>
          <w:rFonts w:ascii="Times New Roman" w:eastAsia="Calibri" w:hAnsi="Times New Roman" w:cs="Times New Roman"/>
          <w:sz w:val="28"/>
          <w:szCs w:val="28"/>
        </w:rPr>
        <w:t xml:space="preserve"> Республики </w:t>
      </w:r>
    </w:p>
    <w:p w:rsidR="00C668BB" w:rsidRPr="00AB0060" w:rsidRDefault="00AB0060" w:rsidP="00AB0060">
      <w:pPr>
        <w:spacing w:after="0" w:line="20" w:lineRule="atLeast"/>
        <w:contextualSpacing/>
        <w:jc w:val="both"/>
        <w:rPr>
          <w:rFonts w:ascii="Times New Roman" w:eastAsia="Calibri" w:hAnsi="Times New Roman" w:cs="Times New Roman"/>
          <w:i/>
          <w:sz w:val="28"/>
          <w:szCs w:val="28"/>
        </w:rPr>
      </w:pPr>
      <w:r w:rsidRPr="00AB0060">
        <w:rPr>
          <w:rFonts w:ascii="Times New Roman" w:eastAsia="Calibri" w:hAnsi="Times New Roman" w:cs="Times New Roman"/>
          <w:sz w:val="28"/>
          <w:szCs w:val="28"/>
        </w:rPr>
        <w:t xml:space="preserve">Крым </w:t>
      </w:r>
      <w:r w:rsidR="00C668BB" w:rsidRPr="00AB0060">
        <w:rPr>
          <w:rFonts w:ascii="Times New Roman" w:eastAsia="Calibri" w:hAnsi="Times New Roman" w:cs="Times New Roman"/>
          <w:sz w:val="28"/>
          <w:szCs w:val="28"/>
        </w:rPr>
        <w:t>ипорядке их рассмотрения</w:t>
      </w: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p>
    <w:p w:rsidR="00AB0060" w:rsidRPr="00AB0060" w:rsidRDefault="00AB0060" w:rsidP="00AB0060">
      <w:pPr>
        <w:spacing w:after="0" w:line="20" w:lineRule="atLeast"/>
        <w:contextualSpacing/>
        <w:jc w:val="both"/>
        <w:rPr>
          <w:rFonts w:ascii="Times New Roman" w:eastAsia="Calibri" w:hAnsi="Times New Roman" w:cs="Times New Roman"/>
          <w:sz w:val="28"/>
          <w:szCs w:val="28"/>
        </w:rPr>
      </w:pPr>
    </w:p>
    <w:p w:rsidR="00C668BB" w:rsidRPr="00AB0060" w:rsidRDefault="00C668BB" w:rsidP="00AB0060">
      <w:pPr>
        <w:spacing w:after="0" w:line="20" w:lineRule="atLeast"/>
        <w:ind w:firstLine="708"/>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В целях </w:t>
      </w:r>
      <w:proofErr w:type="gramStart"/>
      <w:r w:rsidRPr="00AB0060">
        <w:rPr>
          <w:rFonts w:ascii="Times New Roman" w:eastAsia="Calibri" w:hAnsi="Times New Roman" w:cs="Times New Roman"/>
          <w:sz w:val="28"/>
          <w:szCs w:val="28"/>
        </w:rPr>
        <w:t>оптимизации процесса внесения правовых актов администрации</w:t>
      </w:r>
      <w:proofErr w:type="gramEnd"/>
      <w:r w:rsidR="00E533FA">
        <w:rPr>
          <w:rFonts w:ascii="Times New Roman" w:eastAsia="Calibri" w:hAnsi="Times New Roman" w:cs="Times New Roman"/>
          <w:sz w:val="28"/>
          <w:szCs w:val="28"/>
        </w:rPr>
        <w:t xml:space="preserve"> </w:t>
      </w:r>
      <w:proofErr w:type="spellStart"/>
      <w:r w:rsidRPr="00AB0060">
        <w:rPr>
          <w:rFonts w:ascii="Times New Roman" w:eastAsia="Calibri" w:hAnsi="Times New Roman" w:cs="Times New Roman"/>
          <w:sz w:val="28"/>
          <w:szCs w:val="28"/>
        </w:rPr>
        <w:t>Жемчужинского</w:t>
      </w:r>
      <w:proofErr w:type="spellEnd"/>
      <w:r w:rsidRPr="00AB0060">
        <w:rPr>
          <w:rFonts w:ascii="Times New Roman" w:eastAsia="Calibri" w:hAnsi="Times New Roman" w:cs="Times New Roman"/>
          <w:sz w:val="28"/>
          <w:szCs w:val="28"/>
        </w:rPr>
        <w:t xml:space="preserve"> сельского совета и порядке их рассмот</w:t>
      </w:r>
      <w:r w:rsidR="00AB0060">
        <w:rPr>
          <w:rFonts w:ascii="Times New Roman" w:eastAsia="Calibri" w:hAnsi="Times New Roman" w:cs="Times New Roman"/>
          <w:sz w:val="28"/>
          <w:szCs w:val="28"/>
        </w:rPr>
        <w:t xml:space="preserve">рения, руководствуясь статьями </w:t>
      </w:r>
      <w:r w:rsidRPr="00AB0060">
        <w:rPr>
          <w:rFonts w:ascii="Times New Roman" w:eastAsia="Calibri" w:hAnsi="Times New Roman" w:cs="Times New Roman"/>
          <w:sz w:val="28"/>
          <w:szCs w:val="28"/>
        </w:rPr>
        <w:t xml:space="preserve">Устава, </w:t>
      </w:r>
      <w:proofErr w:type="spellStart"/>
      <w:r w:rsidRPr="00AB0060">
        <w:rPr>
          <w:rFonts w:ascii="Times New Roman" w:eastAsia="Calibri" w:hAnsi="Times New Roman" w:cs="Times New Roman"/>
          <w:sz w:val="28"/>
          <w:szCs w:val="28"/>
        </w:rPr>
        <w:t>Жемчужинский</w:t>
      </w:r>
      <w:proofErr w:type="spellEnd"/>
      <w:r w:rsidRPr="00AB0060">
        <w:rPr>
          <w:rFonts w:ascii="Times New Roman" w:eastAsia="Calibri" w:hAnsi="Times New Roman" w:cs="Times New Roman"/>
          <w:sz w:val="28"/>
          <w:szCs w:val="28"/>
        </w:rPr>
        <w:t xml:space="preserve"> сельский совет </w:t>
      </w:r>
    </w:p>
    <w:p w:rsidR="00C668BB" w:rsidRPr="00AB0060" w:rsidRDefault="00C668BB" w:rsidP="00AB0060">
      <w:pPr>
        <w:spacing w:after="0" w:line="20" w:lineRule="atLeast"/>
        <w:ind w:firstLine="708"/>
        <w:contextualSpacing/>
        <w:jc w:val="both"/>
        <w:rPr>
          <w:rFonts w:ascii="Times New Roman" w:eastAsia="Calibri" w:hAnsi="Times New Roman" w:cs="Times New Roman"/>
          <w:sz w:val="28"/>
          <w:szCs w:val="28"/>
        </w:rPr>
      </w:pPr>
    </w:p>
    <w:p w:rsidR="00C668BB" w:rsidRPr="00AB0060" w:rsidRDefault="00C668BB" w:rsidP="00AB0060">
      <w:pPr>
        <w:spacing w:after="0" w:line="20" w:lineRule="atLeast"/>
        <w:ind w:firstLine="708"/>
        <w:contextualSpacing/>
        <w:jc w:val="center"/>
        <w:rPr>
          <w:rFonts w:ascii="Times New Roman" w:eastAsia="Calibri" w:hAnsi="Times New Roman" w:cs="Times New Roman"/>
          <w:sz w:val="28"/>
          <w:szCs w:val="28"/>
        </w:rPr>
      </w:pPr>
      <w:r w:rsidRPr="00AB0060">
        <w:rPr>
          <w:rFonts w:ascii="Times New Roman" w:eastAsia="Calibri" w:hAnsi="Times New Roman" w:cs="Times New Roman"/>
          <w:sz w:val="28"/>
          <w:szCs w:val="28"/>
        </w:rPr>
        <w:t>РЕШИЛ:</w:t>
      </w: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p>
    <w:p w:rsidR="00C668BB" w:rsidRPr="00AB0060" w:rsidRDefault="00C668BB" w:rsidP="00AB0060">
      <w:pPr>
        <w:numPr>
          <w:ilvl w:val="0"/>
          <w:numId w:val="1"/>
        </w:numPr>
        <w:spacing w:after="0" w:line="20" w:lineRule="atLeast"/>
        <w:ind w:left="0" w:firstLine="567"/>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Утвердить Положение о порядке внесения проектов правовых актов администрации Жемчужинского сельского поселения и порядке их рассмотрения согласно приложению.</w:t>
      </w:r>
    </w:p>
    <w:p w:rsidR="00C668BB" w:rsidRPr="00AB0060" w:rsidRDefault="00C668BB" w:rsidP="00AB0060">
      <w:pPr>
        <w:numPr>
          <w:ilvl w:val="0"/>
          <w:numId w:val="1"/>
        </w:numPr>
        <w:tabs>
          <w:tab w:val="left" w:pos="851"/>
        </w:tabs>
        <w:spacing w:after="0" w:line="20" w:lineRule="atLeast"/>
        <w:ind w:left="0" w:firstLine="567"/>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Настоящее постановление вступает в силу со дня его опубликования (обнародования).</w:t>
      </w:r>
    </w:p>
    <w:p w:rsidR="00C668BB" w:rsidRPr="00AB0060" w:rsidRDefault="00C668BB" w:rsidP="00AB0060">
      <w:pPr>
        <w:tabs>
          <w:tab w:val="left" w:pos="7753"/>
        </w:tabs>
        <w:spacing w:after="0" w:line="20" w:lineRule="atLeast"/>
        <w:ind w:left="709"/>
        <w:contextualSpacing/>
        <w:jc w:val="both"/>
        <w:rPr>
          <w:rFonts w:ascii="Times New Roman" w:eastAsia="Calibri" w:hAnsi="Times New Roman" w:cs="Times New Roman"/>
          <w:sz w:val="28"/>
          <w:szCs w:val="28"/>
        </w:rPr>
      </w:pPr>
    </w:p>
    <w:p w:rsidR="00C668BB" w:rsidRPr="00AB0060" w:rsidRDefault="00C668BB" w:rsidP="00AB0060">
      <w:pPr>
        <w:tabs>
          <w:tab w:val="left" w:pos="7753"/>
        </w:tabs>
        <w:spacing w:after="0" w:line="20" w:lineRule="atLeast"/>
        <w:ind w:left="709"/>
        <w:contextualSpacing/>
        <w:jc w:val="both"/>
        <w:rPr>
          <w:rFonts w:ascii="Times New Roman" w:eastAsia="Calibri" w:hAnsi="Times New Roman" w:cs="Times New Roman"/>
          <w:sz w:val="28"/>
          <w:szCs w:val="28"/>
        </w:rPr>
      </w:pPr>
    </w:p>
    <w:p w:rsidR="00C668BB" w:rsidRPr="00AB0060" w:rsidRDefault="00C668BB" w:rsidP="00AB0060">
      <w:pPr>
        <w:tabs>
          <w:tab w:val="left" w:pos="7753"/>
        </w:tabs>
        <w:spacing w:after="0" w:line="20" w:lineRule="atLeast"/>
        <w:ind w:left="709"/>
        <w:contextualSpacing/>
        <w:jc w:val="both"/>
        <w:rPr>
          <w:rFonts w:ascii="Times New Roman" w:eastAsia="Calibri" w:hAnsi="Times New Roman" w:cs="Times New Roman"/>
          <w:sz w:val="28"/>
          <w:szCs w:val="28"/>
        </w:rPr>
      </w:pP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Председатель </w:t>
      </w:r>
      <w:proofErr w:type="spellStart"/>
      <w:r w:rsidRPr="00AB0060">
        <w:rPr>
          <w:rFonts w:ascii="Times New Roman" w:eastAsia="Calibri" w:hAnsi="Times New Roman" w:cs="Times New Roman"/>
          <w:sz w:val="28"/>
          <w:szCs w:val="28"/>
        </w:rPr>
        <w:t>Жемчужинского</w:t>
      </w:r>
      <w:proofErr w:type="spellEnd"/>
      <w:r w:rsidR="00E533FA">
        <w:rPr>
          <w:rFonts w:ascii="Times New Roman" w:eastAsia="Calibri" w:hAnsi="Times New Roman" w:cs="Times New Roman"/>
          <w:sz w:val="28"/>
          <w:szCs w:val="28"/>
        </w:rPr>
        <w:t xml:space="preserve"> </w:t>
      </w:r>
      <w:bookmarkStart w:id="0" w:name="_GoBack"/>
      <w:bookmarkEnd w:id="0"/>
      <w:proofErr w:type="gramStart"/>
      <w:r w:rsidRPr="00AB0060">
        <w:rPr>
          <w:rFonts w:ascii="Times New Roman" w:eastAsia="Calibri" w:hAnsi="Times New Roman" w:cs="Times New Roman"/>
          <w:sz w:val="28"/>
          <w:szCs w:val="28"/>
        </w:rPr>
        <w:t>сельского</w:t>
      </w:r>
      <w:proofErr w:type="gramEnd"/>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proofErr w:type="gramStart"/>
      <w:r w:rsidRPr="00AB0060">
        <w:rPr>
          <w:rFonts w:ascii="Times New Roman" w:eastAsia="Calibri" w:hAnsi="Times New Roman" w:cs="Times New Roman"/>
          <w:sz w:val="28"/>
          <w:szCs w:val="28"/>
        </w:rPr>
        <w:t>совета-глава</w:t>
      </w:r>
      <w:proofErr w:type="gramEnd"/>
      <w:r w:rsidRPr="00AB0060">
        <w:rPr>
          <w:rFonts w:ascii="Times New Roman" w:eastAsia="Calibri" w:hAnsi="Times New Roman" w:cs="Times New Roman"/>
          <w:sz w:val="28"/>
          <w:szCs w:val="28"/>
        </w:rPr>
        <w:t xml:space="preserve"> администрации</w:t>
      </w: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Жемчужинского сельского</w:t>
      </w:r>
      <w:r w:rsidR="00AB0060" w:rsidRPr="00AB0060">
        <w:rPr>
          <w:rFonts w:ascii="Times New Roman" w:eastAsia="Calibri" w:hAnsi="Times New Roman" w:cs="Times New Roman"/>
          <w:sz w:val="28"/>
          <w:szCs w:val="28"/>
        </w:rPr>
        <w:t xml:space="preserve"> поселения</w:t>
      </w:r>
      <w:r w:rsidR="00AB0060" w:rsidRPr="00AB0060">
        <w:rPr>
          <w:rFonts w:ascii="Times New Roman" w:eastAsia="Calibri" w:hAnsi="Times New Roman" w:cs="Times New Roman"/>
          <w:sz w:val="28"/>
          <w:szCs w:val="28"/>
        </w:rPr>
        <w:tab/>
      </w:r>
      <w:r w:rsidR="00AB0060" w:rsidRPr="00AB0060">
        <w:rPr>
          <w:rFonts w:ascii="Times New Roman" w:eastAsia="Calibri" w:hAnsi="Times New Roman" w:cs="Times New Roman"/>
          <w:sz w:val="28"/>
          <w:szCs w:val="28"/>
        </w:rPr>
        <w:tab/>
      </w:r>
      <w:r w:rsidR="00AB0060" w:rsidRPr="00AB0060">
        <w:rPr>
          <w:rFonts w:ascii="Times New Roman" w:eastAsia="Calibri" w:hAnsi="Times New Roman" w:cs="Times New Roman"/>
          <w:sz w:val="28"/>
          <w:szCs w:val="28"/>
        </w:rPr>
        <w:tab/>
      </w:r>
      <w:r w:rsidR="00AB0060" w:rsidRPr="00AB0060">
        <w:rPr>
          <w:rFonts w:ascii="Times New Roman" w:eastAsia="Calibri" w:hAnsi="Times New Roman" w:cs="Times New Roman"/>
          <w:sz w:val="28"/>
          <w:szCs w:val="28"/>
        </w:rPr>
        <w:tab/>
      </w:r>
      <w:r w:rsidR="00AB0060">
        <w:rPr>
          <w:rFonts w:ascii="Times New Roman" w:eastAsia="Calibri" w:hAnsi="Times New Roman" w:cs="Times New Roman"/>
          <w:sz w:val="28"/>
          <w:szCs w:val="28"/>
        </w:rPr>
        <w:tab/>
        <w:t>О.Ю.Большунова</w:t>
      </w: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p>
    <w:p w:rsidR="00C668BB" w:rsidRPr="00AB0060" w:rsidRDefault="00C668BB" w:rsidP="00AB0060">
      <w:pPr>
        <w:spacing w:after="0" w:line="20" w:lineRule="atLeast"/>
        <w:contextualSpacing/>
        <w:jc w:val="both"/>
        <w:rPr>
          <w:rFonts w:ascii="Times New Roman" w:eastAsia="Calibri" w:hAnsi="Times New Roman" w:cs="Times New Roman"/>
          <w:sz w:val="28"/>
          <w:szCs w:val="28"/>
        </w:rPr>
      </w:pPr>
    </w:p>
    <w:p w:rsidR="00C668BB" w:rsidRDefault="00C668BB" w:rsidP="00AB0060">
      <w:pPr>
        <w:spacing w:after="0" w:line="20" w:lineRule="atLeast"/>
        <w:contextualSpacing/>
        <w:jc w:val="both"/>
        <w:rPr>
          <w:rFonts w:ascii="Times New Roman" w:eastAsia="Calibri" w:hAnsi="Times New Roman" w:cs="Times New Roman"/>
          <w:sz w:val="28"/>
          <w:szCs w:val="28"/>
        </w:rPr>
      </w:pPr>
    </w:p>
    <w:p w:rsidR="00AB0060" w:rsidRDefault="00AB0060" w:rsidP="00AB0060">
      <w:pPr>
        <w:spacing w:after="0" w:line="20" w:lineRule="atLeast"/>
        <w:contextualSpacing/>
        <w:jc w:val="both"/>
        <w:rPr>
          <w:rFonts w:ascii="Times New Roman" w:eastAsia="Calibri" w:hAnsi="Times New Roman" w:cs="Times New Roman"/>
          <w:sz w:val="28"/>
          <w:szCs w:val="28"/>
        </w:rPr>
      </w:pPr>
    </w:p>
    <w:p w:rsidR="00AB0060" w:rsidRDefault="00AB0060" w:rsidP="00AB0060">
      <w:pPr>
        <w:spacing w:after="0" w:line="20" w:lineRule="atLeast"/>
        <w:contextualSpacing/>
        <w:jc w:val="both"/>
        <w:rPr>
          <w:rFonts w:ascii="Times New Roman" w:eastAsia="Calibri" w:hAnsi="Times New Roman" w:cs="Times New Roman"/>
          <w:sz w:val="28"/>
          <w:szCs w:val="28"/>
        </w:rPr>
      </w:pPr>
    </w:p>
    <w:p w:rsidR="00AB0060" w:rsidRDefault="00AB0060" w:rsidP="00AB0060">
      <w:pPr>
        <w:spacing w:after="0" w:line="20" w:lineRule="atLeast"/>
        <w:contextualSpacing/>
        <w:jc w:val="both"/>
        <w:rPr>
          <w:rFonts w:ascii="Times New Roman" w:eastAsia="Calibri" w:hAnsi="Times New Roman" w:cs="Times New Roman"/>
          <w:sz w:val="28"/>
          <w:szCs w:val="28"/>
        </w:rPr>
      </w:pPr>
    </w:p>
    <w:p w:rsidR="00AB0060" w:rsidRDefault="00AB0060" w:rsidP="00AB0060">
      <w:pPr>
        <w:spacing w:after="0" w:line="20" w:lineRule="atLeast"/>
        <w:contextualSpacing/>
        <w:jc w:val="both"/>
        <w:rPr>
          <w:rFonts w:ascii="Times New Roman" w:eastAsia="Calibri" w:hAnsi="Times New Roman" w:cs="Times New Roman"/>
          <w:sz w:val="28"/>
          <w:szCs w:val="28"/>
        </w:rPr>
      </w:pPr>
    </w:p>
    <w:p w:rsidR="00AB0060" w:rsidRDefault="00AB0060" w:rsidP="00AB0060">
      <w:pPr>
        <w:spacing w:after="0" w:line="20" w:lineRule="atLeast"/>
        <w:contextualSpacing/>
        <w:jc w:val="both"/>
        <w:rPr>
          <w:rFonts w:ascii="Times New Roman" w:eastAsia="Calibri" w:hAnsi="Times New Roman" w:cs="Times New Roman"/>
          <w:sz w:val="28"/>
          <w:szCs w:val="28"/>
        </w:rPr>
      </w:pPr>
    </w:p>
    <w:p w:rsidR="00AB0060" w:rsidRPr="00AB0060" w:rsidRDefault="00AB0060" w:rsidP="00AB0060">
      <w:pPr>
        <w:spacing w:after="0" w:line="20" w:lineRule="atLeast"/>
        <w:contextualSpacing/>
        <w:jc w:val="both"/>
        <w:rPr>
          <w:rFonts w:ascii="Times New Roman" w:eastAsia="Calibri" w:hAnsi="Times New Roman" w:cs="Times New Roman"/>
          <w:sz w:val="28"/>
          <w:szCs w:val="28"/>
        </w:rPr>
      </w:pPr>
    </w:p>
    <w:p w:rsidR="00AB0060" w:rsidRDefault="00C668BB" w:rsidP="00AB0060">
      <w:pPr>
        <w:spacing w:after="0" w:line="20" w:lineRule="atLeast"/>
        <w:contextualSpacing/>
        <w:jc w:val="right"/>
        <w:rPr>
          <w:rFonts w:ascii="Times New Roman" w:eastAsia="Calibri" w:hAnsi="Times New Roman" w:cs="Times New Roman"/>
          <w:sz w:val="28"/>
          <w:szCs w:val="28"/>
        </w:rPr>
      </w:pPr>
      <w:r w:rsidRPr="00AB0060">
        <w:rPr>
          <w:rFonts w:ascii="Times New Roman" w:eastAsia="Calibri" w:hAnsi="Times New Roman" w:cs="Times New Roman"/>
          <w:sz w:val="28"/>
          <w:szCs w:val="28"/>
        </w:rPr>
        <w:lastRenderedPageBreak/>
        <w:t xml:space="preserve">Приложение </w:t>
      </w:r>
    </w:p>
    <w:p w:rsidR="00C668BB" w:rsidRDefault="00C668BB" w:rsidP="00AB0060">
      <w:pPr>
        <w:spacing w:after="0" w:line="20" w:lineRule="atLeast"/>
        <w:contextualSpacing/>
        <w:jc w:val="right"/>
        <w:rPr>
          <w:rFonts w:ascii="Times New Roman" w:eastAsia="Calibri" w:hAnsi="Times New Roman" w:cs="Times New Roman"/>
          <w:sz w:val="28"/>
          <w:szCs w:val="28"/>
        </w:rPr>
      </w:pPr>
      <w:r w:rsidRPr="00AB0060">
        <w:rPr>
          <w:rFonts w:ascii="Times New Roman" w:eastAsia="Calibri" w:hAnsi="Times New Roman" w:cs="Times New Roman"/>
          <w:sz w:val="28"/>
          <w:szCs w:val="28"/>
        </w:rPr>
        <w:t>к решению 8-й сессии 1-го созыва</w:t>
      </w:r>
    </w:p>
    <w:p w:rsidR="00AB0060" w:rsidRDefault="00AB0060" w:rsidP="00AB0060">
      <w:pPr>
        <w:spacing w:after="0" w:line="20" w:lineRule="atLeast"/>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Жемчужинского сельского совета</w:t>
      </w:r>
    </w:p>
    <w:p w:rsidR="00AB0060" w:rsidRPr="00AB0060" w:rsidRDefault="00AB0060" w:rsidP="00AB0060">
      <w:pPr>
        <w:spacing w:after="0" w:line="20" w:lineRule="atLeast"/>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Нижнегорского района Республики Крым</w:t>
      </w:r>
    </w:p>
    <w:p w:rsidR="00C668BB" w:rsidRDefault="00C668BB" w:rsidP="00AB0060">
      <w:pPr>
        <w:spacing w:after="0" w:line="20" w:lineRule="atLeast"/>
        <w:contextualSpacing/>
        <w:jc w:val="right"/>
        <w:rPr>
          <w:rFonts w:ascii="Times New Roman" w:eastAsia="Calibri" w:hAnsi="Times New Roman" w:cs="Times New Roman"/>
          <w:sz w:val="28"/>
          <w:szCs w:val="28"/>
        </w:rPr>
      </w:pPr>
      <w:r w:rsidRPr="00AB0060">
        <w:rPr>
          <w:rFonts w:ascii="Times New Roman" w:eastAsia="Calibri" w:hAnsi="Times New Roman" w:cs="Times New Roman"/>
          <w:sz w:val="28"/>
          <w:szCs w:val="28"/>
        </w:rPr>
        <w:t>от 06.04.2015 № 1</w:t>
      </w:r>
    </w:p>
    <w:p w:rsidR="00AB0060" w:rsidRPr="00AB0060" w:rsidRDefault="00AB0060" w:rsidP="00AB0060">
      <w:pPr>
        <w:spacing w:after="0" w:line="20" w:lineRule="atLeast"/>
        <w:contextualSpacing/>
        <w:jc w:val="right"/>
        <w:rPr>
          <w:rFonts w:ascii="Times New Roman" w:eastAsia="Calibri" w:hAnsi="Times New Roman" w:cs="Times New Roman"/>
          <w:sz w:val="28"/>
          <w:szCs w:val="28"/>
        </w:rPr>
      </w:pPr>
    </w:p>
    <w:p w:rsidR="00C668BB" w:rsidRPr="00AB0060" w:rsidRDefault="00C668BB" w:rsidP="00AB0060">
      <w:pPr>
        <w:autoSpaceDE w:val="0"/>
        <w:autoSpaceDN w:val="0"/>
        <w:adjustRightInd w:val="0"/>
        <w:spacing w:after="0" w:line="20" w:lineRule="atLeast"/>
        <w:contextualSpacing/>
        <w:jc w:val="both"/>
        <w:rPr>
          <w:rFonts w:ascii="Times New Roman" w:eastAsia="Times New Roman" w:hAnsi="Times New Roman" w:cs="Times New Roman"/>
          <w:b/>
          <w:bCs/>
          <w:sz w:val="28"/>
          <w:szCs w:val="28"/>
          <w:lang w:eastAsia="ru-RU"/>
        </w:rPr>
      </w:pPr>
    </w:p>
    <w:p w:rsidR="00C668BB" w:rsidRPr="00AB0060" w:rsidRDefault="00C668BB" w:rsidP="00AB0060">
      <w:pPr>
        <w:autoSpaceDE w:val="0"/>
        <w:autoSpaceDN w:val="0"/>
        <w:adjustRightInd w:val="0"/>
        <w:spacing w:after="0" w:line="20" w:lineRule="atLeast"/>
        <w:contextualSpacing/>
        <w:jc w:val="center"/>
        <w:rPr>
          <w:rFonts w:ascii="Times New Roman" w:eastAsia="Times New Roman" w:hAnsi="Times New Roman" w:cs="Times New Roman"/>
          <w:b/>
          <w:bCs/>
          <w:sz w:val="28"/>
          <w:szCs w:val="28"/>
          <w:lang w:eastAsia="ru-RU"/>
        </w:rPr>
      </w:pPr>
      <w:r w:rsidRPr="00AB0060">
        <w:rPr>
          <w:rFonts w:ascii="Times New Roman" w:eastAsia="Times New Roman" w:hAnsi="Times New Roman" w:cs="Times New Roman"/>
          <w:b/>
          <w:bCs/>
          <w:sz w:val="28"/>
          <w:szCs w:val="28"/>
          <w:lang w:eastAsia="ru-RU"/>
        </w:rPr>
        <w:t>ПОЛОЖЕНИЕ</w:t>
      </w:r>
    </w:p>
    <w:p w:rsidR="00C668BB" w:rsidRPr="00AB0060" w:rsidRDefault="00C668BB" w:rsidP="00AB0060">
      <w:pPr>
        <w:autoSpaceDE w:val="0"/>
        <w:autoSpaceDN w:val="0"/>
        <w:adjustRightInd w:val="0"/>
        <w:spacing w:after="0" w:line="20" w:lineRule="atLeast"/>
        <w:contextualSpacing/>
        <w:jc w:val="center"/>
        <w:rPr>
          <w:rFonts w:ascii="Times New Roman" w:eastAsia="Times New Roman" w:hAnsi="Times New Roman" w:cs="Times New Roman"/>
          <w:b/>
          <w:bCs/>
          <w:sz w:val="28"/>
          <w:szCs w:val="28"/>
          <w:lang w:eastAsia="ru-RU"/>
        </w:rPr>
      </w:pPr>
      <w:r w:rsidRPr="00AB0060">
        <w:rPr>
          <w:rFonts w:ascii="Times New Roman" w:eastAsia="Times New Roman" w:hAnsi="Times New Roman" w:cs="Times New Roman"/>
          <w:b/>
          <w:bCs/>
          <w:sz w:val="28"/>
          <w:szCs w:val="28"/>
          <w:lang w:eastAsia="ru-RU"/>
        </w:rPr>
        <w:t>О ПОРЯДКЕ ВНЕСЕНИЯ ПРОЕКТОВ ПРАВОВЫХ АКТОВ</w:t>
      </w:r>
    </w:p>
    <w:p w:rsidR="00C668BB" w:rsidRDefault="00C668BB" w:rsidP="00AB0060">
      <w:pPr>
        <w:autoSpaceDE w:val="0"/>
        <w:autoSpaceDN w:val="0"/>
        <w:adjustRightInd w:val="0"/>
        <w:spacing w:after="0" w:line="20" w:lineRule="atLeast"/>
        <w:contextualSpacing/>
        <w:jc w:val="center"/>
        <w:rPr>
          <w:rFonts w:ascii="Times New Roman" w:eastAsia="Times New Roman" w:hAnsi="Times New Roman" w:cs="Times New Roman"/>
          <w:b/>
          <w:bCs/>
          <w:color w:val="000000"/>
          <w:sz w:val="28"/>
          <w:szCs w:val="28"/>
          <w:lang w:eastAsia="ru-RU"/>
        </w:rPr>
      </w:pPr>
      <w:r w:rsidRPr="00AB0060">
        <w:rPr>
          <w:rFonts w:ascii="Times New Roman" w:eastAsia="Times New Roman" w:hAnsi="Times New Roman" w:cs="Times New Roman"/>
          <w:b/>
          <w:bCs/>
          <w:color w:val="000000"/>
          <w:sz w:val="28"/>
          <w:szCs w:val="28"/>
          <w:lang w:eastAsia="ru-RU"/>
        </w:rPr>
        <w:t>АДМИНИСТРАЦИИ ЖЕМЧУЖИНСКОГО СЕЛЬСКОГО ПОСЕЛЕНИЯ И ПОРЯДКЕ ИХ РАССМОТРЕНИЯ</w:t>
      </w:r>
    </w:p>
    <w:p w:rsidR="00AB0060" w:rsidRPr="00AB0060" w:rsidRDefault="00AB0060" w:rsidP="00AB0060">
      <w:pPr>
        <w:autoSpaceDE w:val="0"/>
        <w:autoSpaceDN w:val="0"/>
        <w:adjustRightInd w:val="0"/>
        <w:spacing w:after="0" w:line="20" w:lineRule="atLeast"/>
        <w:contextualSpacing/>
        <w:jc w:val="center"/>
        <w:rPr>
          <w:rFonts w:ascii="Times New Roman" w:eastAsia="Times New Roman" w:hAnsi="Times New Roman" w:cs="Times New Roman"/>
          <w:b/>
          <w:bCs/>
          <w:color w:val="000000"/>
          <w:sz w:val="28"/>
          <w:szCs w:val="28"/>
          <w:lang w:eastAsia="ru-RU"/>
        </w:rPr>
      </w:pPr>
    </w:p>
    <w:p w:rsidR="00C668BB" w:rsidRPr="00AB0060" w:rsidRDefault="00AB0060" w:rsidP="00AB0060">
      <w:pPr>
        <w:pStyle w:val="a3"/>
        <w:autoSpaceDE w:val="0"/>
        <w:autoSpaceDN w:val="0"/>
        <w:adjustRightInd w:val="0"/>
        <w:spacing w:after="0" w:line="20" w:lineRule="atLeast"/>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sz w:val="28"/>
          <w:szCs w:val="28"/>
          <w:lang w:eastAsia="ru-RU"/>
        </w:rPr>
        <w:t>1.</w:t>
      </w:r>
      <w:r w:rsidR="00C668BB" w:rsidRPr="00AB0060">
        <w:rPr>
          <w:rFonts w:ascii="Times New Roman" w:eastAsia="Times New Roman" w:hAnsi="Times New Roman" w:cs="Times New Roman"/>
          <w:b/>
          <w:bCs/>
          <w:sz w:val="28"/>
          <w:szCs w:val="28"/>
          <w:lang w:eastAsia="ru-RU"/>
        </w:rPr>
        <w:t>ОБЩИЕ ПОЛОЖЕНИЯ</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1.1. Настоящее Положение в соответствии с </w:t>
      </w:r>
      <w:hyperlink r:id="rId6" w:history="1">
        <w:r w:rsidRPr="00AB0060">
          <w:rPr>
            <w:rFonts w:ascii="Times New Roman" w:eastAsia="Calibri" w:hAnsi="Times New Roman" w:cs="Times New Roman"/>
            <w:color w:val="0000FF"/>
            <w:sz w:val="28"/>
            <w:szCs w:val="28"/>
            <w:u w:val="single"/>
          </w:rPr>
          <w:t>Конституцией</w:t>
        </w:r>
      </w:hyperlink>
      <w:r w:rsidRPr="00AB0060">
        <w:rPr>
          <w:rFonts w:ascii="Times New Roman" w:eastAsia="Calibri" w:hAnsi="Times New Roman" w:cs="Times New Roman"/>
          <w:sz w:val="28"/>
          <w:szCs w:val="28"/>
        </w:rPr>
        <w:t xml:space="preserve"> Российской Федерации, Федеральным </w:t>
      </w:r>
      <w:hyperlink r:id="rId7" w:history="1">
        <w:r w:rsidRPr="00AB0060">
          <w:rPr>
            <w:rFonts w:ascii="Times New Roman" w:eastAsia="Calibri" w:hAnsi="Times New Roman" w:cs="Times New Roman"/>
            <w:color w:val="0000FF"/>
            <w:sz w:val="28"/>
            <w:szCs w:val="28"/>
            <w:u w:val="single"/>
          </w:rPr>
          <w:t>законом</w:t>
        </w:r>
      </w:hyperlink>
      <w:r w:rsidRPr="00AB0060">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устанавливает правила организации деятельности администрации Жемчужинского сельского поселения (далее - администрация) по реализации ее полномочий в части принятия правовых актов администрации.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1.2. Основные направления деятельности администрации определяются главой администрации.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1.3. Администрация на основании и во исполнение </w:t>
      </w:r>
      <w:hyperlink r:id="rId8" w:history="1">
        <w:r w:rsidRPr="00AB0060">
          <w:rPr>
            <w:rFonts w:ascii="Times New Roman" w:eastAsia="Calibri" w:hAnsi="Times New Roman" w:cs="Times New Roman"/>
            <w:color w:val="0000FF"/>
            <w:sz w:val="28"/>
            <w:szCs w:val="28"/>
            <w:u w:val="single"/>
          </w:rPr>
          <w:t>Конституции</w:t>
        </w:r>
      </w:hyperlink>
      <w:r w:rsidRPr="00AB0060">
        <w:rPr>
          <w:rFonts w:ascii="Times New Roman" w:eastAsia="Calibri" w:hAnsi="Times New Roman" w:cs="Times New Roman"/>
          <w:sz w:val="28"/>
          <w:szCs w:val="28"/>
        </w:rPr>
        <w:t xml:space="preserve">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Конституции Республики Крым, законов Республики Крым, правовых актов исполнительных органов Республики Крым, Устава Жемчужинского сельского совета издает правовые акты, обязательные для исполнения на территории Жемчужинского сельского поселения.</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Акты администрации подписываются главой администрации</w:t>
      </w:r>
      <w:proofErr w:type="gramStart"/>
      <w:r w:rsidRPr="00AB0060">
        <w:rPr>
          <w:rFonts w:ascii="Times New Roman" w:eastAsia="Calibri" w:hAnsi="Times New Roman" w:cs="Times New Roman"/>
          <w:sz w:val="28"/>
          <w:szCs w:val="28"/>
        </w:rPr>
        <w:t xml:space="preserve"> ,</w:t>
      </w:r>
      <w:proofErr w:type="gramEnd"/>
      <w:r w:rsidRPr="00AB0060">
        <w:rPr>
          <w:rFonts w:ascii="Times New Roman" w:eastAsia="Calibri" w:hAnsi="Times New Roman" w:cs="Times New Roman"/>
          <w:sz w:val="28"/>
          <w:szCs w:val="28"/>
        </w:rPr>
        <w:t xml:space="preserve"> вступают в силу и подлежат опубликованию (обнародованию) в порядке, установленном </w:t>
      </w:r>
      <w:hyperlink r:id="rId9" w:history="1">
        <w:proofErr w:type="spellStart"/>
        <w:r w:rsidRPr="00AB0060">
          <w:rPr>
            <w:rFonts w:ascii="Times New Roman" w:eastAsia="Calibri" w:hAnsi="Times New Roman" w:cs="Times New Roman"/>
            <w:color w:val="0000FF"/>
            <w:sz w:val="28"/>
            <w:szCs w:val="28"/>
            <w:u w:val="single"/>
          </w:rPr>
          <w:t>Уставом</w:t>
        </w:r>
      </w:hyperlink>
      <w:r w:rsidRPr="00AB0060">
        <w:rPr>
          <w:rFonts w:ascii="Times New Roman" w:eastAsia="Calibri" w:hAnsi="Times New Roman" w:cs="Times New Roman"/>
          <w:sz w:val="28"/>
          <w:szCs w:val="28"/>
        </w:rPr>
        <w:t>Жемчужинского</w:t>
      </w:r>
      <w:proofErr w:type="spellEnd"/>
      <w:r w:rsidRPr="00AB0060">
        <w:rPr>
          <w:rFonts w:ascii="Times New Roman" w:eastAsia="Calibri" w:hAnsi="Times New Roman" w:cs="Times New Roman"/>
          <w:sz w:val="28"/>
          <w:szCs w:val="28"/>
        </w:rPr>
        <w:t xml:space="preserve"> сельского поселения</w:t>
      </w:r>
      <w:r w:rsidRPr="00AB0060">
        <w:rPr>
          <w:rFonts w:ascii="Times New Roman" w:eastAsia="Calibri" w:hAnsi="Times New Roman" w:cs="Times New Roman"/>
          <w:i/>
          <w:sz w:val="28"/>
          <w:szCs w:val="28"/>
        </w:rPr>
        <w:t>.</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1.4. Администрация в пределах своих полномочий организует исполнение правовых актов администрации на территории Жемчужинского сельского поселения, осуществляет систематический </w:t>
      </w:r>
      <w:proofErr w:type="gramStart"/>
      <w:r w:rsidRPr="00AB0060">
        <w:rPr>
          <w:rFonts w:ascii="Times New Roman" w:eastAsia="Calibri" w:hAnsi="Times New Roman" w:cs="Times New Roman"/>
          <w:sz w:val="28"/>
          <w:szCs w:val="28"/>
        </w:rPr>
        <w:t>контроль за</w:t>
      </w:r>
      <w:proofErr w:type="gramEnd"/>
      <w:r w:rsidRPr="00AB0060">
        <w:rPr>
          <w:rFonts w:ascii="Times New Roman" w:eastAsia="Calibri" w:hAnsi="Times New Roman" w:cs="Times New Roman"/>
          <w:sz w:val="28"/>
          <w:szCs w:val="28"/>
        </w:rPr>
        <w:t xml:space="preserve"> их исполнением, принимает меры по устранению нарушений законодательства. В правовых актах указываются ответственные должностные лица за исполнением данного правового акта.</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1.5. Правовые акты администрации принимаются по вопросам, входящим в компетенцию данного органа местного самоуправления, которая установлена в соответствии с действующим федеральным законодательством, законодательством Республики Крым, </w:t>
      </w:r>
      <w:hyperlink r:id="rId10" w:history="1">
        <w:proofErr w:type="spellStart"/>
        <w:r w:rsidRPr="00AB0060">
          <w:rPr>
            <w:rFonts w:ascii="Times New Roman" w:eastAsia="Calibri" w:hAnsi="Times New Roman" w:cs="Times New Roman"/>
            <w:color w:val="0000FF"/>
            <w:sz w:val="28"/>
            <w:szCs w:val="28"/>
            <w:u w:val="single"/>
          </w:rPr>
          <w:t>Уставом</w:t>
        </w:r>
      </w:hyperlink>
      <w:r w:rsidRPr="00AB0060">
        <w:rPr>
          <w:rFonts w:ascii="Times New Roman" w:eastAsia="Calibri" w:hAnsi="Times New Roman" w:cs="Times New Roman"/>
          <w:sz w:val="28"/>
          <w:szCs w:val="28"/>
        </w:rPr>
        <w:t>Жемчужинского</w:t>
      </w:r>
      <w:proofErr w:type="spellEnd"/>
      <w:r w:rsidRPr="00AB0060">
        <w:rPr>
          <w:rFonts w:ascii="Times New Roman" w:eastAsia="Calibri" w:hAnsi="Times New Roman" w:cs="Times New Roman"/>
          <w:sz w:val="28"/>
          <w:szCs w:val="28"/>
        </w:rPr>
        <w:t xml:space="preserve"> сельского поселения.</w:t>
      </w:r>
    </w:p>
    <w:p w:rsidR="00C668BB" w:rsidRPr="00AB0060" w:rsidRDefault="00C668BB" w:rsidP="00AB0060">
      <w:pPr>
        <w:spacing w:after="0" w:line="20" w:lineRule="atLeast"/>
        <w:ind w:firstLine="567"/>
        <w:contextualSpacing/>
        <w:jc w:val="both"/>
        <w:rPr>
          <w:rFonts w:ascii="Times New Roman" w:eastAsia="Times New Roman" w:hAnsi="Times New Roman" w:cs="Times New Roman"/>
          <w:sz w:val="28"/>
          <w:szCs w:val="28"/>
          <w:lang w:eastAsia="ru-RU"/>
        </w:rPr>
      </w:pPr>
      <w:r w:rsidRPr="00AB0060">
        <w:rPr>
          <w:rFonts w:ascii="Times New Roman" w:eastAsia="Calibri" w:hAnsi="Times New Roman" w:cs="Times New Roman"/>
          <w:sz w:val="28"/>
          <w:szCs w:val="28"/>
        </w:rPr>
        <w:t xml:space="preserve">1.6. Субъекты, которые могут </w:t>
      </w:r>
      <w:r w:rsidRPr="00AB0060">
        <w:rPr>
          <w:rFonts w:ascii="Times New Roman" w:eastAsia="Calibri" w:hAnsi="Times New Roman" w:cs="Times New Roman"/>
          <w:color w:val="000000"/>
          <w:sz w:val="28"/>
          <w:szCs w:val="28"/>
        </w:rPr>
        <w:t xml:space="preserve">вносить проекты </w:t>
      </w:r>
      <w:r w:rsidRPr="00AB0060">
        <w:rPr>
          <w:rFonts w:ascii="Times New Roman" w:eastAsia="Times New Roman" w:hAnsi="Times New Roman" w:cs="Times New Roman"/>
          <w:color w:val="000000"/>
          <w:sz w:val="28"/>
          <w:szCs w:val="28"/>
          <w:lang w:eastAsia="ru-RU"/>
        </w:rPr>
        <w:t>актов</w:t>
      </w:r>
      <w:r w:rsidRPr="00AB0060">
        <w:rPr>
          <w:rFonts w:ascii="Times New Roman" w:eastAsia="Times New Roman" w:hAnsi="Times New Roman" w:cs="Times New Roman"/>
          <w:sz w:val="28"/>
          <w:szCs w:val="28"/>
          <w:lang w:eastAsia="ru-RU"/>
        </w:rPr>
        <w:t xml:space="preserve"> в Администрацию </w:t>
      </w:r>
      <w:r w:rsidRPr="00AB0060">
        <w:rPr>
          <w:rFonts w:ascii="Times New Roman" w:eastAsia="Calibri" w:hAnsi="Times New Roman" w:cs="Times New Roman"/>
          <w:sz w:val="28"/>
          <w:szCs w:val="28"/>
        </w:rPr>
        <w:t>Жемчужинского сельского поселения в порядке правотворческой инициативы</w:t>
      </w:r>
      <w:r w:rsidRPr="00AB0060">
        <w:rPr>
          <w:rFonts w:ascii="Times New Roman" w:eastAsia="Times New Roman" w:hAnsi="Times New Roman" w:cs="Times New Roman"/>
          <w:sz w:val="28"/>
          <w:szCs w:val="28"/>
          <w:lang w:eastAsia="ru-RU"/>
        </w:rPr>
        <w:t>:</w:t>
      </w:r>
    </w:p>
    <w:p w:rsidR="00C668BB" w:rsidRPr="00AB0060" w:rsidRDefault="00C668BB" w:rsidP="00AB0060">
      <w:pPr>
        <w:spacing w:after="0" w:line="20" w:lineRule="atLeast"/>
        <w:contextualSpacing/>
        <w:jc w:val="both"/>
        <w:rPr>
          <w:rFonts w:ascii="Times New Roman" w:eastAsia="Times New Roman" w:hAnsi="Times New Roman" w:cs="Times New Roman"/>
          <w:sz w:val="28"/>
          <w:szCs w:val="28"/>
          <w:lang w:eastAsia="ru-RU"/>
        </w:rPr>
      </w:pPr>
      <w:r w:rsidRPr="00AB0060">
        <w:rPr>
          <w:rFonts w:ascii="Times New Roman" w:eastAsia="Times New Roman" w:hAnsi="Times New Roman" w:cs="Times New Roman"/>
          <w:sz w:val="28"/>
          <w:szCs w:val="28"/>
          <w:lang w:eastAsia="ru-RU"/>
        </w:rPr>
        <w:t xml:space="preserve">- депутаты </w:t>
      </w:r>
      <w:r w:rsidRPr="00AB0060">
        <w:rPr>
          <w:rFonts w:ascii="Times New Roman" w:eastAsia="Calibri" w:hAnsi="Times New Roman" w:cs="Times New Roman"/>
          <w:sz w:val="28"/>
          <w:szCs w:val="28"/>
        </w:rPr>
        <w:t>Жемчужинского</w:t>
      </w:r>
      <w:r w:rsidRPr="00AB0060">
        <w:rPr>
          <w:rFonts w:ascii="Times New Roman" w:eastAsia="Times New Roman" w:hAnsi="Times New Roman" w:cs="Times New Roman"/>
          <w:sz w:val="28"/>
          <w:szCs w:val="28"/>
          <w:lang w:eastAsia="ru-RU"/>
        </w:rPr>
        <w:t xml:space="preserve"> сельского совета; </w:t>
      </w:r>
    </w:p>
    <w:p w:rsidR="00C668BB" w:rsidRPr="00AB0060" w:rsidRDefault="00C668BB" w:rsidP="00AB0060">
      <w:pPr>
        <w:spacing w:after="0" w:line="20" w:lineRule="atLeast"/>
        <w:contextualSpacing/>
        <w:jc w:val="both"/>
        <w:rPr>
          <w:rFonts w:ascii="Times New Roman" w:eastAsia="Times New Roman" w:hAnsi="Times New Roman" w:cs="Times New Roman"/>
          <w:sz w:val="28"/>
          <w:szCs w:val="28"/>
          <w:lang w:eastAsia="ru-RU"/>
        </w:rPr>
      </w:pPr>
      <w:r w:rsidRPr="00AB0060">
        <w:rPr>
          <w:rFonts w:ascii="Times New Roman" w:eastAsia="Times New Roman" w:hAnsi="Times New Roman" w:cs="Times New Roman"/>
          <w:sz w:val="28"/>
          <w:szCs w:val="28"/>
          <w:lang w:eastAsia="ru-RU"/>
        </w:rPr>
        <w:t xml:space="preserve">-глава администрации </w:t>
      </w:r>
      <w:r w:rsidRPr="00AB0060">
        <w:rPr>
          <w:rFonts w:ascii="Times New Roman" w:eastAsia="Calibri" w:hAnsi="Times New Roman" w:cs="Times New Roman"/>
          <w:sz w:val="28"/>
          <w:szCs w:val="28"/>
        </w:rPr>
        <w:t>Жемчужинского</w:t>
      </w:r>
      <w:r w:rsidRPr="00AB0060">
        <w:rPr>
          <w:rFonts w:ascii="Times New Roman" w:eastAsia="Times New Roman" w:hAnsi="Times New Roman" w:cs="Times New Roman"/>
          <w:sz w:val="28"/>
          <w:szCs w:val="28"/>
          <w:lang w:eastAsia="ru-RU"/>
        </w:rPr>
        <w:t xml:space="preserve"> сельского поселения;</w:t>
      </w:r>
    </w:p>
    <w:p w:rsidR="00C668BB" w:rsidRPr="00AB0060" w:rsidRDefault="00C668BB" w:rsidP="00AB0060">
      <w:pPr>
        <w:spacing w:after="0" w:line="20" w:lineRule="atLeast"/>
        <w:contextualSpacing/>
        <w:jc w:val="both"/>
        <w:rPr>
          <w:rFonts w:ascii="Times New Roman" w:eastAsia="Times New Roman" w:hAnsi="Times New Roman" w:cs="Times New Roman"/>
          <w:sz w:val="28"/>
          <w:szCs w:val="28"/>
          <w:lang w:eastAsia="ru-RU"/>
        </w:rPr>
      </w:pPr>
      <w:r w:rsidRPr="00AB0060">
        <w:rPr>
          <w:rFonts w:ascii="Times New Roman" w:eastAsia="Times New Roman" w:hAnsi="Times New Roman" w:cs="Times New Roman"/>
          <w:sz w:val="28"/>
          <w:szCs w:val="28"/>
          <w:lang w:eastAsia="ru-RU"/>
        </w:rPr>
        <w:lastRenderedPageBreak/>
        <w:t>- органы территориального общественного самоуправления;</w:t>
      </w:r>
    </w:p>
    <w:p w:rsidR="00C668BB" w:rsidRPr="00AB0060" w:rsidRDefault="00C668BB" w:rsidP="00AB0060">
      <w:pPr>
        <w:spacing w:after="0" w:line="20" w:lineRule="atLeast"/>
        <w:contextualSpacing/>
        <w:jc w:val="both"/>
        <w:rPr>
          <w:rFonts w:ascii="Times New Roman" w:eastAsia="Times New Roman" w:hAnsi="Times New Roman" w:cs="Times New Roman"/>
          <w:sz w:val="28"/>
          <w:szCs w:val="28"/>
          <w:lang w:eastAsia="ru-RU"/>
        </w:rPr>
      </w:pPr>
      <w:r w:rsidRPr="00AB0060">
        <w:rPr>
          <w:rFonts w:ascii="Times New Roman" w:eastAsia="Times New Roman" w:hAnsi="Times New Roman" w:cs="Times New Roman"/>
          <w:sz w:val="28"/>
          <w:szCs w:val="28"/>
          <w:lang w:eastAsia="ru-RU"/>
        </w:rPr>
        <w:t>- инициативные группы граждан.</w:t>
      </w:r>
    </w:p>
    <w:p w:rsidR="00C668BB" w:rsidRPr="00AB0060" w:rsidRDefault="00C668BB" w:rsidP="00AB0060">
      <w:pPr>
        <w:spacing w:after="0" w:line="20" w:lineRule="atLeast"/>
        <w:contextualSpacing/>
        <w:jc w:val="both"/>
        <w:rPr>
          <w:rFonts w:ascii="Times New Roman" w:eastAsia="Times New Roman" w:hAnsi="Times New Roman" w:cs="Times New Roman"/>
          <w:sz w:val="28"/>
          <w:szCs w:val="28"/>
          <w:lang w:eastAsia="ru-RU"/>
        </w:rPr>
      </w:pPr>
    </w:p>
    <w:p w:rsidR="00C668BB" w:rsidRPr="00AB0060" w:rsidRDefault="00C668BB" w:rsidP="00AB0060">
      <w:pPr>
        <w:autoSpaceDE w:val="0"/>
        <w:autoSpaceDN w:val="0"/>
        <w:adjustRightInd w:val="0"/>
        <w:spacing w:after="0" w:line="20" w:lineRule="atLeast"/>
        <w:contextualSpacing/>
        <w:jc w:val="center"/>
        <w:outlineLvl w:val="1"/>
        <w:rPr>
          <w:rFonts w:ascii="Times New Roman" w:eastAsia="Calibri" w:hAnsi="Times New Roman" w:cs="Times New Roman"/>
          <w:b/>
          <w:sz w:val="28"/>
          <w:szCs w:val="28"/>
        </w:rPr>
      </w:pPr>
      <w:r w:rsidRPr="00AB0060">
        <w:rPr>
          <w:rFonts w:ascii="Times New Roman" w:eastAsia="Calibri" w:hAnsi="Times New Roman" w:cs="Times New Roman"/>
          <w:b/>
          <w:sz w:val="28"/>
          <w:szCs w:val="28"/>
        </w:rPr>
        <w:t>2. ПОРЯДОК ВНЕСЕНИЯ ГЛАВЕ АДМИНИСТРАЦИИ</w:t>
      </w:r>
    </w:p>
    <w:p w:rsidR="00C668BB" w:rsidRPr="00AB0060" w:rsidRDefault="00C668BB" w:rsidP="00AB0060">
      <w:pPr>
        <w:autoSpaceDE w:val="0"/>
        <w:autoSpaceDN w:val="0"/>
        <w:adjustRightInd w:val="0"/>
        <w:spacing w:after="0" w:line="20" w:lineRule="atLeast"/>
        <w:contextualSpacing/>
        <w:jc w:val="center"/>
        <w:rPr>
          <w:rFonts w:ascii="Times New Roman" w:eastAsia="Calibri" w:hAnsi="Times New Roman" w:cs="Times New Roman"/>
          <w:b/>
          <w:sz w:val="28"/>
          <w:szCs w:val="28"/>
        </w:rPr>
      </w:pPr>
      <w:r w:rsidRPr="00AB0060">
        <w:rPr>
          <w:rFonts w:ascii="Times New Roman" w:eastAsia="Calibri" w:hAnsi="Times New Roman" w:cs="Times New Roman"/>
          <w:b/>
          <w:sz w:val="28"/>
          <w:szCs w:val="28"/>
        </w:rPr>
        <w:t>ПРОЕКТОВ ПРАВОВЫХ АКТОВ И ИХ РАССМОТРЕНИЯ</w:t>
      </w:r>
    </w:p>
    <w:p w:rsidR="00C668BB" w:rsidRPr="00AB0060" w:rsidRDefault="00C668BB" w:rsidP="00AB0060">
      <w:pPr>
        <w:autoSpaceDE w:val="0"/>
        <w:autoSpaceDN w:val="0"/>
        <w:adjustRightInd w:val="0"/>
        <w:spacing w:after="0" w:line="20" w:lineRule="atLeast"/>
        <w:contextualSpacing/>
        <w:jc w:val="both"/>
        <w:rPr>
          <w:rFonts w:ascii="Times New Roman" w:eastAsia="Calibri" w:hAnsi="Times New Roman" w:cs="Times New Roman"/>
          <w:sz w:val="28"/>
          <w:szCs w:val="28"/>
        </w:rPr>
      </w:pP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2.1. Проекты актов вносятся  главе администрации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2.2. В пояснительной записке указываются основание внесения, сведения о содержании и согласовании проекта. Записка подписывается лицом, вносящим проект. Проект акта визируется лицом, вносящим проект.</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2.3. В случае если подготавливаемый правовой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Если проекты актов содержат поручения, в них должен быть указан срок их исполнения.</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2.4. Проекты актов до их внесения главе администрации подлежат обязательному согласованию:</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с заместителями главы администрации - по вопросам, отнесенным к их сферам деятельности;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с руководителями структурных подразделений (управлений, отделов) администрации по вопросам, отнесенным к их сфере деятельности;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при необходимости - с другими структурными подразделениями, а также с государственными органами и иными организациями. Состав органов и организаций, с которыми требуются дополнительные согласования, определяется самостоятельно лицом, вносящим проект правового акта, а также главой администрации и заместителями главы администрации.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2.5. Ответственность за проведение согласования возлагается на лицо, вносящее проект акта. Направленные на согласование проекты актов в листке согласования визируются лицами, указанными в </w:t>
      </w:r>
      <w:hyperlink r:id="rId11" w:history="1">
        <w:r w:rsidRPr="00AB0060">
          <w:rPr>
            <w:rFonts w:ascii="Times New Roman" w:eastAsia="Calibri" w:hAnsi="Times New Roman" w:cs="Times New Roman"/>
            <w:color w:val="0000FF"/>
            <w:sz w:val="28"/>
            <w:szCs w:val="28"/>
            <w:u w:val="single"/>
          </w:rPr>
          <w:t>пункте 2.4.</w:t>
        </w:r>
      </w:hyperlink>
      <w:r w:rsidRPr="00AB0060">
        <w:rPr>
          <w:rFonts w:ascii="Times New Roman" w:eastAsia="Calibri" w:hAnsi="Times New Roman" w:cs="Times New Roman"/>
          <w:sz w:val="28"/>
          <w:szCs w:val="28"/>
        </w:rPr>
        <w:t xml:space="preserve"> настоящего Положения, не более чем в 3-дневный срок. При наличии возражений проекты визируются с замечаниями, которые оформляются приложением к листку согласования, подписываются соответствующим руководителем из числа лиц, указанных в </w:t>
      </w:r>
      <w:hyperlink r:id="rId12" w:history="1">
        <w:r w:rsidRPr="00AB0060">
          <w:rPr>
            <w:rFonts w:ascii="Times New Roman" w:eastAsia="Calibri" w:hAnsi="Times New Roman" w:cs="Times New Roman"/>
            <w:color w:val="0000FF"/>
            <w:sz w:val="28"/>
            <w:szCs w:val="28"/>
            <w:u w:val="single"/>
          </w:rPr>
          <w:t>пункте 2.4.</w:t>
        </w:r>
      </w:hyperlink>
      <w:r w:rsidRPr="00AB0060">
        <w:rPr>
          <w:rFonts w:ascii="Times New Roman" w:eastAsia="Calibri" w:hAnsi="Times New Roman" w:cs="Times New Roman"/>
          <w:sz w:val="28"/>
          <w:szCs w:val="28"/>
        </w:rPr>
        <w:t xml:space="preserve"> Положения, и прилагаются к согласуемому проекту.</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2.6. При наличии разногласий по проекту акта лицо, вносящее проект, должно обеспечить обсуждение его с руководителями согласующих органов и организаций с целью поиска взаимоприемлемого решения. Проект акта может быть внесен главе администрации с разногласиями только вместе с протоколом согласительного совещания и замечаний, подписанными соответствующими руководителями, имеющими разногласия.</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2.7. Все проекты нормативно-правовых актов после их согласования в соответствии с пунктами 2.4.-2.6. настоящего Положения до внесения </w:t>
      </w:r>
      <w:r w:rsidRPr="00AB0060">
        <w:rPr>
          <w:rFonts w:ascii="Times New Roman" w:eastAsia="Calibri" w:hAnsi="Times New Roman" w:cs="Times New Roman"/>
          <w:sz w:val="28"/>
          <w:szCs w:val="28"/>
        </w:rPr>
        <w:lastRenderedPageBreak/>
        <w:t>главеадминистрации направляются с сопроводительным письмом в прокуратуру наименованиерайона. Проекты направляются в срок до 10 дней до предполагаемой даты их утверждения. Срок исчисляется с момента получения прокуратурой Нижнегорского района проекта акта. Допускается в исключительных случаях сокращение срока, о чем указывается в сопроводительном письме на имя прокурора с указанием причин и обоснованности сокращения срока направления проекта. Ответственность за своевременное направление проекта нормативно-правового акта в прокуратуру Нижнегорского района возлагается на лицо, вносящее главе администрации на утверждение проект акта.</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2.8. </w:t>
      </w:r>
      <w:proofErr w:type="gramStart"/>
      <w:r w:rsidRPr="00AB0060">
        <w:rPr>
          <w:rFonts w:ascii="Times New Roman" w:eastAsia="Calibri" w:hAnsi="Times New Roman" w:cs="Times New Roman"/>
          <w:sz w:val="28"/>
          <w:szCs w:val="28"/>
        </w:rPr>
        <w:t>Все проекты правовых актов после их согласования в соответствии с пунктами 2.4-2.7 настоящего Положения до внесения главе администрации направляются с приложением протоколов согласительных совещаний (при их наличии) и замечаний на заключение юридического отдела администрации, которые дают оценку проекта нормативного акта на предмет его соответствия актам более высокой юридической силы, отсутствия внутренних противоречий и пробелов в правовом регулировании соответствующих отношений</w:t>
      </w:r>
      <w:proofErr w:type="gramEnd"/>
      <w:r w:rsidRPr="00AB0060">
        <w:rPr>
          <w:rFonts w:ascii="Times New Roman" w:eastAsia="Calibri" w:hAnsi="Times New Roman" w:cs="Times New Roman"/>
          <w:sz w:val="28"/>
          <w:szCs w:val="28"/>
        </w:rPr>
        <w:t>, а также соблюдения правил юридической техники.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Проекты правовых актов, оказывающих влияние на доходы или расходы местных бюджетов, одновременно направляются с приложением протоколов согласительных совещаний (при их наличии) и замечаний на заключение в финансовое управление администрации Нижнегорского района</w:t>
      </w:r>
      <w:r w:rsidRPr="00AB0060">
        <w:rPr>
          <w:rFonts w:ascii="Times New Roman" w:eastAsia="Calibri" w:hAnsi="Times New Roman" w:cs="Times New Roman"/>
          <w:i/>
          <w:sz w:val="28"/>
          <w:szCs w:val="28"/>
        </w:rPr>
        <w:t>.</w:t>
      </w:r>
      <w:r w:rsidRPr="00AB0060">
        <w:rPr>
          <w:rFonts w:ascii="Times New Roman" w:eastAsia="Calibri" w:hAnsi="Times New Roman" w:cs="Times New Roman"/>
          <w:sz w:val="28"/>
          <w:szCs w:val="28"/>
        </w:rPr>
        <w:t xml:space="preserve"> В </w:t>
      </w:r>
      <w:r w:rsidRPr="00AB0060">
        <w:rPr>
          <w:rFonts w:ascii="Times New Roman" w:eastAsia="Calibri" w:hAnsi="Times New Roman" w:cs="Times New Roman"/>
          <w:color w:val="000000"/>
          <w:sz w:val="28"/>
          <w:szCs w:val="28"/>
        </w:rPr>
        <w:t>заключении финансовое управление администрации дает</w:t>
      </w:r>
      <w:r w:rsidRPr="00AB0060">
        <w:rPr>
          <w:rFonts w:ascii="Times New Roman" w:eastAsia="Calibri" w:hAnsi="Times New Roman" w:cs="Times New Roman"/>
          <w:sz w:val="28"/>
          <w:szCs w:val="28"/>
        </w:rPr>
        <w:t xml:space="preserve"> оценку финансовых последствий принятия соответствующих решений для бюджета.</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Проекты правовых актов, регулирующих отношения субъектов предпринимательской деятельности или их отношения с муниципальным образованием, а также оказывающих влияние на экономические показатели развития муниципального образования, направляются с приложением протоколов согласительных совещаний (при их наличии) и замечаний в отдел экономики администрациидля дачи заключения. Отдел экономики администрации в заключении дает оценку влияния соответствующих решений на экономические показатели и их последствий для субъектов предпринимательской деятельности.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Заключения подписываются соответствующими руководителями и представляются,   в 3-дневный срок </w:t>
      </w:r>
      <w:proofErr w:type="gramStart"/>
      <w:r w:rsidRPr="00AB0060">
        <w:rPr>
          <w:rFonts w:ascii="Times New Roman" w:eastAsia="Calibri" w:hAnsi="Times New Roman" w:cs="Times New Roman"/>
          <w:sz w:val="28"/>
          <w:szCs w:val="28"/>
        </w:rPr>
        <w:t>с даты поступления</w:t>
      </w:r>
      <w:proofErr w:type="gramEnd"/>
      <w:r w:rsidRPr="00AB0060">
        <w:rPr>
          <w:rFonts w:ascii="Times New Roman" w:eastAsia="Calibri" w:hAnsi="Times New Roman" w:cs="Times New Roman"/>
          <w:sz w:val="28"/>
          <w:szCs w:val="28"/>
        </w:rPr>
        <w:t xml:space="preserve"> проектов актов.</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2.9. Проекты актов вносятся главе администрации при наличии согласований, предусмотренных </w:t>
      </w:r>
      <w:hyperlink r:id="rId13" w:history="1">
        <w:r w:rsidRPr="00AB0060">
          <w:rPr>
            <w:rFonts w:ascii="Times New Roman" w:eastAsia="Calibri" w:hAnsi="Times New Roman" w:cs="Times New Roman"/>
            <w:color w:val="0000FF"/>
            <w:sz w:val="28"/>
            <w:szCs w:val="28"/>
            <w:u w:val="single"/>
          </w:rPr>
          <w:t>пунктом 2.4.</w:t>
        </w:r>
      </w:hyperlink>
      <w:r w:rsidRPr="00AB0060">
        <w:rPr>
          <w:rFonts w:ascii="Times New Roman" w:eastAsia="Calibri" w:hAnsi="Times New Roman" w:cs="Times New Roman"/>
          <w:sz w:val="28"/>
          <w:szCs w:val="28"/>
        </w:rPr>
        <w:t xml:space="preserve">, или разногласий, оформленных в соответствии с </w:t>
      </w:r>
      <w:hyperlink r:id="rId14" w:history="1">
        <w:r w:rsidRPr="00AB0060">
          <w:rPr>
            <w:rFonts w:ascii="Times New Roman" w:eastAsia="Calibri" w:hAnsi="Times New Roman" w:cs="Times New Roman"/>
            <w:color w:val="0000FF"/>
            <w:sz w:val="28"/>
            <w:szCs w:val="28"/>
            <w:u w:val="single"/>
          </w:rPr>
          <w:t>пунктом</w:t>
        </w:r>
      </w:hyperlink>
      <w:r w:rsidRPr="00AB0060">
        <w:rPr>
          <w:rFonts w:ascii="Times New Roman" w:eastAsia="Calibri" w:hAnsi="Times New Roman" w:cs="Times New Roman"/>
          <w:sz w:val="28"/>
          <w:szCs w:val="28"/>
        </w:rPr>
        <w:t xml:space="preserve"> 2.5., а в случаях, предусмотренных пунктом 2.7. настоящего Положения, - также соответствующих заключений.</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Проекты актов, внесенные главе администрации с отступлением от установленных настоящим Положением правил, подлежат возврату.</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2.10. Подготовка к рассмотрению внесенных главе администрации в порядке, установленном настоящим Положением, проектов правовых актов осуществляется общим отделом администрации.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Подготовка проектов актов для рассмотрения главойадминистрации включает оформление документов для подписания, дату заключения по проекту.</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lastRenderedPageBreak/>
        <w:t>2.11. Заключение общего отдела администрации на проект акта должно содержать оценку соблюдения требований настоящего Положения при внесении проекта акта.</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2.12. Проекты актов по вопросам деятельности администрации в соответствии с распределением обязанностей рассматриваются главой администрации, а в случае его отсутствия - исполняющим обязанности главы администрации.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2.13. По результатам рассмотрения проектов актов может быть принято одно из перечисленных ниже решений:</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возвращение актов внесшим их лицам для доработки или в связи с нецелесообразностью их принятия;</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подписание проекта.</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Подписание проекта правового акта осуществляется в одном экземпляре. В случае необходимости проект правового акта может быть подписан в нескольких экземплярах.</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2.14. Проекты актов, внесенные с разногласиями, докладываются главе администрации, </w:t>
      </w:r>
      <w:proofErr w:type="gramStart"/>
      <w:r w:rsidRPr="00AB0060">
        <w:rPr>
          <w:rFonts w:ascii="Times New Roman" w:eastAsia="Calibri" w:hAnsi="Times New Roman" w:cs="Times New Roman"/>
          <w:sz w:val="28"/>
          <w:szCs w:val="28"/>
        </w:rPr>
        <w:t>исполняющему</w:t>
      </w:r>
      <w:proofErr w:type="gramEnd"/>
      <w:r w:rsidRPr="00AB0060">
        <w:rPr>
          <w:rFonts w:ascii="Times New Roman" w:eastAsia="Calibri" w:hAnsi="Times New Roman" w:cs="Times New Roman"/>
          <w:sz w:val="28"/>
          <w:szCs w:val="28"/>
        </w:rPr>
        <w:t xml:space="preserve"> обязанности главы администрации, с предложениями о порядке дальнейшей работы с ними.</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2.15. Неурегулированные разногласия по проекту акта рассматриваются главой администрации, с участием руководителей структурных подразделений администрации, имеющих разногласия.</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Окончательное решение по урегулированию разногласий принимает глава администрации. </w:t>
      </w:r>
    </w:p>
    <w:p w:rsidR="00C668BB" w:rsidRPr="00AB0060" w:rsidRDefault="00C668BB" w:rsidP="00AB006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 xml:space="preserve">2.16. После подписания акта проставляется дата и номер, печать администрации, а также в случае необходимости опубликовывается (обнародуется). </w:t>
      </w:r>
    </w:p>
    <w:p w:rsidR="00710931" w:rsidRPr="00AB0060" w:rsidRDefault="00710931" w:rsidP="00AB0060">
      <w:pPr>
        <w:spacing w:line="20" w:lineRule="atLeast"/>
        <w:contextualSpacing/>
        <w:jc w:val="both"/>
        <w:rPr>
          <w:rFonts w:ascii="Times New Roman" w:hAnsi="Times New Roman" w:cs="Times New Roman"/>
          <w:sz w:val="28"/>
          <w:szCs w:val="28"/>
        </w:rPr>
      </w:pPr>
    </w:p>
    <w:sectPr w:rsidR="00710931" w:rsidRPr="00AB0060" w:rsidSect="00AB006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0F27"/>
    <w:multiLevelType w:val="hybridMultilevel"/>
    <w:tmpl w:val="CA2446BC"/>
    <w:lvl w:ilvl="0" w:tplc="1F74F558">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2B85729"/>
    <w:multiLevelType w:val="hybridMultilevel"/>
    <w:tmpl w:val="8E14F9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0EC9"/>
    <w:rsid w:val="00450338"/>
    <w:rsid w:val="00640EC9"/>
    <w:rsid w:val="00710931"/>
    <w:rsid w:val="00995A61"/>
    <w:rsid w:val="00AB0060"/>
    <w:rsid w:val="00C668BB"/>
    <w:rsid w:val="00E53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A6113B1A96F880725D609038A1D0F9686F3E1B78272C4623916rEG1L" TargetMode="External"/><Relationship Id="rId13" Type="http://schemas.openxmlformats.org/officeDocument/2006/relationships/hyperlink" Target="consultantplus://offline/ref=8DBA6113B1A96F880725C80415E642009785AAE9BAD32D956A3343B9BFBA96BAC3DAC254CE28F82623F3B4r8G8L" TargetMode="External"/><Relationship Id="rId3" Type="http://schemas.microsoft.com/office/2007/relationships/stylesWithEffects" Target="stylesWithEffects.xml"/><Relationship Id="rId7" Type="http://schemas.openxmlformats.org/officeDocument/2006/relationships/hyperlink" Target="consultantplus://offline/ref=8DBA6113B1A96F880725D609038A1D0F958CF6E3BCD725C6336C18E4E8B39CED84959B168A25FC21r2G4L" TargetMode="External"/><Relationship Id="rId12" Type="http://schemas.openxmlformats.org/officeDocument/2006/relationships/hyperlink" Target="consultantplus://offline/ref=8DBA6113B1A96F880725C80415E642009785AAE9BAD32D956A3343B9BFBA96BAC3DAC254CE28F82623F3B4r8G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DBA6113B1A96F880725D609038A1D0F9686F3E1B78272C4623916rEG1L" TargetMode="External"/><Relationship Id="rId11" Type="http://schemas.openxmlformats.org/officeDocument/2006/relationships/hyperlink" Target="consultantplus://offline/ref=8DBA6113B1A96F880725C80415E642009785AAE9BAD32D956A3343B9BFBA96BAC3DAC254CE28F82623F3B4r8G8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DBA6113B1A96F880725C80415E642009785AAE9BBD62C93693343B9BFBA96BAC3DAC254CE28F82623F7BEr8GBL" TargetMode="External"/><Relationship Id="rId4" Type="http://schemas.openxmlformats.org/officeDocument/2006/relationships/settings" Target="settings.xml"/><Relationship Id="rId9" Type="http://schemas.openxmlformats.org/officeDocument/2006/relationships/hyperlink" Target="consultantplus://offline/ref=8DBA6113B1A96F880725C80415E642009785AAE9BBD62C93693343B9BFBA96BAC3DAC254CE28F82623F7BEr8GBL" TargetMode="External"/><Relationship Id="rId14" Type="http://schemas.openxmlformats.org/officeDocument/2006/relationships/hyperlink" Target="consultantplus://offline/ref=8DBA6113B1A96F880725C80415E642009785AAE9BAD32D956A3343B9BFBA96BAC3DAC254CE28F82623F3B5r8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2016-07-06T12:32:00Z</cp:lastPrinted>
  <dcterms:created xsi:type="dcterms:W3CDTF">2016-06-21T06:57:00Z</dcterms:created>
  <dcterms:modified xsi:type="dcterms:W3CDTF">2016-07-06T12:32:00Z</dcterms:modified>
</cp:coreProperties>
</file>