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8F" w:rsidRPr="00AB0060" w:rsidRDefault="00B90A8F" w:rsidP="00B90A8F">
      <w:pPr>
        <w:spacing w:after="0" w:line="20" w:lineRule="atLeast"/>
        <w:ind w:right="42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0A8F" w:rsidRDefault="00B90A8F" w:rsidP="00B90A8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РЕСПУБЛИКА КРЫМ</w:t>
      </w:r>
    </w:p>
    <w:p w:rsidR="00B90A8F" w:rsidRDefault="00B90A8F" w:rsidP="00B90A8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B90A8F" w:rsidRDefault="00B90A8F" w:rsidP="00B90A8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B90A8F" w:rsidRPr="00AB0060" w:rsidRDefault="00B90A8F" w:rsidP="00B90A8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B90A8F" w:rsidRDefault="00083AE3" w:rsidP="00B90A8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15</w:t>
      </w:r>
      <w:bookmarkStart w:id="0" w:name="_GoBack"/>
      <w:bookmarkEnd w:id="0"/>
      <w:r w:rsidR="00B90A8F"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–я </w:t>
      </w:r>
      <w:r w:rsidR="00B90A8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внеочередная </w:t>
      </w:r>
      <w:r w:rsidR="00B90A8F" w:rsidRPr="00AB006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сессия 1-го созыва</w:t>
      </w:r>
    </w:p>
    <w:p w:rsidR="00B90A8F" w:rsidRDefault="00B90A8F" w:rsidP="00B90A8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B90A8F" w:rsidRPr="00450338" w:rsidRDefault="00B90A8F" w:rsidP="00B90A8F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B90A8F" w:rsidRPr="00AB0060" w:rsidRDefault="00B90A8F" w:rsidP="00B90A8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90A8F" w:rsidRDefault="00B90A8F" w:rsidP="00B90A8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1_03.12</w:t>
      </w:r>
      <w:r w:rsidRPr="00AB0060">
        <w:rPr>
          <w:rFonts w:ascii="Times New Roman" w:eastAsia="Calibri" w:hAnsi="Times New Roman" w:cs="Times New Roman"/>
          <w:sz w:val="28"/>
          <w:szCs w:val="28"/>
        </w:rPr>
        <w:t>.2015.</w:t>
      </w:r>
      <w:r w:rsidRPr="00AB006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</w:p>
    <w:p w:rsidR="00B90A8F" w:rsidRPr="00B90A8F" w:rsidRDefault="00B90A8F" w:rsidP="00B90A8F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 внесении изменений в решение 6-ой сессии</w:t>
      </w: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1-го созыва Жемчужинского сельского совета</w:t>
      </w: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Нижнегорского района Республики Крым</w:t>
      </w: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от 26.12.2014г. №1 « О бюджете Жемчужинского сельского</w:t>
      </w: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поселения Нижнегорского района Республики Крым на 2015 год»</w:t>
      </w:r>
    </w:p>
    <w:p w:rsidR="00DA2D68" w:rsidRPr="00DA2D68" w:rsidRDefault="00DA2D68" w:rsidP="00DA2D68">
      <w:pPr>
        <w:suppressAutoHyphens/>
        <w:spacing w:after="0" w:line="240" w:lineRule="auto"/>
        <w:ind w:left="20" w:right="214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B90A8F" w:rsidRDefault="00DA2D68" w:rsidP="00DA2D68">
      <w:pPr>
        <w:spacing w:after="341" w:line="240" w:lineRule="auto"/>
        <w:ind w:left="20" w:right="214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приказом  Министерства  финансов Российской Федерации от 01.07.2013г. № 65-н « Об утверждении указаний о порядке применения бюджетной классификации Российской Федерации», руководствуясь решением № 18 6-ой сессии 1-го созыва  Жемчужинского сельского совета Нижнегорского района Республики Крым « Об утверждении Положения обюджетном процессе в муниципальном образовании Жемчужинское сельское поселение Нижнегорского района Республики Крым», Уставом муниципального образования Жемчужинское сельское поселение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 </w:t>
      </w:r>
      <w:proofErr w:type="spell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Жемчужинский</w:t>
      </w:r>
      <w:proofErr w:type="spell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</w:t>
      </w:r>
    </w:p>
    <w:p w:rsidR="00DA2D68" w:rsidRPr="00DA2D68" w:rsidRDefault="00B90A8F" w:rsidP="00B90A8F">
      <w:pPr>
        <w:spacing w:after="341" w:line="240" w:lineRule="auto"/>
        <w:ind w:left="20" w:right="214" w:firstLine="7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A2D68" w:rsidRPr="00B90A8F" w:rsidRDefault="00DA2D68" w:rsidP="00B90A8F">
      <w:pPr>
        <w:numPr>
          <w:ilvl w:val="0"/>
          <w:numId w:val="1"/>
        </w:numPr>
        <w:spacing w:after="0" w:line="240" w:lineRule="auto"/>
        <w:ind w:left="72" w:right="21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6-ой сессии 1-го созыва Жемчужинского сельского советаНижнегорского района Республики Крым от 26.12.2014г. № 1«О бюджете</w:t>
      </w:r>
      <w:r w:rsidRPr="00B90A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 Нижнегорского района Республики Крым на 2015 год» следующие изменения:</w:t>
      </w:r>
    </w:p>
    <w:p w:rsidR="00DA2D68" w:rsidRPr="00DA2D68" w:rsidRDefault="00DA2D68" w:rsidP="00DA2D68">
      <w:pPr>
        <w:tabs>
          <w:tab w:val="left" w:pos="361"/>
        </w:tabs>
        <w:spacing w:after="0" w:line="240" w:lineRule="auto"/>
        <w:ind w:left="432"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Пункт 1 изложить в новой редакции « Утвердить основные характеристики бюджета Жемчужинского сельского поселения Нижнегорского района Республики Крым на 2015 год:</w:t>
      </w: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общий объем доходов в сумме 2 337 234,00 рублей, в том числе налоговые и неналоговые доходы в сумме 316 000,00 рублей, безвозмездные поступления в сумме 2 021 234,00 рублей.</w:t>
      </w: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общий объем расходов в сумме 2 694 705,00 рублей.</w:t>
      </w: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верхний предел муниципального внутреннего долга муниципального образования Жемчужинское сельское поселение Нижнегорского района Республики Крым на 1 января 2016 года, в том числе верхний предел долга по муниципальным гарантиям в сумме 0,0 рублей.</w:t>
      </w:r>
    </w:p>
    <w:p w:rsidR="00DA2D68" w:rsidRPr="00DA2D68" w:rsidRDefault="00DA2D68" w:rsidP="00DA2D68">
      <w:pPr>
        <w:tabs>
          <w:tab w:val="left" w:pos="361"/>
          <w:tab w:val="left" w:pos="9852"/>
        </w:tabs>
        <w:spacing w:after="0" w:line="240" w:lineRule="auto"/>
        <w:ind w:right="2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дефицит бюджета Жемчужинского сельского поселения Нижнегорского района</w:t>
      </w:r>
      <w:r w:rsidR="00B90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составляет 357 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471,00руб.</w:t>
      </w:r>
    </w:p>
    <w:p w:rsidR="00DA2D68" w:rsidRPr="00DA2D68" w:rsidRDefault="00DA2D68" w:rsidP="00B9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5«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 по разделам, подразделам классификации расходов бюджетов на 2015 год</w:t>
      </w:r>
      <w:r w:rsidRPr="00DA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6-ой сессии 1-го созыва Жемчужинского сельского совета Нижнегорского района Республики Крым от 26.12.2014г.№ 1 « О бюджете Жемчужинского сельского поселения Нижнегорского района Республики Крым на 2015 год» изменить и изложить в новой редакции.</w:t>
      </w:r>
    </w:p>
    <w:p w:rsidR="00DA2D68" w:rsidRPr="00DA2D68" w:rsidRDefault="00DA2D68" w:rsidP="00B9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6 «Ведомственная структура расходов бюджета Жемчужинского сельского поселения Нижнегорского района на 2015 год» к решению 6-ой сессии 1-го созыва Жемчужинского сельского совета Нижнегорского района Республики Крым от 26.12.2014г.№ 1 « О бюджете Жемчужинского сельского поселения Нижнегорского района Республики Крым на 2015 год» изменить и изложить в новой редакции.</w:t>
      </w:r>
    </w:p>
    <w:p w:rsidR="00DA2D68" w:rsidRPr="00DA2D68" w:rsidRDefault="00DA2D68" w:rsidP="00B9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7 « Распределение расходов  по разделам и подразделам функциональной классификации расходов бюджетов на 2015 год» к решению 6-ой сессии 1-го созыва Жемчужинского сельского совета Нижнегорского района Республики Крым от 26.12.2014г.№ 1 « О бюджете Жемчужинского сельского поселения Нижнегорского района Республики Крым на 2015 год» изменить и изложить в новой редакции.</w:t>
      </w:r>
    </w:p>
    <w:p w:rsidR="00DA2D68" w:rsidRPr="00DA2D68" w:rsidRDefault="00DA2D68" w:rsidP="00B9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="00B90A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9 «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структура источников финансирования дефицита бюджета Жемчужинского сельского поселения Нижнегорского района на 2015 год» к решению 6-ой сессии 1-го созыва Жемчужинского сельского совета Нижнегорского района Республики Крым от 26.12.2014г.№ 1 « О бюджете Жемчужинского сельского поселения Нижнегорского района Республики Крым на 2015 год» изменить и изложить в новой редакции.</w:t>
      </w:r>
      <w:proofErr w:type="gramEnd"/>
    </w:p>
    <w:p w:rsidR="00DA2D68" w:rsidRPr="00DA2D68" w:rsidRDefault="00DA2D68" w:rsidP="00B90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Приложения 5,6,7,9 к настоящему решению являются его неотъемлемой частью.</w:t>
      </w:r>
    </w:p>
    <w:p w:rsidR="00B90A8F" w:rsidRDefault="00DA2D68" w:rsidP="00B90A8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7. Настоящее решение  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Pr="00DA2D68">
        <w:rPr>
          <w:rFonts w:ascii="Times New Roman" w:eastAsia="SimSun" w:hAnsi="Times New Roman" w:cs="Times New Roman"/>
          <w:sz w:val="28"/>
          <w:szCs w:val="28"/>
          <w:lang w:val="en-US" w:eastAsia="ru-RU"/>
        </w:rPr>
        <w:t>nijno</w:t>
      </w:r>
      <w:proofErr w:type="spellEnd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DA2D68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rk</w:t>
      </w:r>
      <w:proofErr w:type="spellEnd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DA2D68">
        <w:rPr>
          <w:rFonts w:ascii="Times New Roman" w:eastAsia="SimSu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proofErr w:type="spellStart"/>
      <w:r w:rsidRPr="00DA2D68">
        <w:rPr>
          <w:rFonts w:ascii="Times New Roman" w:eastAsia="SimSu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)в разделе </w:t>
      </w:r>
      <w:proofErr w:type="gramStart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–М</w:t>
      </w:r>
      <w:proofErr w:type="gramEnd"/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униципальные образования района, подраздел Жемчужинское сельское поселение, а также на информационном стенде Жемчужинского сельского совета, расположенного по адресу: Нижнегорский</w:t>
      </w:r>
      <w:r w:rsidR="00B90A8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район, с</w:t>
      </w:r>
      <w:proofErr w:type="gramStart"/>
      <w:r w:rsidR="00B90A8F">
        <w:rPr>
          <w:rFonts w:ascii="Times New Roman" w:eastAsia="SimSun" w:hAnsi="Times New Roman" w:cs="Times New Roman"/>
          <w:sz w:val="28"/>
          <w:szCs w:val="28"/>
          <w:lang w:eastAsia="ru-RU"/>
        </w:rPr>
        <w:t>.Ж</w:t>
      </w:r>
      <w:proofErr w:type="gramEnd"/>
      <w:r w:rsidR="00B90A8F">
        <w:rPr>
          <w:rFonts w:ascii="Times New Roman" w:eastAsia="SimSun" w:hAnsi="Times New Roman" w:cs="Times New Roman"/>
          <w:sz w:val="28"/>
          <w:szCs w:val="28"/>
          <w:lang w:eastAsia="ru-RU"/>
        </w:rPr>
        <w:t>емчужина</w:t>
      </w:r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</w:p>
    <w:p w:rsidR="00DA2D68" w:rsidRPr="00B90A8F" w:rsidRDefault="00DA2D68" w:rsidP="00B90A8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ул.Школьная ,2</w:t>
      </w:r>
      <w:r w:rsidR="00B90A8F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DA2D68" w:rsidRPr="00DA2D68" w:rsidRDefault="00DA2D68" w:rsidP="00B90A8F">
      <w:pPr>
        <w:widowControl w:val="0"/>
        <w:suppressAutoHyphens/>
        <w:spacing w:after="0" w:line="240" w:lineRule="auto"/>
        <w:ind w:right="21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8. Настоящее решение вступает в силу с момента обнародования.</w:t>
      </w:r>
    </w:p>
    <w:p w:rsidR="00DA2D68" w:rsidRPr="00DA2D68" w:rsidRDefault="00DA2D68" w:rsidP="00DA2D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sz w:val="28"/>
          <w:szCs w:val="28"/>
          <w:lang w:eastAsia="ru-RU"/>
        </w:rPr>
        <w:t>Председатель Жемчужинского</w:t>
      </w:r>
    </w:p>
    <w:p w:rsidR="00DA2D68" w:rsidRPr="00DA2D68" w:rsidRDefault="00DA2D68" w:rsidP="00DA2D6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сельского совета - глава администрации</w:t>
      </w:r>
    </w:p>
    <w:p w:rsidR="000740AE" w:rsidRDefault="00DA2D68" w:rsidP="000740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Жемчужинского сельского поселения</w:t>
      </w: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</w:r>
      <w:r w:rsidRPr="00DA2D6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ab/>
        <w:t>О.Ю.Большунова</w:t>
      </w:r>
    </w:p>
    <w:p w:rsidR="00C03649" w:rsidRDefault="00C03649" w:rsidP="000740AE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Pr="000740AE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 Жемчужинского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15-ой внеочередной сессии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созыва 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Нижнегорского </w:t>
      </w:r>
    </w:p>
    <w:p w:rsidR="0025252F" w:rsidRPr="00C03649" w:rsidRDefault="0025252F" w:rsidP="0025252F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Pr="00DA2D68" w:rsidRDefault="0025252F" w:rsidP="0025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</w:t>
      </w:r>
    </w:p>
    <w:p w:rsidR="0025252F" w:rsidRDefault="0025252F" w:rsidP="0025252F">
      <w:pPr>
        <w:widowControl w:val="0"/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классификации расходов бюджетов на 2015 год</w:t>
      </w: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203"/>
        <w:gridCol w:w="1702"/>
        <w:gridCol w:w="1695"/>
      </w:tblGrid>
      <w:tr w:rsidR="0025252F" w:rsidRPr="00DA2D68" w:rsidTr="000D27E9">
        <w:trPr>
          <w:trHeight w:val="76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п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w w:val="86"/>
                <w:sz w:val="24"/>
                <w:szCs w:val="24"/>
                <w:lang w:eastAsia="ru-RU"/>
              </w:rPr>
              <w:t>/п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Наименование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Сумма,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 руб.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52F" w:rsidRPr="00DA2D68" w:rsidTr="000D27E9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w w:val="103"/>
                <w:sz w:val="24"/>
                <w:szCs w:val="24"/>
                <w:lang w:eastAsia="ru-RU"/>
              </w:rPr>
              <w:t>Общегосударственные вопросы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1 932 244,00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52F" w:rsidRPr="00DA2D68" w:rsidTr="000D27E9">
        <w:trPr>
          <w:trHeight w:val="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w w:val="103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494 930,00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</w:t>
            </w:r>
            <w:r w:rsidRPr="00DA2D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местных администраций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12 700,00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285 000,00</w:t>
            </w:r>
          </w:p>
        </w:tc>
      </w:tr>
      <w:tr w:rsidR="0025252F" w:rsidRPr="00DA2D68" w:rsidTr="000D27E9">
        <w:trPr>
          <w:trHeight w:val="5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25252F" w:rsidRPr="00DA2D68" w:rsidTr="000D27E9">
        <w:trPr>
          <w:trHeight w:val="3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spacing w:after="0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400 677,00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252F" w:rsidRPr="00DA2D68" w:rsidTr="000D27E9">
        <w:trPr>
          <w:trHeight w:val="373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400 677,00</w:t>
            </w:r>
          </w:p>
        </w:tc>
      </w:tr>
      <w:tr w:rsidR="0025252F" w:rsidRPr="00DA2D68" w:rsidTr="000D27E9">
        <w:trPr>
          <w:trHeight w:val="3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Всего:</w:t>
            </w: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252F" w:rsidRPr="00DA2D68" w:rsidRDefault="0025252F" w:rsidP="000D27E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52F" w:rsidRPr="00DA2D68" w:rsidRDefault="0025252F" w:rsidP="000D27E9">
            <w:pPr>
              <w:widowControl w:val="0"/>
              <w:shd w:val="clear" w:color="auto" w:fill="FFFFFF"/>
              <w:tabs>
                <w:tab w:val="center" w:pos="807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2 694 705,00</w:t>
            </w:r>
          </w:p>
        </w:tc>
      </w:tr>
    </w:tbl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2525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252F" w:rsidRDefault="0025252F" w:rsidP="002525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40AE" w:rsidRPr="000740AE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6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 Жемчужинского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15-ой внеочередной сессии</w:t>
      </w:r>
      <w:r w:rsidR="000740AE"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созыва </w:t>
      </w:r>
    </w:p>
    <w:p w:rsid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Нижнегорского </w:t>
      </w:r>
    </w:p>
    <w:p w:rsidR="000740AE" w:rsidRPr="00C03649" w:rsidRDefault="000740AE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40AE" w:rsidRDefault="000740AE" w:rsidP="00DA2D68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</w:p>
    <w:p w:rsidR="000740AE" w:rsidRPr="00C03649" w:rsidRDefault="000740AE" w:rsidP="00C03649">
      <w:pPr>
        <w:widowControl w:val="0"/>
        <w:suppressAutoHyphens/>
        <w:spacing w:after="0" w:line="240" w:lineRule="auto"/>
        <w:ind w:left="-567" w:right="-426" w:firstLine="360"/>
        <w:jc w:val="center"/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</w:pPr>
      <w:r w:rsidRPr="00C03649">
        <w:rPr>
          <w:rFonts w:ascii="Times New Roman" w:eastAsia="SimSun" w:hAnsi="Times New Roman" w:cs="Times New Roman"/>
          <w:b/>
          <w:color w:val="00000A"/>
          <w:sz w:val="28"/>
          <w:szCs w:val="28"/>
          <w:lang w:eastAsia="ru-RU"/>
        </w:rPr>
        <w:t>Ведомственная структура расходов бюджета Жемчужинского сельского поселения Нижнегорского района на 2015 год</w:t>
      </w:r>
    </w:p>
    <w:p w:rsidR="000740AE" w:rsidRPr="00DA2D68" w:rsidRDefault="000740AE" w:rsidP="00C036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709"/>
        <w:gridCol w:w="709"/>
        <w:gridCol w:w="1417"/>
        <w:gridCol w:w="709"/>
        <w:gridCol w:w="1559"/>
      </w:tblGrid>
      <w:tr w:rsidR="00DA2D68" w:rsidRPr="00DA2D68" w:rsidTr="002A0E17">
        <w:trPr>
          <w:trHeight w:val="11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DA2D68" w:rsidRPr="00DA2D68" w:rsidTr="002A0E17">
        <w:trPr>
          <w:trHeight w:val="8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</w:tr>
      <w:tr w:rsidR="00DA2D68" w:rsidRPr="00DA2D68" w:rsidTr="002A0E17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1  932 244,00</w:t>
            </w:r>
          </w:p>
        </w:tc>
      </w:tr>
      <w:tr w:rsidR="00DA2D68" w:rsidRPr="00DA2D68" w:rsidTr="002A0E17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494 930,00</w:t>
            </w:r>
          </w:p>
        </w:tc>
      </w:tr>
      <w:tr w:rsidR="00DA2D68" w:rsidRPr="00DA2D68" w:rsidTr="002A0E17">
        <w:trPr>
          <w:trHeight w:val="69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DA2D68" w:rsidRPr="00DA2D68" w:rsidTr="002A0E17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 администрации)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ГЛ</w:t>
            </w: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DA2D68" w:rsidRPr="00DA2D68" w:rsidTr="002A0E17">
        <w:trPr>
          <w:trHeight w:val="5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персоналу</w:t>
            </w:r>
          </w:p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lang w:eastAsia="ru-RU"/>
              </w:rPr>
              <w:t>494 930,00</w:t>
            </w:r>
          </w:p>
        </w:tc>
      </w:tr>
      <w:tr w:rsidR="00DA2D68" w:rsidRPr="00DA2D68" w:rsidTr="002A0E17">
        <w:trPr>
          <w:trHeight w:val="12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1 424 614,00</w:t>
            </w:r>
          </w:p>
        </w:tc>
      </w:tr>
      <w:tr w:rsidR="00DA2D68" w:rsidRPr="00DA2D68" w:rsidTr="002A0E17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1 424 614,00</w:t>
            </w:r>
          </w:p>
        </w:tc>
      </w:tr>
      <w:tr w:rsidR="00DA2D68" w:rsidRPr="00DA2D68" w:rsidTr="002A0E17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 органов местного самоуправления в рамках непрограммных расходов органов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1 000 704,00</w:t>
            </w:r>
          </w:p>
        </w:tc>
      </w:tr>
      <w:tr w:rsidR="00DA2D68" w:rsidRPr="00DA2D68" w:rsidTr="002A0E17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1 000 704,00</w:t>
            </w:r>
          </w:p>
        </w:tc>
      </w:tr>
      <w:tr w:rsidR="00DA2D68" w:rsidRPr="00DA2D68" w:rsidTr="002A0E17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423 910,00</w:t>
            </w:r>
          </w:p>
        </w:tc>
      </w:tr>
      <w:tr w:rsidR="00DA2D68" w:rsidRPr="00DA2D68" w:rsidTr="002A0E17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413 910,00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12700,00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10 000,00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10 000,00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</w:t>
            </w:r>
            <w:r w:rsidR="00F96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2700,00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76 784,00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76 784,00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 xml:space="preserve">21  </w:t>
            </w: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76 784,00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 xml:space="preserve">21 </w:t>
            </w: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73 662,00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122,00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285 000,00 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DA2D68" w:rsidRPr="00DA2D68" w:rsidTr="00620FB5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17 6 7204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DA2D68" w:rsidRPr="00DA2D68" w:rsidTr="002A0E17">
        <w:trPr>
          <w:trHeight w:val="6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285 000,00 </w:t>
            </w:r>
          </w:p>
        </w:tc>
      </w:tr>
      <w:tr w:rsidR="00DA2D68" w:rsidRPr="00DA2D68" w:rsidTr="002A0E17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400 677,00</w:t>
            </w:r>
          </w:p>
        </w:tc>
      </w:tr>
      <w:tr w:rsidR="00DA2D68" w:rsidRPr="00DA2D68" w:rsidTr="002A0E1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lang w:eastAsia="ru-RU"/>
              </w:rPr>
              <w:t>400677,00</w:t>
            </w:r>
          </w:p>
        </w:tc>
      </w:tr>
      <w:tr w:rsidR="00DA2D68" w:rsidRPr="00DA2D68" w:rsidTr="002A0E1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DA2D68" w:rsidRPr="00DA2D68" w:rsidTr="002A0E17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DA2D68" w:rsidRPr="00DA2D68" w:rsidTr="002A0E17">
        <w:trPr>
          <w:trHeight w:val="5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400 677,00</w:t>
            </w:r>
          </w:p>
        </w:tc>
      </w:tr>
      <w:tr w:rsidR="00DA2D68" w:rsidRPr="00DA2D68" w:rsidTr="002A0E17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</w:tr>
    </w:tbl>
    <w:p w:rsidR="00DA2D68" w:rsidRPr="00DA2D68" w:rsidRDefault="00DA2D68" w:rsidP="00DA2D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03649" w:rsidRDefault="00C03649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03649" w:rsidRDefault="00C03649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03649" w:rsidRDefault="00C03649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A0E17" w:rsidRDefault="002A0E17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A0E17" w:rsidRDefault="002A0E17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20FB5" w:rsidRDefault="00620FB5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20FB5" w:rsidRDefault="00620FB5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620FB5" w:rsidRDefault="00620FB5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A0E17" w:rsidRPr="00DA2D68" w:rsidRDefault="002A0E17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C03649" w:rsidRPr="000740AE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 Жемчужинского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15-ой внеочередной сессии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созыва </w:t>
      </w:r>
    </w:p>
    <w:p w:rsidR="00C03649" w:rsidRDefault="00C03649" w:rsidP="00C03649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Нижнегорского </w:t>
      </w:r>
    </w:p>
    <w:p w:rsidR="00DA2D68" w:rsidRPr="002A0E17" w:rsidRDefault="00C03649" w:rsidP="002A0E17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2D68" w:rsidRPr="00C03649" w:rsidRDefault="00C03649" w:rsidP="00C03649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расходов по разделам и подразделам функциональной классификации расходов бюджетов на 2015 год</w:t>
      </w: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709"/>
        <w:gridCol w:w="709"/>
        <w:gridCol w:w="708"/>
        <w:gridCol w:w="1276"/>
        <w:gridCol w:w="709"/>
        <w:gridCol w:w="1559"/>
      </w:tblGrid>
      <w:tr w:rsidR="00DA2D68" w:rsidRPr="00DA2D68" w:rsidTr="00191BE6">
        <w:trPr>
          <w:trHeight w:val="11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руб.</w:t>
            </w:r>
          </w:p>
        </w:tc>
      </w:tr>
      <w:tr w:rsidR="00DA2D68" w:rsidRPr="00DA2D68" w:rsidTr="00191BE6">
        <w:trPr>
          <w:trHeight w:val="5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1  932 244,00</w:t>
            </w:r>
          </w:p>
        </w:tc>
      </w:tr>
      <w:tr w:rsidR="00DA2D68" w:rsidRPr="00DA2D68" w:rsidTr="00191BE6">
        <w:trPr>
          <w:trHeight w:val="11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DA2D68" w:rsidRPr="00DA2D68" w:rsidTr="00191BE6">
        <w:trPr>
          <w:trHeight w:val="6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 и непрограммные расходы на обеспечение функций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DA2D68" w:rsidRPr="00DA2D68" w:rsidTr="00191BE6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DA2D68" w:rsidRPr="00DA2D68" w:rsidTr="00191BE6">
        <w:trPr>
          <w:trHeight w:val="56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</w:t>
            </w:r>
          </w:p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ГЛ11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494 930,00</w:t>
            </w:r>
          </w:p>
        </w:tc>
      </w:tr>
      <w:tr w:rsidR="00DA2D68" w:rsidRPr="00DA2D68" w:rsidTr="00191BE6">
        <w:trPr>
          <w:trHeight w:val="12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1 424 614,00</w:t>
            </w:r>
          </w:p>
        </w:tc>
      </w:tr>
      <w:tr w:rsidR="00DA2D68" w:rsidRPr="00DA2D68" w:rsidTr="00191BE6">
        <w:trPr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и 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1 424 614,00</w:t>
            </w:r>
          </w:p>
        </w:tc>
      </w:tr>
      <w:tr w:rsidR="00DA2D68" w:rsidRPr="00DA2D68" w:rsidTr="00191BE6">
        <w:trPr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DA2D68" w:rsidRPr="00DA2D68" w:rsidTr="00191BE6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1 000 704,00</w:t>
            </w:r>
          </w:p>
        </w:tc>
      </w:tr>
      <w:tr w:rsidR="00DA2D68" w:rsidRPr="00DA2D68" w:rsidTr="00191BE6">
        <w:trPr>
          <w:trHeight w:val="111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423 910,00</w:t>
            </w:r>
          </w:p>
        </w:tc>
      </w:tr>
      <w:tr w:rsidR="00DA2D68" w:rsidRPr="00DA2D68" w:rsidTr="00191BE6">
        <w:trPr>
          <w:trHeight w:val="3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подключение системы приобретение программного продукта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C03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DA2D68" w:rsidRPr="00DA2D68" w:rsidTr="00191BE6">
        <w:trPr>
          <w:trHeight w:val="34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76 784,00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76 784,00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76 784,00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персоналу государственных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73 662,00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21 2 5118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122,00</w:t>
            </w:r>
          </w:p>
        </w:tc>
      </w:tr>
      <w:tr w:rsidR="00DA2D68" w:rsidRPr="00DA2D68" w:rsidTr="00191BE6">
        <w:trPr>
          <w:trHeight w:val="30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285 000,00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DA2D68" w:rsidRPr="00DA2D68" w:rsidTr="00191BE6">
        <w:trPr>
          <w:trHeight w:val="6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</w:t>
            </w:r>
            <w:r w:rsidR="002B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DA2D68" w:rsidRPr="00DA2D68" w:rsidTr="00191BE6">
        <w:trPr>
          <w:trHeight w:val="42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DA2D68" w:rsidRPr="00DA2D68" w:rsidTr="00191BE6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DA2D68" w:rsidRPr="00DA2D68" w:rsidTr="00191BE6">
        <w:trPr>
          <w:trHeight w:val="3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развитию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DA2D68" w:rsidRPr="00DA2D68" w:rsidTr="00191BE6">
        <w:trPr>
          <w:trHeight w:val="3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мероприятий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DA2D68" w:rsidRPr="00DA2D68" w:rsidTr="00191BE6">
        <w:trPr>
          <w:trHeight w:val="5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400 677,00</w:t>
            </w:r>
          </w:p>
        </w:tc>
      </w:tr>
      <w:tr w:rsidR="00DA2D68" w:rsidRPr="00DA2D68" w:rsidTr="00191BE6">
        <w:trPr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2 694 705,00</w:t>
            </w:r>
          </w:p>
        </w:tc>
      </w:tr>
    </w:tbl>
    <w:p w:rsidR="00191BE6" w:rsidRDefault="00191BE6" w:rsidP="00DA2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91BE6" w:rsidSect="002A0E1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52AC" w:rsidRPr="000740AE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6-ой сессии 1-го созыва 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района Республики Крым 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26.12.2014г.</w:t>
      </w:r>
      <w:r w:rsidRPr="00DA2D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 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« О бюджете Жемчужинского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Нижнегорского района 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на 2015 год» (В редакции решения </w:t>
      </w:r>
      <w:proofErr w:type="gramEnd"/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15-ой внеочередной сессии</w:t>
      </w: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созыва </w:t>
      </w:r>
    </w:p>
    <w:p w:rsidR="00BD52AC" w:rsidRDefault="00BD52AC" w:rsidP="00BD52AC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Жемчужинского сельского совета Нижнегорского </w:t>
      </w:r>
    </w:p>
    <w:p w:rsidR="00BD52AC" w:rsidRPr="005A2404" w:rsidRDefault="00BD52AC" w:rsidP="005A2404">
      <w:pPr>
        <w:widowControl w:val="0"/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D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от  03.12.2015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D52AC" w:rsidRDefault="00BD52AC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72" w:rsidRDefault="00261C72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1C72" w:rsidRDefault="00261C72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67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536"/>
        <w:gridCol w:w="3260"/>
        <w:gridCol w:w="2410"/>
        <w:gridCol w:w="236"/>
        <w:gridCol w:w="236"/>
      </w:tblGrid>
      <w:tr w:rsidR="00DA2D68" w:rsidRPr="00DA2D68" w:rsidTr="002A0E17">
        <w:trPr>
          <w:trHeight w:val="6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Код БК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Сумма, руб.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66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F96099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Жемчужинского</w:t>
            </w:r>
            <w:r w:rsidR="00DA2D68" w:rsidRPr="00DA2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сельского поселения Нижнегорского  района Республики Крым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(+)/ 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Дефицит(-)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-357 471,00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7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81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903 01 05 00 00 00 0000 000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357 471,00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8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-2 337 234,00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7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-2 337 234,00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-2 337 234,00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Уменьшение 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43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3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D68" w:rsidRPr="00DA2D68" w:rsidTr="002A0E17">
        <w:trPr>
          <w:trHeight w:val="7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D68" w:rsidRPr="00DA2D68" w:rsidRDefault="00DA2D68" w:rsidP="00DA2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2 694 705,00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D68" w:rsidRDefault="00DA2D68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E7CDC" w:rsidRDefault="005E7CDC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2A0E17" w:rsidRDefault="002A0E17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5E7CDC" w:rsidRPr="005E7CDC" w:rsidRDefault="005E7CDC" w:rsidP="005E7CD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Сравнительная таблица</w:t>
      </w:r>
    </w:p>
    <w:p w:rsidR="005E7CDC" w:rsidRPr="00DA2D68" w:rsidRDefault="005E7CDC" w:rsidP="00DA2D68">
      <w:pPr>
        <w:spacing w:line="240" w:lineRule="auto"/>
        <w:jc w:val="both"/>
        <w:rPr>
          <w:rFonts w:ascii="Calibri" w:eastAsia="Times New Roman" w:hAnsi="Calibri" w:cs="Times New Roman"/>
          <w:lang w:eastAsia="ru-RU"/>
        </w:rPr>
      </w:pPr>
    </w:p>
    <w:tbl>
      <w:tblPr>
        <w:tblW w:w="107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567"/>
        <w:gridCol w:w="567"/>
        <w:gridCol w:w="993"/>
        <w:gridCol w:w="708"/>
        <w:gridCol w:w="1418"/>
        <w:gridCol w:w="1276"/>
        <w:gridCol w:w="1417"/>
        <w:gridCol w:w="236"/>
        <w:gridCol w:w="117"/>
      </w:tblGrid>
      <w:tr w:rsidR="00DA2D68" w:rsidRPr="00DA2D68" w:rsidTr="006F090B">
        <w:trPr>
          <w:gridAfter w:val="2"/>
          <w:wAfter w:w="353" w:type="dxa"/>
          <w:trHeight w:val="1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</w:t>
            </w:r>
            <w:r w:rsidR="00F960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Изменения,</w:t>
            </w:r>
            <w:r w:rsidR="00F96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(+,-)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</w:t>
            </w:r>
            <w:r w:rsidR="00F960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изменения</w:t>
            </w:r>
          </w:p>
        </w:tc>
      </w:tr>
      <w:tr w:rsidR="00DA2D68" w:rsidRPr="00DA2D68" w:rsidTr="006F090B">
        <w:trPr>
          <w:gridAfter w:val="2"/>
          <w:wAfter w:w="353" w:type="dxa"/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2 557 005,00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+ 137 700,00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2 694 705,00</w:t>
            </w:r>
          </w:p>
        </w:tc>
      </w:tr>
      <w:tr w:rsidR="00DA2D68" w:rsidRPr="00DA2D68" w:rsidTr="006F090B">
        <w:trPr>
          <w:gridAfter w:val="2"/>
          <w:wAfter w:w="353" w:type="dxa"/>
          <w:trHeight w:val="8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Жемчужинского сельского поселения Нижнегорского района Республики Крым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2 557 005,00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+ 137 700,00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2 694 705,00</w:t>
            </w:r>
          </w:p>
        </w:tc>
      </w:tr>
      <w:tr w:rsidR="00DA2D68" w:rsidRPr="00DA2D68" w:rsidTr="006F090B">
        <w:trPr>
          <w:gridAfter w:val="2"/>
          <w:wAfter w:w="353" w:type="dxa"/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1 869 544,00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+62700,00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1932 244,00</w:t>
            </w:r>
          </w:p>
        </w:tc>
      </w:tr>
      <w:tr w:rsidR="00DA2D68" w:rsidRPr="00DA2D68" w:rsidTr="006F090B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DA2D68" w:rsidRPr="00DA2D68" w:rsidTr="006F090B">
        <w:trPr>
          <w:gridAfter w:val="1"/>
          <w:wAfter w:w="117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236" w:type="dxa"/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A2D68" w:rsidRPr="00DA2D68" w:rsidTr="006F090B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муниципальных органов (высшего должностного лица муниципального образования - главы местной администрации)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ГЛ11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DA2D68" w:rsidRPr="00DA2D68" w:rsidTr="006F090B">
        <w:trPr>
          <w:gridAfter w:val="2"/>
          <w:wAfter w:w="353" w:type="dxa"/>
          <w:trHeight w:val="5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</w:t>
            </w:r>
          </w:p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0 ГЛ11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494 930,00</w:t>
            </w:r>
          </w:p>
        </w:tc>
      </w:tr>
      <w:tr w:rsidR="00DA2D68" w:rsidRPr="00DA2D68" w:rsidTr="006F090B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1 374 614,00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F96099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0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1 424 614,00</w:t>
            </w:r>
          </w:p>
        </w:tc>
      </w:tr>
      <w:tr w:rsidR="00DA2D68" w:rsidRPr="00DA2D68" w:rsidTr="006F090B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Программные и непрограммные расходы на обеспечение функций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1 374 614,00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+50 000,00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1 424 614,00</w:t>
            </w:r>
          </w:p>
        </w:tc>
      </w:tr>
      <w:tr w:rsidR="00DA2D68" w:rsidRPr="00DA2D68" w:rsidTr="006F090B">
        <w:trPr>
          <w:gridAfter w:val="2"/>
          <w:wAfter w:w="353" w:type="dxa"/>
          <w:trHeight w:val="12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</w:tr>
      <w:tr w:rsidR="00DA2D68" w:rsidRPr="00DA2D68" w:rsidTr="006F090B">
        <w:trPr>
          <w:gridAfter w:val="2"/>
          <w:wAfter w:w="353" w:type="dxa"/>
          <w:trHeight w:val="4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1 000 704,00</w:t>
            </w:r>
          </w:p>
        </w:tc>
      </w:tr>
      <w:tr w:rsidR="00DA2D68" w:rsidRPr="00DA2D68" w:rsidTr="006F090B">
        <w:trPr>
          <w:gridAfter w:val="2"/>
          <w:wAfter w:w="353" w:type="dxa"/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непрограммных расходов органов исполнительной власти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423 910,00</w:t>
            </w:r>
          </w:p>
        </w:tc>
      </w:tr>
      <w:tr w:rsidR="00DA2D68" w:rsidRPr="00DA2D68" w:rsidTr="006F090B">
        <w:trPr>
          <w:gridAfter w:val="2"/>
          <w:wAfter w:w="353" w:type="dxa"/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413 910,00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программного продукта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="00620F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нотариальных действий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взносов в Ассоциацию « Совет муниципальных образований Республики Крым»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76 784,00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Мобилизационная и </w:t>
            </w:r>
            <w:r w:rsidR="0062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2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сборов и иных платежей</w:t>
            </w:r>
            <w:r w:rsidR="0062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вневойсковая</w:t>
            </w:r>
            <w:r w:rsidR="00620F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76 784,00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62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73 662,00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73 662,00</w:t>
            </w:r>
          </w:p>
        </w:tc>
      </w:tr>
      <w:tr w:rsidR="00DA2D68" w:rsidRPr="00DA2D68" w:rsidTr="006F090B">
        <w:trPr>
          <w:gridAfter w:val="2"/>
          <w:wAfter w:w="353" w:type="dxa"/>
          <w:trHeight w:val="69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</w:t>
            </w:r>
            <w:r w:rsidR="00620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21 2 5118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3 122,00</w:t>
            </w:r>
          </w:p>
        </w:tc>
      </w:tr>
      <w:tr w:rsidR="00DA2D68" w:rsidRPr="00DA2D68" w:rsidTr="006F090B">
        <w:trPr>
          <w:gridAfter w:val="2"/>
          <w:wAfter w:w="353" w:type="dxa"/>
          <w:trHeight w:val="42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285 000,00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 CYR" w:eastAsia="Times New Roman CYR" w:hAnsi="Times New Roman CYR" w:cs="Times New Roman CYR"/>
                <w:sz w:val="20"/>
                <w:szCs w:val="20"/>
                <w:lang w:eastAsia="ru-RU"/>
              </w:rPr>
              <w:t>Расходы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5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285 000,00</w:t>
            </w:r>
          </w:p>
        </w:tc>
      </w:tr>
      <w:tr w:rsidR="00DA2D68" w:rsidRPr="00DA2D68" w:rsidTr="006F090B">
        <w:trPr>
          <w:gridAfter w:val="2"/>
          <w:wAfter w:w="353" w:type="dxa"/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DA2D68" w:rsidRPr="00DA2D68" w:rsidTr="006F090B">
        <w:trPr>
          <w:gridAfter w:val="2"/>
          <w:wAfter w:w="353" w:type="dxa"/>
          <w:trHeight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DA2D68" w:rsidRPr="00DA2D68" w:rsidTr="006F090B">
        <w:trPr>
          <w:trHeight w:val="6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развитию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  <w:tc>
          <w:tcPr>
            <w:tcW w:w="353" w:type="dxa"/>
            <w:gridSpan w:val="2"/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DA2D68" w:rsidRPr="00DA2D68" w:rsidTr="006F090B">
        <w:trPr>
          <w:gridAfter w:val="2"/>
          <w:wAfter w:w="353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прочих  мероприятий по благоустройству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  <w:tr w:rsidR="00DA2D68" w:rsidRPr="00DA2D68" w:rsidTr="006F090B">
        <w:trPr>
          <w:gridAfter w:val="2"/>
          <w:wAfter w:w="353" w:type="dxa"/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D68" w:rsidRPr="00DA2D68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10 0 0059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325 677,00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2D68" w:rsidRPr="00DA2D68" w:rsidRDefault="00DA2D68" w:rsidP="00DA2D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A2D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400 677,00</w:t>
            </w:r>
          </w:p>
        </w:tc>
      </w:tr>
    </w:tbl>
    <w:p w:rsidR="00DA2D68" w:rsidRPr="00DA2D68" w:rsidRDefault="00DA2D68" w:rsidP="00DA2D68">
      <w:pPr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rPr>
          <w:rFonts w:ascii="Calibri" w:eastAsia="Times New Roman" w:hAnsi="Calibri" w:cs="Times New Roman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Default="00DA2D68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099" w:rsidRPr="00DA2D68" w:rsidRDefault="00F96099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Default="00DA2D68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E7CDC" w:rsidRPr="00DA2D68" w:rsidRDefault="005E7CDC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D68" w:rsidRPr="00DA2D68" w:rsidRDefault="00DA2D68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15-ой внеочередной сессии Жемчужинского сельского совета Нижнегорского района Республики Крым от  03.12.2015 № 1 « О внесении изменений в решение  6-ой сессии 1-го созыва Жемчужинского сельского совета Нижнегорского района Республики Крым от 26.12.2014г. № 1 « О бюджете Жемчужинского сельского поселения Нижнегорского района Республики Крым на 2015 год»</w:t>
      </w:r>
    </w:p>
    <w:p w:rsidR="00DA2D68" w:rsidRPr="00DA2D68" w:rsidRDefault="00DA2D68" w:rsidP="00DA2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autoSpaceDE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01.07.2013г. № 65-н « Об утверждении указаний о порядке применения бюджетной классификации Российской Федерации»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№ 18 6-ой сессии 1-го созыва Жемчужинского сельского совета Нижнегорского района Республики Крым « Об утверждении Положения о бюджетном процессе в муниципальном образовании Жемчужинское сельское поселение Нижнегорского района Республики Крым»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Жемчужинское сельское поселение Нижнегорского района Республики Крым Республики Крым, утвержденного решением 5-ой сессией 1-го созыва Жемчужинского сельского совета Нижнегорского района Республики Крым от 02 декабря 2014 года № 1:</w:t>
      </w:r>
    </w:p>
    <w:p w:rsidR="00DA2D68" w:rsidRPr="00DA2D68" w:rsidRDefault="00DA2D68" w:rsidP="00DA2D68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Внести изменения 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приложения 6,7,</w:t>
      </w:r>
    </w:p>
    <w:p w:rsidR="00DA2D68" w:rsidRPr="00DA2D68" w:rsidRDefault="00DA2D68" w:rsidP="00DA2D68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701"/>
        <w:gridCol w:w="1559"/>
      </w:tblGrid>
      <w:tr w:rsidR="00DA2D68" w:rsidRPr="00DA2D68" w:rsidTr="005E7CDC">
        <w:trPr>
          <w:trHeight w:val="1014"/>
        </w:trPr>
        <w:tc>
          <w:tcPr>
            <w:tcW w:w="4820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по бюджету на 2015г.</w:t>
            </w:r>
          </w:p>
        </w:tc>
        <w:tc>
          <w:tcPr>
            <w:tcW w:w="1701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(+,-),руб.</w:t>
            </w:r>
          </w:p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 учетом изменений</w:t>
            </w:r>
          </w:p>
        </w:tc>
      </w:tr>
      <w:tr w:rsidR="00DA2D68" w:rsidRPr="00DA2D68" w:rsidTr="005E7CDC">
        <w:tc>
          <w:tcPr>
            <w:tcW w:w="4820" w:type="dxa"/>
          </w:tcPr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903 0104 0100019 240</w:t>
            </w:r>
          </w:p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363 910,00</w:t>
            </w:r>
          </w:p>
        </w:tc>
        <w:tc>
          <w:tcPr>
            <w:tcW w:w="1701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+ 50 000,00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413 910,00</w:t>
            </w:r>
          </w:p>
        </w:tc>
      </w:tr>
      <w:tr w:rsidR="00DA2D68" w:rsidRPr="00DA2D68" w:rsidTr="005E7CDC">
        <w:tc>
          <w:tcPr>
            <w:tcW w:w="4820" w:type="dxa"/>
          </w:tcPr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903 0113 1800411 240</w:t>
            </w:r>
          </w:p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DA2D68" w:rsidRPr="00DA2D68" w:rsidTr="005E7CDC">
        <w:tc>
          <w:tcPr>
            <w:tcW w:w="4820" w:type="dxa"/>
          </w:tcPr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903 0113 1800401 850</w:t>
            </w:r>
          </w:p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</w:t>
            </w:r>
            <w:proofErr w:type="gramStart"/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+ 2 700,00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DA2D68" w:rsidRPr="00DA2D68" w:rsidTr="005E7CDC">
        <w:tc>
          <w:tcPr>
            <w:tcW w:w="4820" w:type="dxa"/>
          </w:tcPr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903 0503 1000059 240</w:t>
            </w:r>
          </w:p>
          <w:p w:rsidR="00DA2D68" w:rsidRPr="002A0E17" w:rsidRDefault="00DA2D68" w:rsidP="00D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325 677,00</w:t>
            </w:r>
          </w:p>
        </w:tc>
        <w:tc>
          <w:tcPr>
            <w:tcW w:w="1701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+ 75 000,00</w:t>
            </w:r>
          </w:p>
        </w:tc>
        <w:tc>
          <w:tcPr>
            <w:tcW w:w="1559" w:type="dxa"/>
          </w:tcPr>
          <w:p w:rsidR="00DA2D68" w:rsidRPr="002A0E17" w:rsidRDefault="00DA2D68" w:rsidP="00DA2D68">
            <w:pPr>
              <w:tabs>
                <w:tab w:val="left" w:pos="5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400 677,00</w:t>
            </w:r>
          </w:p>
        </w:tc>
      </w:tr>
    </w:tbl>
    <w:p w:rsidR="00DA2D68" w:rsidRPr="00DA2D68" w:rsidRDefault="00DA2D68" w:rsidP="00DA2D68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расходов за счет направления остатка средств, образовавшегося на 01 января 2015 года.</w:t>
      </w: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Общая сумма направления остатков бюджетных средств, образовавшихся по состоянию на 01.01.2015г. согласно данному проекту решения сессии составляет 137 700,00 руб.</w:t>
      </w: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за счет остатка средств местного бюджета, образовавшегося по состоянию на 01.01.2015г. увеличить расходы местного бюджета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финансовом году на общую сумму 137 700,00руб, 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КБК в том числе: </w:t>
      </w: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903 0104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0100019 244 340 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+ 50 000,00 (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материальных запасов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 топливо на бензиновый генератор)</w:t>
      </w:r>
    </w:p>
    <w:p w:rsidR="00DA2D68" w:rsidRPr="00DA2D68" w:rsidRDefault="00DA2D68" w:rsidP="00DA2D68">
      <w:pPr>
        <w:tabs>
          <w:tab w:val="left" w:pos="55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903 0113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1800401 853 290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+ 2 700,00 (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членских взносов в Ассоциацию ОМС)</w:t>
      </w:r>
    </w:p>
    <w:p w:rsidR="00DA2D68" w:rsidRPr="00DA2D68" w:rsidRDefault="00DA2D68" w:rsidP="00DA2D68">
      <w:pPr>
        <w:tabs>
          <w:tab w:val="left" w:pos="5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903 0113 1800411 244 226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+ 10 000,00 (приобретение программного продукта 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5E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</w:t>
      </w:r>
      <w:proofErr w:type="gramEnd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действий на территории сельского поселения)</w:t>
      </w:r>
    </w:p>
    <w:p w:rsidR="00DA2D68" w:rsidRPr="00DA2D68" w:rsidRDefault="00DA2D68" w:rsidP="00DA2D68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903 0503 1000059 244 225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+ 15 000,00 (установка детских площадок)</w:t>
      </w:r>
    </w:p>
    <w:p w:rsidR="00DA2D68" w:rsidRPr="00DA2D68" w:rsidRDefault="00DA2D68" w:rsidP="00DA2D68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903 050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>3 1000059 244 226</w:t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+ 30 000,00 (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участка под детские площадки</w:t>
      </w:r>
      <w:proofErr w:type="gramStart"/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A2D68" w:rsidRPr="00DA2D68" w:rsidRDefault="00DA2D68" w:rsidP="00DA2D68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903 0503 1000059 244 310</w:t>
      </w: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+ 30 000,00 (приобретение основных фондов)</w:t>
      </w:r>
    </w:p>
    <w:p w:rsidR="00DA2D68" w:rsidRPr="00DA2D68" w:rsidRDefault="00DA2D68" w:rsidP="00DA2D68">
      <w:pPr>
        <w:tabs>
          <w:tab w:val="left" w:pos="55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DA2D68" w:rsidRPr="00DA2D68" w:rsidRDefault="00DA2D68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финансовым и экономическим вопросам-</w:t>
      </w:r>
    </w:p>
    <w:p w:rsidR="00DA2D68" w:rsidRPr="00DA2D68" w:rsidRDefault="005E7CDC" w:rsidP="005E7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бухгалтер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0E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DA2D68" w:rsidRPr="00DA2D68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Н.А.Пшеничникова</w:t>
      </w:r>
      <w:proofErr w:type="spellEnd"/>
    </w:p>
    <w:p w:rsidR="00DA2D68" w:rsidRPr="00DA2D68" w:rsidRDefault="00DA2D68" w:rsidP="00DA2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D68" w:rsidRPr="00DA2D68" w:rsidRDefault="00DA2D68" w:rsidP="00DA2D68">
      <w:pPr>
        <w:rPr>
          <w:rFonts w:ascii="Calibri" w:eastAsia="Times New Roman" w:hAnsi="Calibri" w:cs="Times New Roman"/>
          <w:lang w:eastAsia="ru-RU"/>
        </w:rPr>
      </w:pPr>
    </w:p>
    <w:sectPr w:rsidR="00DA2D68" w:rsidRPr="00DA2D68" w:rsidSect="00191BE6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B5709BA"/>
    <w:multiLevelType w:val="multilevel"/>
    <w:tmpl w:val="F9386E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">
    <w:nsid w:val="41523354"/>
    <w:multiLevelType w:val="multilevel"/>
    <w:tmpl w:val="F3B4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D2D2D"/>
      </w:rPr>
    </w:lvl>
  </w:abstractNum>
  <w:abstractNum w:abstractNumId="4">
    <w:nsid w:val="43776376"/>
    <w:multiLevelType w:val="multilevel"/>
    <w:tmpl w:val="F260E2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6AC1"/>
    <w:rsid w:val="000740AE"/>
    <w:rsid w:val="00083AE3"/>
    <w:rsid w:val="00191BE6"/>
    <w:rsid w:val="0025252F"/>
    <w:rsid w:val="00261C72"/>
    <w:rsid w:val="002A0E17"/>
    <w:rsid w:val="002B5306"/>
    <w:rsid w:val="003E6AC1"/>
    <w:rsid w:val="004C4FD2"/>
    <w:rsid w:val="005A2404"/>
    <w:rsid w:val="005E7CDC"/>
    <w:rsid w:val="00620FB5"/>
    <w:rsid w:val="006306AF"/>
    <w:rsid w:val="006B690D"/>
    <w:rsid w:val="006F090B"/>
    <w:rsid w:val="007903A8"/>
    <w:rsid w:val="00B90A8F"/>
    <w:rsid w:val="00BD52AC"/>
    <w:rsid w:val="00C03649"/>
    <w:rsid w:val="00CF43A1"/>
    <w:rsid w:val="00DA2D68"/>
    <w:rsid w:val="00E16776"/>
    <w:rsid w:val="00E47A1D"/>
    <w:rsid w:val="00F9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A8"/>
  </w:style>
  <w:style w:type="paragraph" w:styleId="2">
    <w:name w:val="heading 2"/>
    <w:aliases w:val="!Разделы документа"/>
    <w:basedOn w:val="a"/>
    <w:link w:val="20"/>
    <w:unhideWhenUsed/>
    <w:qFormat/>
    <w:rsid w:val="00DA2D6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A2D68"/>
    <w:rPr>
      <w:rFonts w:ascii="Arial" w:eastAsia="Times New Roman" w:hAnsi="Arial" w:cs="Times New Roman"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2D68"/>
  </w:style>
  <w:style w:type="paragraph" w:customStyle="1" w:styleId="a3">
    <w:name w:val="НАТАЩА"/>
    <w:basedOn w:val="a"/>
    <w:autoRedefine/>
    <w:qFormat/>
    <w:rsid w:val="00DA2D68"/>
    <w:pPr>
      <w:ind w:right="-1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A2D68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D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Строгий"/>
    <w:rsid w:val="00DA2D68"/>
    <w:rPr>
      <w:b/>
      <w:bCs/>
      <w:color w:val="333333"/>
    </w:rPr>
  </w:style>
  <w:style w:type="paragraph" w:styleId="a7">
    <w:name w:val="Title"/>
    <w:basedOn w:val="a"/>
    <w:link w:val="a8"/>
    <w:qFormat/>
    <w:rsid w:val="00DA2D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2D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A2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DA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a0"/>
    <w:rsid w:val="00DA2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Bodytext"/>
    <w:rsid w:val="00DA2D68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">
    <w:name w:val="Body text (2)_"/>
    <w:basedOn w:val="a0"/>
    <w:link w:val="Bodytext20"/>
    <w:rsid w:val="00DA2D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2D68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rsid w:val="00DA2D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DA2D68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Italic">
    <w:name w:val="Body text + Italic"/>
    <w:basedOn w:val="Bodytext"/>
    <w:rsid w:val="00DA2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a">
    <w:name w:val="No Spacing"/>
    <w:link w:val="ab"/>
    <w:uiPriority w:val="1"/>
    <w:qFormat/>
    <w:rsid w:val="00DA2D6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A2D68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DA2D68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A2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A2D6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A2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DA2D6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A2D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D68"/>
    <w:rPr>
      <w:rFonts w:ascii="Tahoma" w:eastAsia="Calibri" w:hAnsi="Tahoma" w:cs="Tahoma"/>
      <w:sz w:val="16"/>
      <w:szCs w:val="16"/>
    </w:rPr>
  </w:style>
  <w:style w:type="paragraph" w:styleId="af3">
    <w:name w:val="caption"/>
    <w:basedOn w:val="a"/>
    <w:next w:val="a"/>
    <w:qFormat/>
    <w:rsid w:val="00DA2D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DA2D6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DA2D68"/>
    <w:pPr>
      <w:ind w:left="720"/>
      <w:contextualSpacing/>
    </w:pPr>
  </w:style>
  <w:style w:type="table" w:styleId="a9">
    <w:name w:val="Table Grid"/>
    <w:basedOn w:val="a1"/>
    <w:uiPriority w:val="59"/>
    <w:rsid w:val="00DA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unhideWhenUsed/>
    <w:qFormat/>
    <w:rsid w:val="00DA2D6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A2D68"/>
    <w:rPr>
      <w:rFonts w:ascii="Arial" w:eastAsia="Times New Roman" w:hAnsi="Arial" w:cs="Times New Roman"/>
      <w:iCs/>
      <w:sz w:val="30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2D68"/>
  </w:style>
  <w:style w:type="paragraph" w:customStyle="1" w:styleId="a3">
    <w:name w:val="НАТАЩА"/>
    <w:basedOn w:val="a"/>
    <w:autoRedefine/>
    <w:qFormat/>
    <w:rsid w:val="00DA2D68"/>
    <w:pPr>
      <w:ind w:right="-1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DA2D68"/>
    <w:pPr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DA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Стиль Строгий"/>
    <w:rsid w:val="00DA2D68"/>
    <w:rPr>
      <w:b/>
      <w:bCs/>
      <w:color w:val="333333"/>
    </w:rPr>
  </w:style>
  <w:style w:type="paragraph" w:styleId="a7">
    <w:name w:val="Title"/>
    <w:basedOn w:val="a"/>
    <w:link w:val="a8"/>
    <w:qFormat/>
    <w:rsid w:val="00DA2D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DA2D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DA2D6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2"/>
    <w:rsid w:val="00DA2D6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NotItalic">
    <w:name w:val="Body text (3) + Not Italic"/>
    <w:basedOn w:val="a0"/>
    <w:rsid w:val="00DA2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Bodytext"/>
    <w:rsid w:val="00DA2D68"/>
    <w:pPr>
      <w:widowControl w:val="0"/>
      <w:shd w:val="clear" w:color="auto" w:fill="FFFFFF"/>
      <w:spacing w:after="6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2">
    <w:name w:val="Body text (2)_"/>
    <w:basedOn w:val="a0"/>
    <w:link w:val="Bodytext20"/>
    <w:rsid w:val="00DA2D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2D68"/>
    <w:pPr>
      <w:widowControl w:val="0"/>
      <w:shd w:val="clear" w:color="auto" w:fill="FFFFFF"/>
      <w:spacing w:before="600" w:after="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Heading1">
    <w:name w:val="Heading #1_"/>
    <w:basedOn w:val="a0"/>
    <w:link w:val="Heading10"/>
    <w:rsid w:val="00DA2D6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DA2D68"/>
    <w:pPr>
      <w:widowControl w:val="0"/>
      <w:shd w:val="clear" w:color="auto" w:fill="FFFFFF"/>
      <w:spacing w:after="18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BodytextItalic">
    <w:name w:val="Body text + Italic"/>
    <w:basedOn w:val="Bodytext"/>
    <w:rsid w:val="00DA2D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a">
    <w:name w:val="No Spacing"/>
    <w:link w:val="ab"/>
    <w:uiPriority w:val="1"/>
    <w:qFormat/>
    <w:rsid w:val="00DA2D6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DA2D68"/>
    <w:rPr>
      <w:color w:val="0000FF"/>
      <w:u w:val="single"/>
    </w:rPr>
  </w:style>
  <w:style w:type="character" w:customStyle="1" w:styleId="ab">
    <w:name w:val="Без интервала Знак"/>
    <w:basedOn w:val="a0"/>
    <w:link w:val="aa"/>
    <w:uiPriority w:val="1"/>
    <w:rsid w:val="00DA2D68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DA2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DA2D68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DA2D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DA2D68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DA2D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2D68"/>
    <w:rPr>
      <w:rFonts w:ascii="Tahoma" w:eastAsia="Calibri" w:hAnsi="Tahoma" w:cs="Tahoma"/>
      <w:sz w:val="16"/>
      <w:szCs w:val="16"/>
    </w:rPr>
  </w:style>
  <w:style w:type="paragraph" w:styleId="af3">
    <w:name w:val="caption"/>
    <w:basedOn w:val="a"/>
    <w:next w:val="a"/>
    <w:qFormat/>
    <w:rsid w:val="00DA2D6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DA2D6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uk-UA" w:eastAsia="zh-CN"/>
    </w:rPr>
  </w:style>
  <w:style w:type="paragraph" w:styleId="a4">
    <w:name w:val="List Paragraph"/>
    <w:basedOn w:val="a"/>
    <w:uiPriority w:val="34"/>
    <w:qFormat/>
    <w:rsid w:val="00DA2D68"/>
    <w:pPr>
      <w:ind w:left="720"/>
      <w:contextualSpacing/>
    </w:pPr>
  </w:style>
  <w:style w:type="table" w:styleId="a9">
    <w:name w:val="Table Grid"/>
    <w:basedOn w:val="a1"/>
    <w:uiPriority w:val="59"/>
    <w:rsid w:val="00DA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2016-07-13T10:38:00Z</dcterms:created>
  <dcterms:modified xsi:type="dcterms:W3CDTF">2016-07-18T12:09:00Z</dcterms:modified>
</cp:coreProperties>
</file>