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D4341D" w:rsidRDefault="00625526" w:rsidP="00C94BB3">
            <w:pPr>
              <w:spacing w:line="276" w:lineRule="auto"/>
              <w:ind w:left="2124" w:firstLine="1987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5" o:title=""/>
                </v:shape>
                <o:OLEObject Type="Embed" ProgID="Word.Picture.8" ShapeID="_x0000_i1025" DrawAspect="Content" ObjectID="_1678283370" r:id="rId6"/>
              </w:object>
            </w:r>
          </w:p>
          <w:p w:rsidR="00625526" w:rsidRPr="00D4341D" w:rsidRDefault="00CB0CD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РЕСПУБЛИКА </w:t>
            </w:r>
            <w:r w:rsidR="00625526" w:rsidRPr="00D4341D">
              <w:rPr>
                <w:b w:val="0"/>
                <w:lang w:eastAsia="en-US"/>
              </w:rPr>
              <w:t>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5A5E5F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14</w:t>
            </w:r>
            <w:r w:rsidR="00D86E34">
              <w:rPr>
                <w:bCs/>
                <w:sz w:val="28"/>
                <w:lang w:eastAsia="en-US"/>
              </w:rPr>
              <w:t xml:space="preserve">-я сессия </w:t>
            </w:r>
            <w:r w:rsidR="004E5803" w:rsidRPr="00D4341D">
              <w:rPr>
                <w:bCs/>
                <w:sz w:val="28"/>
                <w:lang w:eastAsia="en-US"/>
              </w:rPr>
              <w:t>2</w:t>
            </w:r>
            <w:r w:rsidR="00625526" w:rsidRPr="00D4341D">
              <w:rPr>
                <w:bCs/>
                <w:sz w:val="28"/>
                <w:lang w:eastAsia="en-US"/>
              </w:rPr>
              <w:t>–го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69562D">
              <w:rPr>
                <w:lang w:eastAsia="en-US"/>
              </w:rPr>
              <w:t xml:space="preserve"> </w:t>
            </w:r>
            <w:r w:rsidR="005A5E5F">
              <w:rPr>
                <w:lang w:eastAsia="en-US"/>
              </w:rPr>
              <w:t>14</w:t>
            </w:r>
            <w:r w:rsidR="0069562D">
              <w:rPr>
                <w:lang w:eastAsia="en-US"/>
              </w:rPr>
              <w:t>/</w:t>
            </w:r>
            <w:r w:rsidR="00C44B3A">
              <w:rPr>
                <w:lang w:eastAsia="en-US"/>
              </w:rPr>
              <w:t>9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5A5E5F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марта</w:t>
            </w:r>
            <w:r w:rsidR="008A05F1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C64C62" w:rsidRDefault="00C44B3A" w:rsidP="00C44B3A">
      <w:pPr>
        <w:pStyle w:val="ConsPlusTitle"/>
        <w:tabs>
          <w:tab w:val="left" w:pos="5387"/>
        </w:tabs>
        <w:ind w:right="41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4B3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ежегодном отчете 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председателя</w:t>
      </w:r>
      <w:r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 xml:space="preserve"> Жемчужинского сельского совета - главы администрации Жемчужинского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4B3A">
        <w:rPr>
          <w:rFonts w:ascii="Times New Roman" w:hAnsi="Times New Roman" w:cs="Times New Roman"/>
          <w:b w:val="0"/>
          <w:sz w:val="28"/>
          <w:szCs w:val="28"/>
        </w:rPr>
        <w:t>о результатах его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Жемчужинскому</w:t>
      </w:r>
      <w:r w:rsidRPr="00C44B3A">
        <w:rPr>
          <w:rFonts w:ascii="Times New Roman" w:hAnsi="Times New Roman" w:cs="Times New Roman"/>
          <w:b w:val="0"/>
          <w:sz w:val="28"/>
          <w:szCs w:val="28"/>
        </w:rPr>
        <w:t xml:space="preserve"> сельскому совету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Нижнегорского района Республики Крым </w:t>
      </w:r>
    </w:p>
    <w:p w:rsidR="00C44B3A" w:rsidRPr="00C44B3A" w:rsidRDefault="00C44B3A" w:rsidP="00C44B3A">
      <w:pPr>
        <w:pStyle w:val="ConsPlusTitle"/>
        <w:tabs>
          <w:tab w:val="left" w:pos="5387"/>
        </w:tabs>
        <w:ind w:right="41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B3A" w:rsidRDefault="00C44B3A" w:rsidP="00C44B3A">
      <w:pPr>
        <w:shd w:val="clear" w:color="auto" w:fill="FFFFFF"/>
        <w:spacing w:before="17"/>
        <w:ind w:firstLine="709"/>
        <w:jc w:val="both"/>
        <w:rPr>
          <w:rStyle w:val="apple-converted-space"/>
          <w:sz w:val="28"/>
          <w:szCs w:val="28"/>
        </w:rPr>
      </w:pPr>
      <w:r w:rsidRPr="00C44B3A">
        <w:rPr>
          <w:sz w:val="28"/>
          <w:szCs w:val="28"/>
        </w:rPr>
        <w:t>В соответствии с пунктом 5 статьи 36 Устава муниципального образования Жемчужинское сельское поселение Нижнегорского района Республики Крым,</w:t>
      </w:r>
      <w:r w:rsidRPr="00C44B3A">
        <w:rPr>
          <w:rStyle w:val="apple-converted-space"/>
          <w:sz w:val="28"/>
          <w:szCs w:val="28"/>
        </w:rPr>
        <w:t xml:space="preserve"> Жемчужинский сельский совет Нижнегорского района Республики Крым</w:t>
      </w:r>
    </w:p>
    <w:p w:rsidR="00C44B3A" w:rsidRPr="00C44B3A" w:rsidRDefault="00C44B3A" w:rsidP="00C44B3A">
      <w:pPr>
        <w:shd w:val="clear" w:color="auto" w:fill="FFFFFF"/>
        <w:spacing w:before="17"/>
        <w:ind w:firstLine="335"/>
        <w:jc w:val="both"/>
        <w:rPr>
          <w:rStyle w:val="apple-converted-space"/>
          <w:sz w:val="28"/>
          <w:szCs w:val="28"/>
        </w:rPr>
      </w:pPr>
    </w:p>
    <w:p w:rsidR="00C44B3A" w:rsidRDefault="00C44B3A" w:rsidP="00C44B3A">
      <w:pPr>
        <w:shd w:val="clear" w:color="auto" w:fill="FFFFFF"/>
        <w:spacing w:before="17"/>
        <w:ind w:firstLine="335"/>
        <w:jc w:val="center"/>
        <w:rPr>
          <w:sz w:val="28"/>
          <w:szCs w:val="28"/>
        </w:rPr>
      </w:pPr>
      <w:r w:rsidRPr="00C44B3A">
        <w:rPr>
          <w:sz w:val="28"/>
          <w:szCs w:val="28"/>
        </w:rPr>
        <w:t>РЕШИЛ:</w:t>
      </w:r>
    </w:p>
    <w:p w:rsidR="00C44B3A" w:rsidRPr="00C44B3A" w:rsidRDefault="00C44B3A" w:rsidP="00C44B3A">
      <w:pPr>
        <w:shd w:val="clear" w:color="auto" w:fill="FFFFFF"/>
        <w:spacing w:before="17"/>
        <w:ind w:firstLine="335"/>
        <w:jc w:val="center"/>
        <w:rPr>
          <w:rStyle w:val="apple-converted-space"/>
          <w:sz w:val="28"/>
          <w:szCs w:val="28"/>
        </w:rPr>
      </w:pPr>
      <w:r w:rsidRPr="00C44B3A">
        <w:rPr>
          <w:rStyle w:val="apple-converted-space"/>
          <w:sz w:val="28"/>
          <w:szCs w:val="28"/>
        </w:rPr>
        <w:t> </w:t>
      </w:r>
    </w:p>
    <w:p w:rsidR="00C44B3A" w:rsidRPr="00C44B3A" w:rsidRDefault="00C44B3A" w:rsidP="00C44B3A">
      <w:pPr>
        <w:shd w:val="clear" w:color="auto" w:fill="FFFFFF"/>
        <w:spacing w:before="17"/>
        <w:ind w:firstLine="709"/>
        <w:jc w:val="both"/>
        <w:rPr>
          <w:sz w:val="28"/>
          <w:szCs w:val="28"/>
        </w:rPr>
      </w:pPr>
      <w:r w:rsidRPr="00C44B3A">
        <w:rPr>
          <w:sz w:val="28"/>
          <w:szCs w:val="28"/>
        </w:rPr>
        <w:t>1. Утвердить Положение</w:t>
      </w:r>
      <w:r w:rsidR="00447B8C">
        <w:rPr>
          <w:sz w:val="28"/>
          <w:szCs w:val="28"/>
        </w:rPr>
        <w:t xml:space="preserve"> </w:t>
      </w:r>
      <w:r w:rsidRPr="00C44B3A">
        <w:rPr>
          <w:sz w:val="28"/>
          <w:szCs w:val="28"/>
        </w:rPr>
        <w:t>о ежегодном отчете председателя</w:t>
      </w:r>
      <w:r w:rsidRPr="00C44B3A">
        <w:rPr>
          <w:rStyle w:val="apple-converted-space"/>
          <w:sz w:val="28"/>
          <w:szCs w:val="28"/>
        </w:rPr>
        <w:t xml:space="preserve"> Жемчужинского сельского совета - главы администрации Жемчужинского сельского поселения</w:t>
      </w:r>
      <w:r w:rsidRPr="00C44B3A">
        <w:rPr>
          <w:sz w:val="28"/>
          <w:szCs w:val="28"/>
        </w:rPr>
        <w:t xml:space="preserve"> о результатах его деятельности Жемчужинскому сельскому совету Нижнегорского района Республики Крым</w:t>
      </w:r>
      <w:r>
        <w:rPr>
          <w:sz w:val="28"/>
          <w:szCs w:val="28"/>
        </w:rPr>
        <w:t xml:space="preserve"> согласно приложению.</w:t>
      </w:r>
    </w:p>
    <w:p w:rsidR="00625526" w:rsidRDefault="005A5E5F" w:rsidP="00956D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6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5526">
        <w:rPr>
          <w:sz w:val="28"/>
          <w:szCs w:val="28"/>
        </w:rPr>
        <w:t xml:space="preserve">Обнародовать настоящее решение на информационном стенде Жемчужинского сельского </w:t>
      </w:r>
      <w:r w:rsidR="00A47F0F">
        <w:rPr>
          <w:sz w:val="28"/>
          <w:szCs w:val="28"/>
        </w:rPr>
        <w:t>совета</w:t>
      </w:r>
      <w:r w:rsidR="00D86E34">
        <w:rPr>
          <w:sz w:val="28"/>
          <w:szCs w:val="28"/>
        </w:rPr>
        <w:t xml:space="preserve"> Нижнегорского</w:t>
      </w:r>
      <w:r w:rsidR="00625526">
        <w:rPr>
          <w:sz w:val="28"/>
          <w:szCs w:val="28"/>
        </w:rPr>
        <w:t xml:space="preserve"> района Республики Крым</w:t>
      </w:r>
      <w:r w:rsidR="00A47F0F">
        <w:rPr>
          <w:sz w:val="28"/>
          <w:szCs w:val="28"/>
        </w:rPr>
        <w:t xml:space="preserve"> по адресу: Нижнегорский район, с</w:t>
      </w:r>
      <w:proofErr w:type="gramStart"/>
      <w:r w:rsidR="00A47F0F">
        <w:rPr>
          <w:sz w:val="28"/>
          <w:szCs w:val="28"/>
        </w:rPr>
        <w:t>.Ж</w:t>
      </w:r>
      <w:proofErr w:type="gramEnd"/>
      <w:r w:rsidR="00A47F0F">
        <w:rPr>
          <w:sz w:val="28"/>
          <w:szCs w:val="28"/>
        </w:rPr>
        <w:t>емчужина, ул.Школьная,2 и на официальном сайте Жемчужинского сельского поселения Нижнегорского района Республики Крым</w:t>
      </w:r>
      <w:r w:rsidR="008A05F1">
        <w:rPr>
          <w:sz w:val="28"/>
          <w:szCs w:val="28"/>
        </w:rPr>
        <w:t xml:space="preserve"> </w:t>
      </w:r>
      <w:r w:rsidR="00A47F0F">
        <w:rPr>
          <w:sz w:val="28"/>
          <w:szCs w:val="28"/>
        </w:rPr>
        <w:t>в информационно-телекоммуникационной сети «Интернет»</w:t>
      </w:r>
      <w:r w:rsidR="00625526">
        <w:rPr>
          <w:sz w:val="28"/>
          <w:szCs w:val="28"/>
        </w:rPr>
        <w:t xml:space="preserve"> (</w:t>
      </w:r>
      <w:r w:rsidR="00625526">
        <w:rPr>
          <w:sz w:val="28"/>
          <w:szCs w:val="28"/>
          <w:lang w:val="en-US"/>
        </w:rPr>
        <w:t>http</w:t>
      </w:r>
      <w:r w:rsidR="00625526">
        <w:rPr>
          <w:sz w:val="28"/>
          <w:szCs w:val="28"/>
        </w:rPr>
        <w:t>://жемчужинское-сп.рф).</w:t>
      </w:r>
    </w:p>
    <w:p w:rsidR="00625526" w:rsidRDefault="00956D57" w:rsidP="0095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6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5526">
        <w:rPr>
          <w:sz w:val="28"/>
          <w:szCs w:val="28"/>
        </w:rPr>
        <w:t xml:space="preserve">Настоящее решение вступает в силу </w:t>
      </w:r>
      <w:r w:rsidR="00A47F0F">
        <w:rPr>
          <w:sz w:val="28"/>
          <w:szCs w:val="28"/>
        </w:rPr>
        <w:t>с момента его подписания и обнародования.</w:t>
      </w:r>
    </w:p>
    <w:p w:rsidR="00625526" w:rsidRDefault="00956D57" w:rsidP="0095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6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25526">
        <w:rPr>
          <w:sz w:val="28"/>
          <w:szCs w:val="28"/>
        </w:rPr>
        <w:t>Контроль за</w:t>
      </w:r>
      <w:proofErr w:type="gramEnd"/>
      <w:r w:rsidR="00625526">
        <w:rPr>
          <w:sz w:val="28"/>
          <w:szCs w:val="28"/>
        </w:rPr>
        <w:t xml:space="preserve">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C44B3A">
      <w:pPr>
        <w:jc w:val="both"/>
        <w:rPr>
          <w:sz w:val="28"/>
          <w:szCs w:val="28"/>
        </w:rPr>
      </w:pPr>
    </w:p>
    <w:p w:rsidR="005966BF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Жемчужинского </w:t>
      </w:r>
    </w:p>
    <w:p w:rsidR="005966BF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- глава администрации </w:t>
      </w:r>
    </w:p>
    <w:p w:rsidR="00447B8C" w:rsidRDefault="005966BF" w:rsidP="00447B8C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Жемчужинского </w:t>
      </w:r>
      <w:r>
        <w:rPr>
          <w:sz w:val="28"/>
          <w:szCs w:val="28"/>
        </w:rPr>
        <w:t>сельского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посел</w:t>
      </w:r>
      <w:r w:rsidR="00447B8C">
        <w:rPr>
          <w:sz w:val="28"/>
          <w:szCs w:val="28"/>
          <w:lang w:val="ru-RU"/>
        </w:rPr>
        <w:t>ения</w:t>
      </w:r>
      <w:r w:rsidR="00447B8C">
        <w:rPr>
          <w:sz w:val="28"/>
          <w:szCs w:val="28"/>
          <w:lang w:val="ru-RU"/>
        </w:rPr>
        <w:tab/>
      </w:r>
      <w:r w:rsidR="00447B8C">
        <w:rPr>
          <w:sz w:val="28"/>
          <w:szCs w:val="28"/>
          <w:lang w:val="ru-RU"/>
        </w:rPr>
        <w:tab/>
      </w:r>
      <w:r w:rsidR="00447B8C">
        <w:rPr>
          <w:sz w:val="28"/>
          <w:szCs w:val="28"/>
          <w:lang w:val="ru-RU"/>
        </w:rPr>
        <w:tab/>
      </w:r>
      <w:r w:rsidR="00447B8C">
        <w:rPr>
          <w:sz w:val="28"/>
          <w:szCs w:val="28"/>
          <w:lang w:val="ru-RU"/>
        </w:rPr>
        <w:tab/>
      </w:r>
      <w:r w:rsidR="00447B8C">
        <w:rPr>
          <w:sz w:val="28"/>
          <w:szCs w:val="28"/>
          <w:lang w:val="ru-RU"/>
        </w:rPr>
        <w:tab/>
      </w:r>
      <w:proofErr w:type="spellStart"/>
      <w:r w:rsidR="00447B8C">
        <w:rPr>
          <w:sz w:val="28"/>
          <w:szCs w:val="28"/>
          <w:lang w:val="ru-RU"/>
        </w:rPr>
        <w:t>С.И.Чупиков</w:t>
      </w:r>
      <w:proofErr w:type="spellEnd"/>
    </w:p>
    <w:p w:rsidR="00447B8C" w:rsidRDefault="00447B8C" w:rsidP="00447B8C">
      <w:pPr>
        <w:pStyle w:val="a5"/>
        <w:spacing w:before="0" w:beforeAutospacing="0" w:after="0" w:afterAutospacing="0"/>
        <w:ind w:left="5103"/>
        <w:jc w:val="right"/>
        <w:rPr>
          <w:rStyle w:val="a10"/>
          <w:color w:val="000000"/>
          <w:sz w:val="28"/>
          <w:szCs w:val="28"/>
        </w:rPr>
      </w:pPr>
      <w:bookmarkStart w:id="0" w:name="sub_1000"/>
      <w:r>
        <w:rPr>
          <w:rStyle w:val="a10"/>
          <w:color w:val="000000"/>
          <w:sz w:val="28"/>
          <w:szCs w:val="28"/>
        </w:rPr>
        <w:lastRenderedPageBreak/>
        <w:t xml:space="preserve">Приложение </w:t>
      </w:r>
    </w:p>
    <w:p w:rsidR="00447B8C" w:rsidRDefault="00447B8C" w:rsidP="00447B8C">
      <w:pPr>
        <w:pStyle w:val="a5"/>
        <w:spacing w:before="0" w:beforeAutospacing="0" w:after="0" w:afterAutospacing="0"/>
        <w:ind w:left="5103"/>
        <w:jc w:val="right"/>
        <w:rPr>
          <w:rStyle w:val="a10"/>
          <w:color w:val="000000"/>
          <w:sz w:val="28"/>
          <w:szCs w:val="28"/>
        </w:rPr>
      </w:pPr>
      <w:r>
        <w:rPr>
          <w:rStyle w:val="a10"/>
          <w:color w:val="000000"/>
          <w:sz w:val="28"/>
          <w:szCs w:val="28"/>
        </w:rPr>
        <w:t xml:space="preserve">к </w:t>
      </w:r>
      <w:bookmarkEnd w:id="0"/>
      <w:r>
        <w:rPr>
          <w:rStyle w:val="a10"/>
          <w:color w:val="000000"/>
          <w:sz w:val="28"/>
          <w:szCs w:val="28"/>
        </w:rPr>
        <w:t xml:space="preserve">решению Жемчужинского </w:t>
      </w:r>
    </w:p>
    <w:p w:rsidR="00447B8C" w:rsidRDefault="00447B8C" w:rsidP="00447B8C">
      <w:pPr>
        <w:pStyle w:val="a5"/>
        <w:spacing w:before="0" w:beforeAutospacing="0" w:after="0" w:afterAutospacing="0"/>
        <w:ind w:left="5103"/>
        <w:jc w:val="right"/>
        <w:rPr>
          <w:rStyle w:val="a10"/>
          <w:color w:val="000000"/>
          <w:sz w:val="28"/>
          <w:szCs w:val="28"/>
        </w:rPr>
      </w:pPr>
      <w:r>
        <w:rPr>
          <w:rStyle w:val="a10"/>
          <w:color w:val="000000"/>
          <w:sz w:val="28"/>
          <w:szCs w:val="28"/>
        </w:rPr>
        <w:t xml:space="preserve">сельского совета Нижнегорского </w:t>
      </w:r>
    </w:p>
    <w:p w:rsidR="00447B8C" w:rsidRDefault="00447B8C" w:rsidP="00447B8C">
      <w:pPr>
        <w:pStyle w:val="a5"/>
        <w:spacing w:before="0" w:beforeAutospacing="0" w:after="0" w:afterAutospacing="0"/>
        <w:ind w:left="5103"/>
        <w:jc w:val="right"/>
      </w:pPr>
      <w:r>
        <w:rPr>
          <w:rStyle w:val="a10"/>
          <w:color w:val="000000"/>
          <w:sz w:val="28"/>
          <w:szCs w:val="28"/>
        </w:rPr>
        <w:t>района Республики Крым</w:t>
      </w:r>
    </w:p>
    <w:p w:rsidR="00447B8C" w:rsidRPr="004622F1" w:rsidRDefault="00447B8C" w:rsidP="00447B8C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E0390">
        <w:rPr>
          <w:sz w:val="28"/>
          <w:szCs w:val="28"/>
        </w:rPr>
        <w:t>т</w:t>
      </w:r>
      <w:r>
        <w:rPr>
          <w:sz w:val="28"/>
          <w:szCs w:val="28"/>
        </w:rPr>
        <w:t xml:space="preserve"> 26 марта 2021 года № 14/9</w:t>
      </w:r>
    </w:p>
    <w:p w:rsidR="00447B8C" w:rsidRDefault="00447B8C" w:rsidP="00447B8C">
      <w:pPr>
        <w:pStyle w:val="a5"/>
        <w:spacing w:before="0" w:beforeAutospacing="0" w:after="0" w:afterAutospacing="0"/>
        <w:ind w:left="5670"/>
      </w:pPr>
    </w:p>
    <w:p w:rsidR="00447B8C" w:rsidRDefault="00447B8C" w:rsidP="00447B8C">
      <w:pPr>
        <w:pStyle w:val="textosn"/>
        <w:shd w:val="clear" w:color="auto" w:fill="FFFFFF"/>
        <w:spacing w:before="0" w:after="0"/>
        <w:jc w:val="center"/>
        <w:rPr>
          <w:b/>
          <w:sz w:val="28"/>
          <w:szCs w:val="28"/>
          <w:lang w:val="ru-RU"/>
        </w:rPr>
      </w:pPr>
      <w:r w:rsidRPr="00447B8C">
        <w:rPr>
          <w:b/>
          <w:sz w:val="28"/>
          <w:szCs w:val="28"/>
        </w:rPr>
        <w:t>Положение</w:t>
      </w:r>
    </w:p>
    <w:p w:rsidR="00447B8C" w:rsidRPr="00447B8C" w:rsidRDefault="00447B8C" w:rsidP="00447B8C">
      <w:pPr>
        <w:pStyle w:val="textosn"/>
        <w:shd w:val="clear" w:color="auto" w:fill="FFFFFF"/>
        <w:spacing w:before="0" w:after="0"/>
        <w:jc w:val="center"/>
        <w:rPr>
          <w:rStyle w:val="apple-converted-space"/>
          <w:b/>
          <w:sz w:val="28"/>
          <w:szCs w:val="28"/>
          <w:lang w:val="ru-RU"/>
        </w:rPr>
      </w:pPr>
      <w:r w:rsidRPr="00447B8C">
        <w:rPr>
          <w:b/>
          <w:sz w:val="28"/>
          <w:szCs w:val="28"/>
        </w:rPr>
        <w:t>о ежегодном отчете председателя</w:t>
      </w:r>
      <w:r w:rsidRPr="00447B8C">
        <w:rPr>
          <w:rStyle w:val="apple-converted-space"/>
          <w:b/>
          <w:sz w:val="28"/>
          <w:szCs w:val="28"/>
        </w:rPr>
        <w:t xml:space="preserve"> Жемчужинского сельского </w:t>
      </w:r>
      <w:r>
        <w:rPr>
          <w:rStyle w:val="apple-converted-space"/>
          <w:b/>
          <w:sz w:val="28"/>
          <w:szCs w:val="28"/>
        </w:rPr>
        <w:t>совета</w:t>
      </w:r>
      <w:r>
        <w:rPr>
          <w:rStyle w:val="apple-converted-space"/>
          <w:b/>
          <w:sz w:val="28"/>
          <w:szCs w:val="28"/>
          <w:lang w:val="ru-RU"/>
        </w:rPr>
        <w:t xml:space="preserve"> -</w:t>
      </w:r>
    </w:p>
    <w:p w:rsidR="00447B8C" w:rsidRDefault="00447B8C" w:rsidP="00447B8C">
      <w:pPr>
        <w:pStyle w:val="textosn"/>
        <w:shd w:val="clear" w:color="auto" w:fill="FFFFFF"/>
        <w:spacing w:before="0" w:after="0"/>
        <w:jc w:val="center"/>
        <w:rPr>
          <w:b/>
          <w:sz w:val="28"/>
          <w:szCs w:val="28"/>
          <w:lang w:val="ru-RU"/>
        </w:rPr>
      </w:pPr>
      <w:r w:rsidRPr="00447B8C">
        <w:rPr>
          <w:rStyle w:val="apple-converted-space"/>
          <w:b/>
          <w:sz w:val="28"/>
          <w:szCs w:val="28"/>
        </w:rPr>
        <w:t xml:space="preserve"> главы администрации Жемчужинского сельского поселения</w:t>
      </w:r>
      <w:r w:rsidRPr="00447B8C">
        <w:rPr>
          <w:b/>
          <w:sz w:val="28"/>
          <w:szCs w:val="28"/>
        </w:rPr>
        <w:t xml:space="preserve"> </w:t>
      </w:r>
    </w:p>
    <w:p w:rsidR="00447B8C" w:rsidRDefault="00447B8C" w:rsidP="00447B8C">
      <w:pPr>
        <w:pStyle w:val="textosn"/>
        <w:shd w:val="clear" w:color="auto" w:fill="FFFFFF"/>
        <w:spacing w:before="0" w:after="0"/>
        <w:jc w:val="center"/>
        <w:rPr>
          <w:b/>
          <w:sz w:val="28"/>
          <w:szCs w:val="28"/>
          <w:lang w:val="ru-RU"/>
        </w:rPr>
      </w:pPr>
      <w:r w:rsidRPr="00447B8C">
        <w:rPr>
          <w:b/>
          <w:sz w:val="28"/>
          <w:szCs w:val="28"/>
        </w:rPr>
        <w:t>о результатах его деятельности Жемчужинскому сельскому совету Нижнегорского района Республики Крым</w:t>
      </w:r>
    </w:p>
    <w:p w:rsidR="00447B8C" w:rsidRPr="00447B8C" w:rsidRDefault="00447B8C" w:rsidP="00447B8C">
      <w:pPr>
        <w:pStyle w:val="textosn"/>
        <w:shd w:val="clear" w:color="auto" w:fill="FFFFFF"/>
        <w:spacing w:before="0" w:after="0"/>
        <w:jc w:val="center"/>
        <w:rPr>
          <w:b/>
          <w:sz w:val="28"/>
          <w:szCs w:val="28"/>
          <w:lang w:val="ru-RU"/>
        </w:rPr>
      </w:pPr>
    </w:p>
    <w:p w:rsidR="00447B8C" w:rsidRPr="00447B8C" w:rsidRDefault="00447B8C" w:rsidP="00447B8C">
      <w:pPr>
        <w:pStyle w:val="1"/>
        <w:keepNext w:val="0"/>
        <w:keepLines w:val="0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47B8C">
        <w:rPr>
          <w:rFonts w:ascii="Times New Roman" w:hAnsi="Times New Roman" w:cs="Times New Roman"/>
          <w:b w:val="0"/>
          <w:color w:val="auto"/>
        </w:rPr>
        <w:t>Общие положения</w:t>
      </w:r>
      <w:r w:rsidRPr="00447B8C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</w:p>
    <w:p w:rsidR="00666EC1" w:rsidRPr="00666EC1" w:rsidRDefault="00447B8C" w:rsidP="00447B8C">
      <w:pPr>
        <w:pStyle w:val="textosn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447B8C">
        <w:rPr>
          <w:sz w:val="28"/>
          <w:szCs w:val="28"/>
        </w:rPr>
        <w:t xml:space="preserve">1.1. Настоящее Положение разработано в соответствии с Федеральным законом от </w:t>
      </w:r>
      <w:r>
        <w:rPr>
          <w:sz w:val="28"/>
          <w:szCs w:val="28"/>
          <w:lang w:val="ru-RU"/>
        </w:rPr>
        <w:t>6 октября 2003 года №</w:t>
      </w:r>
      <w:r w:rsidRPr="00447B8C">
        <w:rPr>
          <w:sz w:val="28"/>
          <w:szCs w:val="28"/>
        </w:rPr>
        <w:t xml:space="preserve"> 131-ФЗ </w:t>
      </w:r>
      <w:r>
        <w:rPr>
          <w:sz w:val="28"/>
          <w:szCs w:val="28"/>
          <w:lang w:val="ru-RU"/>
        </w:rPr>
        <w:t>«</w:t>
      </w:r>
      <w:r w:rsidRPr="00447B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Pr="00447B8C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пункта 5 статьи</w:t>
      </w:r>
      <w:r w:rsidRPr="00447B8C">
        <w:rPr>
          <w:sz w:val="28"/>
          <w:szCs w:val="28"/>
        </w:rPr>
        <w:t xml:space="preserve"> 36 Устава муниципального образования </w:t>
      </w:r>
      <w:r>
        <w:rPr>
          <w:sz w:val="28"/>
          <w:szCs w:val="28"/>
          <w:lang w:val="ru-RU"/>
        </w:rPr>
        <w:t>Жемчужинское</w:t>
      </w:r>
      <w:r w:rsidRPr="00447B8C">
        <w:rPr>
          <w:sz w:val="28"/>
          <w:szCs w:val="28"/>
        </w:rPr>
        <w:t xml:space="preserve"> сельское поселение </w:t>
      </w:r>
      <w:r w:rsidR="00666EC1">
        <w:rPr>
          <w:sz w:val="28"/>
          <w:szCs w:val="28"/>
          <w:lang w:val="ru-RU"/>
        </w:rPr>
        <w:t>Нижнегорского</w:t>
      </w:r>
      <w:r w:rsidRPr="00447B8C">
        <w:rPr>
          <w:sz w:val="28"/>
          <w:szCs w:val="28"/>
        </w:rPr>
        <w:t xml:space="preserve"> района Республики Крым и устанавливает порядок подготовки, заслушивания, назначения и </w:t>
      </w:r>
      <w:r w:rsidRPr="00B64B73">
        <w:rPr>
          <w:sz w:val="28"/>
          <w:szCs w:val="28"/>
          <w:lang w:val="ru-RU"/>
        </w:rPr>
        <w:t>проведения</w:t>
      </w:r>
      <w:r w:rsidRPr="00447B8C">
        <w:rPr>
          <w:sz w:val="28"/>
          <w:szCs w:val="28"/>
        </w:rPr>
        <w:t xml:space="preserve"> </w:t>
      </w:r>
      <w:r w:rsidRPr="00B64B73">
        <w:rPr>
          <w:sz w:val="28"/>
          <w:szCs w:val="28"/>
          <w:lang w:val="ru-RU"/>
        </w:rPr>
        <w:t>ежегодного</w:t>
      </w:r>
      <w:r w:rsidRPr="00447B8C">
        <w:rPr>
          <w:sz w:val="28"/>
          <w:szCs w:val="28"/>
        </w:rPr>
        <w:t xml:space="preserve"> отчета </w:t>
      </w:r>
      <w:r w:rsidR="00666EC1" w:rsidRPr="00C44B3A">
        <w:rPr>
          <w:sz w:val="28"/>
          <w:szCs w:val="28"/>
        </w:rPr>
        <w:t>председателя</w:t>
      </w:r>
      <w:r w:rsidR="00666EC1" w:rsidRPr="00C44B3A">
        <w:rPr>
          <w:rStyle w:val="apple-converted-space"/>
          <w:sz w:val="28"/>
          <w:szCs w:val="28"/>
        </w:rPr>
        <w:t xml:space="preserve"> Жемчужинского сельского совета - главы администрации Жемчужинского сельского поселения</w:t>
      </w:r>
      <w:r w:rsidR="00666EC1" w:rsidRPr="00C44B3A">
        <w:rPr>
          <w:sz w:val="28"/>
          <w:szCs w:val="28"/>
        </w:rPr>
        <w:t xml:space="preserve"> </w:t>
      </w:r>
      <w:r w:rsidRPr="00447B8C">
        <w:rPr>
          <w:sz w:val="28"/>
          <w:szCs w:val="28"/>
        </w:rPr>
        <w:t xml:space="preserve">(далее – Глава поселения) перед </w:t>
      </w:r>
      <w:r w:rsidR="00666EC1">
        <w:rPr>
          <w:sz w:val="28"/>
          <w:szCs w:val="28"/>
          <w:lang w:val="ru-RU"/>
        </w:rPr>
        <w:t>Жемчужинским</w:t>
      </w:r>
      <w:r w:rsidRPr="00447B8C">
        <w:rPr>
          <w:sz w:val="28"/>
          <w:szCs w:val="28"/>
        </w:rPr>
        <w:t xml:space="preserve"> сельским советом </w:t>
      </w:r>
      <w:r w:rsidR="00666EC1">
        <w:rPr>
          <w:sz w:val="28"/>
          <w:szCs w:val="28"/>
          <w:lang w:val="ru-RU"/>
        </w:rPr>
        <w:t xml:space="preserve">Нижнегорского района Республики Крым ( далее - Жемчужинский сельский совет) </w:t>
      </w:r>
      <w:r w:rsidRPr="00447B8C">
        <w:rPr>
          <w:sz w:val="28"/>
          <w:szCs w:val="28"/>
        </w:rPr>
        <w:t xml:space="preserve">о результатах его деятельности и деятельности возглавляемой им администрации </w:t>
      </w:r>
      <w:r w:rsidR="00666EC1">
        <w:rPr>
          <w:sz w:val="28"/>
          <w:szCs w:val="28"/>
          <w:lang w:val="ru-RU"/>
        </w:rPr>
        <w:t>Жемчужинского</w:t>
      </w:r>
      <w:r w:rsidRPr="00447B8C">
        <w:rPr>
          <w:sz w:val="28"/>
          <w:szCs w:val="28"/>
        </w:rPr>
        <w:t xml:space="preserve"> сельского поселения</w:t>
      </w:r>
      <w:r w:rsidR="00666EC1">
        <w:rPr>
          <w:sz w:val="28"/>
          <w:szCs w:val="28"/>
          <w:lang w:val="ru-RU"/>
        </w:rPr>
        <w:t xml:space="preserve"> Нижнегорского района Республики Крым</w:t>
      </w:r>
      <w:r w:rsidRPr="00447B8C">
        <w:rPr>
          <w:sz w:val="28"/>
          <w:szCs w:val="28"/>
        </w:rPr>
        <w:t xml:space="preserve"> (далее - Администрация поселения), в том числе о решении вопросов, поставленных </w:t>
      </w:r>
      <w:r w:rsidR="00666EC1">
        <w:rPr>
          <w:sz w:val="28"/>
          <w:szCs w:val="28"/>
          <w:lang w:val="ru-RU"/>
        </w:rPr>
        <w:t>Жемчужинским сельским советом.</w:t>
      </w:r>
    </w:p>
    <w:p w:rsidR="00666EC1" w:rsidRDefault="00447B8C" w:rsidP="00447B8C">
      <w:pPr>
        <w:pStyle w:val="textosn"/>
        <w:shd w:val="clear" w:color="auto" w:fill="FFFFFF"/>
        <w:spacing w:before="0" w:after="0"/>
        <w:ind w:firstLine="709"/>
        <w:jc w:val="both"/>
        <w:rPr>
          <w:rStyle w:val="apple-converted-space"/>
          <w:sz w:val="28"/>
          <w:szCs w:val="28"/>
          <w:lang w:val="ru-RU"/>
        </w:rPr>
      </w:pPr>
      <w:r w:rsidRPr="00447B8C">
        <w:rPr>
          <w:sz w:val="28"/>
          <w:szCs w:val="28"/>
        </w:rPr>
        <w:t xml:space="preserve">1.2. Настоящее Положение разработано с целью реализации исключительной компетенции </w:t>
      </w:r>
      <w:r w:rsidR="00666EC1">
        <w:rPr>
          <w:sz w:val="28"/>
          <w:szCs w:val="28"/>
          <w:lang w:val="ru-RU"/>
        </w:rPr>
        <w:t>Жемчужинского сельского совета</w:t>
      </w:r>
      <w:r w:rsidRPr="00447B8C">
        <w:rPr>
          <w:sz w:val="28"/>
          <w:szCs w:val="28"/>
        </w:rPr>
        <w:t xml:space="preserve"> по контролю за исполнением органами местного самоуправления и должностными лицами местного самоуправления </w:t>
      </w:r>
      <w:r w:rsidR="00666EC1">
        <w:rPr>
          <w:sz w:val="28"/>
          <w:szCs w:val="28"/>
          <w:lang w:val="ru-RU"/>
        </w:rPr>
        <w:t>Жемчужинского</w:t>
      </w:r>
      <w:r w:rsidRPr="00447B8C">
        <w:rPr>
          <w:sz w:val="28"/>
          <w:szCs w:val="28"/>
        </w:rPr>
        <w:t xml:space="preserve"> сельского поселения</w:t>
      </w:r>
      <w:r w:rsidR="00666EC1">
        <w:rPr>
          <w:sz w:val="28"/>
          <w:szCs w:val="28"/>
          <w:lang w:val="ru-RU"/>
        </w:rPr>
        <w:t xml:space="preserve"> Нижнегорского района Республики Крым</w:t>
      </w:r>
      <w:r w:rsidRPr="00447B8C">
        <w:rPr>
          <w:sz w:val="28"/>
          <w:szCs w:val="28"/>
        </w:rPr>
        <w:t xml:space="preserve"> полномочий по решению вопросов местного значения.</w:t>
      </w:r>
      <w:r w:rsidRPr="00447B8C">
        <w:rPr>
          <w:rStyle w:val="apple-converted-space"/>
          <w:sz w:val="28"/>
          <w:szCs w:val="28"/>
        </w:rPr>
        <w:t> </w:t>
      </w:r>
    </w:p>
    <w:p w:rsidR="00666EC1" w:rsidRDefault="00447B8C" w:rsidP="00666EC1">
      <w:pPr>
        <w:pStyle w:val="textosn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447B8C">
        <w:rPr>
          <w:sz w:val="28"/>
          <w:szCs w:val="28"/>
        </w:rPr>
        <w:t>1.3. Отчет Главы поселения проводится ежегодно на заседании</w:t>
      </w:r>
      <w:r w:rsidR="00666EC1">
        <w:rPr>
          <w:sz w:val="28"/>
          <w:szCs w:val="28"/>
          <w:lang w:val="ru-RU"/>
        </w:rPr>
        <w:t xml:space="preserve"> </w:t>
      </w:r>
      <w:r w:rsidR="00666EC1" w:rsidRPr="00B64B73">
        <w:rPr>
          <w:sz w:val="28"/>
          <w:szCs w:val="28"/>
          <w:lang w:val="ru-RU"/>
        </w:rPr>
        <w:t>сес</w:t>
      </w:r>
      <w:r w:rsidR="00B64B73">
        <w:rPr>
          <w:sz w:val="28"/>
          <w:szCs w:val="28"/>
          <w:lang w:val="ru-RU"/>
        </w:rPr>
        <w:t>с</w:t>
      </w:r>
      <w:r w:rsidR="00666EC1" w:rsidRPr="00B64B73">
        <w:rPr>
          <w:sz w:val="28"/>
          <w:szCs w:val="28"/>
          <w:lang w:val="ru-RU"/>
        </w:rPr>
        <w:t>ии</w:t>
      </w:r>
      <w:r w:rsidRPr="00447B8C">
        <w:rPr>
          <w:sz w:val="28"/>
          <w:szCs w:val="28"/>
        </w:rPr>
        <w:t xml:space="preserve"> </w:t>
      </w:r>
      <w:r w:rsidR="00666EC1">
        <w:rPr>
          <w:sz w:val="28"/>
          <w:szCs w:val="28"/>
          <w:lang w:val="ru-RU"/>
        </w:rPr>
        <w:t>Жемчужинского</w:t>
      </w:r>
      <w:r w:rsidRPr="00447B8C">
        <w:rPr>
          <w:sz w:val="28"/>
          <w:szCs w:val="28"/>
        </w:rPr>
        <w:t xml:space="preserve"> сельского совета после принятия решения </w:t>
      </w:r>
      <w:r w:rsidR="00666EC1">
        <w:rPr>
          <w:sz w:val="28"/>
          <w:szCs w:val="28"/>
          <w:lang w:val="ru-RU"/>
        </w:rPr>
        <w:t xml:space="preserve">Жемчужинского </w:t>
      </w:r>
      <w:r w:rsidRPr="00447B8C">
        <w:rPr>
          <w:sz w:val="28"/>
          <w:szCs w:val="28"/>
        </w:rPr>
        <w:t>сельского совета об исполнении бюджета</w:t>
      </w:r>
      <w:r w:rsidR="00666EC1">
        <w:rPr>
          <w:sz w:val="28"/>
          <w:szCs w:val="28"/>
          <w:lang w:val="ru-RU"/>
        </w:rPr>
        <w:t xml:space="preserve"> Жемчужинского сельского поселения Нижнегорского </w:t>
      </w:r>
      <w:r w:rsidR="00B64B73">
        <w:rPr>
          <w:sz w:val="28"/>
          <w:szCs w:val="28"/>
          <w:lang w:val="ru-RU"/>
        </w:rPr>
        <w:t>района</w:t>
      </w:r>
      <w:r w:rsidR="00666EC1">
        <w:rPr>
          <w:sz w:val="28"/>
          <w:szCs w:val="28"/>
          <w:lang w:val="ru-RU"/>
        </w:rPr>
        <w:t xml:space="preserve"> Республики Крым</w:t>
      </w:r>
      <w:r w:rsidRPr="00447B8C">
        <w:rPr>
          <w:sz w:val="28"/>
          <w:szCs w:val="28"/>
        </w:rPr>
        <w:t xml:space="preserve"> за прошлый год</w:t>
      </w:r>
      <w:r w:rsidR="00666EC1">
        <w:rPr>
          <w:sz w:val="28"/>
          <w:szCs w:val="28"/>
          <w:lang w:val="ru-RU"/>
        </w:rPr>
        <w:t>.</w:t>
      </w:r>
    </w:p>
    <w:p w:rsidR="00666EC1" w:rsidRDefault="00666EC1" w:rsidP="00666EC1">
      <w:pPr>
        <w:pStyle w:val="textosn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666EC1" w:rsidRPr="00666EC1" w:rsidRDefault="00666EC1" w:rsidP="00666EC1">
      <w:pPr>
        <w:pStyle w:val="textosn"/>
        <w:shd w:val="clear" w:color="auto" w:fill="FFFFFF"/>
        <w:spacing w:before="0" w:after="0"/>
        <w:ind w:firstLine="709"/>
        <w:jc w:val="center"/>
        <w:rPr>
          <w:sz w:val="28"/>
          <w:szCs w:val="28"/>
          <w:lang w:val="ru-RU"/>
        </w:rPr>
      </w:pPr>
      <w:r w:rsidRPr="00666EC1">
        <w:rPr>
          <w:sz w:val="28"/>
          <w:szCs w:val="28"/>
        </w:rPr>
        <w:t>2. Структура и содержание ежегодного отчета</w:t>
      </w:r>
    </w:p>
    <w:p w:rsidR="00B73597" w:rsidRDefault="00666EC1" w:rsidP="00666EC1">
      <w:pPr>
        <w:pStyle w:val="textosn"/>
        <w:shd w:val="clear" w:color="auto" w:fill="FFFFFF"/>
        <w:spacing w:before="0" w:after="0"/>
        <w:ind w:left="708" w:firstLine="1"/>
        <w:jc w:val="both"/>
        <w:rPr>
          <w:sz w:val="28"/>
          <w:szCs w:val="28"/>
          <w:lang w:val="ru-RU"/>
        </w:rPr>
      </w:pPr>
      <w:r w:rsidRPr="00666EC1">
        <w:rPr>
          <w:sz w:val="28"/>
          <w:szCs w:val="28"/>
        </w:rPr>
        <w:t>Отчет Главы поселения должен содержать следующую информацию:</w:t>
      </w:r>
      <w:r w:rsidR="00B73597" w:rsidRPr="00666EC1">
        <w:rPr>
          <w:sz w:val="28"/>
          <w:szCs w:val="28"/>
        </w:rPr>
        <w:t xml:space="preserve"> </w:t>
      </w:r>
    </w:p>
    <w:p w:rsidR="00B73597" w:rsidRDefault="00B73597" w:rsidP="00666EC1">
      <w:pPr>
        <w:pStyle w:val="textosn"/>
        <w:shd w:val="clear" w:color="auto" w:fill="FFFFFF"/>
        <w:spacing w:before="0" w:after="0"/>
        <w:ind w:left="708" w:firstLine="1"/>
        <w:jc w:val="both"/>
        <w:rPr>
          <w:rStyle w:val="apple-converted-spac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 w:rsidR="00666EC1" w:rsidRPr="00666EC1">
        <w:rPr>
          <w:sz w:val="28"/>
          <w:szCs w:val="28"/>
        </w:rPr>
        <w:t xml:space="preserve"> социально-экономическом развитии поселения</w:t>
      </w:r>
      <w:r>
        <w:rPr>
          <w:sz w:val="28"/>
          <w:szCs w:val="28"/>
          <w:lang w:val="ru-RU"/>
        </w:rPr>
        <w:t>;</w:t>
      </w:r>
      <w:r w:rsidR="00666EC1" w:rsidRPr="00666EC1">
        <w:rPr>
          <w:rStyle w:val="apple-converted-space"/>
          <w:sz w:val="28"/>
          <w:szCs w:val="28"/>
        </w:rPr>
        <w:t> </w:t>
      </w:r>
    </w:p>
    <w:p w:rsidR="00B73597" w:rsidRPr="00B73597" w:rsidRDefault="00B73597" w:rsidP="007A7901">
      <w:pPr>
        <w:pStyle w:val="textosn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</w:t>
      </w:r>
      <w:r w:rsidR="00666EC1" w:rsidRPr="00666EC1">
        <w:rPr>
          <w:sz w:val="28"/>
          <w:szCs w:val="28"/>
        </w:rPr>
        <w:t xml:space="preserve">б исполнении полномочий Главы поселения по решению вопросов местного значения, определенных Уставом </w:t>
      </w:r>
      <w:r>
        <w:rPr>
          <w:sz w:val="28"/>
          <w:szCs w:val="28"/>
          <w:lang w:val="ru-RU"/>
        </w:rPr>
        <w:t>муниципального образования Жемчужинское сельское поселение Нижнегорского района Республики Крым;</w:t>
      </w:r>
    </w:p>
    <w:p w:rsidR="00B73597" w:rsidRPr="00B73597" w:rsidRDefault="00B73597" w:rsidP="007A7901">
      <w:pPr>
        <w:pStyle w:val="textosn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 w:rsidR="00666EC1" w:rsidRPr="00666EC1">
        <w:rPr>
          <w:sz w:val="28"/>
          <w:szCs w:val="28"/>
        </w:rPr>
        <w:t xml:space="preserve"> достигнутых показателях эффективности деятельности органов местного самоуправления</w:t>
      </w:r>
      <w:r w:rsidRPr="00B735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Жемчужинское сельское поселение Нижнегорского района Республики Крым;</w:t>
      </w:r>
    </w:p>
    <w:p w:rsidR="00B73597" w:rsidRPr="00B73597" w:rsidRDefault="00B73597" w:rsidP="007A7901">
      <w:pPr>
        <w:pStyle w:val="textosn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 w:rsidR="00666EC1" w:rsidRPr="00666EC1">
        <w:rPr>
          <w:sz w:val="28"/>
          <w:szCs w:val="28"/>
        </w:rPr>
        <w:t>б исполнении отдельных государственных полномочий, переданных органам местного самоуправления федеральными законами и законами Республики Крым</w:t>
      </w:r>
      <w:r>
        <w:rPr>
          <w:sz w:val="28"/>
          <w:szCs w:val="28"/>
          <w:lang w:val="ru-RU"/>
        </w:rPr>
        <w:t>;</w:t>
      </w:r>
    </w:p>
    <w:p w:rsidR="00B73597" w:rsidRPr="00B73597" w:rsidRDefault="00B73597" w:rsidP="007A7901">
      <w:pPr>
        <w:pStyle w:val="textosn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 w:rsidR="00666EC1" w:rsidRPr="00666EC1">
        <w:rPr>
          <w:sz w:val="28"/>
          <w:szCs w:val="28"/>
        </w:rPr>
        <w:t xml:space="preserve"> решении вопросов, поставленных </w:t>
      </w:r>
      <w:r>
        <w:rPr>
          <w:sz w:val="28"/>
          <w:szCs w:val="28"/>
          <w:lang w:val="ru-RU"/>
        </w:rPr>
        <w:t>Жемчужинским</w:t>
      </w:r>
      <w:r w:rsidR="00666EC1" w:rsidRPr="00666EC1">
        <w:rPr>
          <w:sz w:val="28"/>
          <w:szCs w:val="28"/>
        </w:rPr>
        <w:t xml:space="preserve"> сельским советом, которые направлялись Главе поселения в отчетном периоде</w:t>
      </w:r>
      <w:r>
        <w:rPr>
          <w:sz w:val="28"/>
          <w:szCs w:val="28"/>
          <w:lang w:val="ru-RU"/>
        </w:rPr>
        <w:t>;</w:t>
      </w:r>
    </w:p>
    <w:p w:rsidR="00B73597" w:rsidRDefault="00B73597" w:rsidP="007A7901">
      <w:pPr>
        <w:pStyle w:val="textosn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</w:t>
      </w:r>
      <w:r w:rsidR="00666EC1" w:rsidRPr="00666EC1">
        <w:rPr>
          <w:sz w:val="28"/>
          <w:szCs w:val="28"/>
        </w:rPr>
        <w:t>адачи Администрации поселения на предстоящий период (год), сформированные на основе анализа деятельности за предыдущий период.</w:t>
      </w:r>
    </w:p>
    <w:p w:rsidR="00B73597" w:rsidRPr="00B73597" w:rsidRDefault="00B73597" w:rsidP="00B73597">
      <w:pPr>
        <w:pStyle w:val="textosn"/>
        <w:shd w:val="clear" w:color="auto" w:fill="FFFFFF"/>
        <w:spacing w:before="0" w:after="0"/>
        <w:ind w:left="708" w:firstLine="1"/>
        <w:jc w:val="both"/>
        <w:rPr>
          <w:sz w:val="28"/>
          <w:szCs w:val="28"/>
          <w:lang w:val="ru-RU"/>
        </w:rPr>
      </w:pPr>
    </w:p>
    <w:p w:rsidR="007A7901" w:rsidRPr="007A7901" w:rsidRDefault="00B73597" w:rsidP="007A7901">
      <w:pPr>
        <w:pStyle w:val="textosn"/>
        <w:shd w:val="clear" w:color="auto" w:fill="FFFFFF"/>
        <w:spacing w:before="0" w:after="0"/>
        <w:ind w:left="708" w:firstLine="708"/>
        <w:jc w:val="center"/>
        <w:rPr>
          <w:sz w:val="28"/>
          <w:szCs w:val="28"/>
          <w:lang w:val="ru-RU"/>
        </w:rPr>
      </w:pPr>
      <w:r w:rsidRPr="007A7901">
        <w:rPr>
          <w:sz w:val="28"/>
          <w:szCs w:val="28"/>
        </w:rPr>
        <w:t xml:space="preserve">3. </w:t>
      </w:r>
      <w:r w:rsidR="007A7901" w:rsidRPr="007A7901">
        <w:rPr>
          <w:sz w:val="28"/>
          <w:szCs w:val="28"/>
        </w:rPr>
        <w:t>Процедура заслушивания отчета Главы поселения</w:t>
      </w:r>
    </w:p>
    <w:p w:rsidR="007A7901" w:rsidRPr="007A7901" w:rsidRDefault="007A7901" w:rsidP="007A7901">
      <w:pPr>
        <w:pStyle w:val="textosn"/>
        <w:shd w:val="clear" w:color="auto" w:fill="FFFFFF"/>
        <w:spacing w:before="0" w:after="0"/>
        <w:ind w:firstLine="708"/>
        <w:jc w:val="both"/>
        <w:rPr>
          <w:rStyle w:val="apple-converted-spac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7A7901">
        <w:rPr>
          <w:sz w:val="28"/>
          <w:szCs w:val="28"/>
        </w:rPr>
        <w:t xml:space="preserve">.1. На заседание </w:t>
      </w:r>
      <w:r>
        <w:rPr>
          <w:sz w:val="28"/>
          <w:szCs w:val="28"/>
          <w:lang w:val="ru-RU"/>
        </w:rPr>
        <w:t>Жемчужинского</w:t>
      </w:r>
      <w:r w:rsidRPr="007A7901">
        <w:rPr>
          <w:sz w:val="28"/>
          <w:szCs w:val="28"/>
        </w:rPr>
        <w:t xml:space="preserve"> сельского совета, на котором заслушивается отчет Главы поселения, приглашаются заместители Главы</w:t>
      </w:r>
      <w:r>
        <w:rPr>
          <w:sz w:val="28"/>
          <w:szCs w:val="28"/>
          <w:lang w:val="ru-RU"/>
        </w:rPr>
        <w:t xml:space="preserve"> поселения</w:t>
      </w:r>
      <w:r w:rsidRPr="007A7901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должностные лица</w:t>
      </w:r>
      <w:r w:rsidRPr="007A7901">
        <w:rPr>
          <w:sz w:val="28"/>
          <w:szCs w:val="28"/>
        </w:rPr>
        <w:t xml:space="preserve"> Администрации</w:t>
      </w:r>
      <w:r>
        <w:rPr>
          <w:sz w:val="28"/>
          <w:szCs w:val="28"/>
          <w:lang w:val="ru-RU"/>
        </w:rPr>
        <w:t xml:space="preserve"> поселения</w:t>
      </w:r>
      <w:r w:rsidRPr="007A7901">
        <w:rPr>
          <w:sz w:val="28"/>
          <w:szCs w:val="28"/>
        </w:rPr>
        <w:t>, представители общественности, средств массовой информации.</w:t>
      </w:r>
    </w:p>
    <w:p w:rsidR="007A7901" w:rsidRPr="007A7901" w:rsidRDefault="007A7901" w:rsidP="007A7901">
      <w:pPr>
        <w:pStyle w:val="textosn"/>
        <w:shd w:val="clear" w:color="auto" w:fill="FFFFFF"/>
        <w:spacing w:before="0" w:after="0"/>
        <w:ind w:firstLine="709"/>
        <w:jc w:val="both"/>
        <w:rPr>
          <w:rStyle w:val="apple-converted-spac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7A7901">
        <w:rPr>
          <w:sz w:val="28"/>
          <w:szCs w:val="28"/>
        </w:rPr>
        <w:t xml:space="preserve">.2. Процедура отчета включает в себя доклад Главы поселения, который произносится им лично, а также ответы на вопросы </w:t>
      </w:r>
      <w:r>
        <w:rPr>
          <w:sz w:val="28"/>
          <w:szCs w:val="28"/>
          <w:lang w:val="ru-RU"/>
        </w:rPr>
        <w:t xml:space="preserve">постоянных комиссий Жемчужинского сельского совета </w:t>
      </w:r>
      <w:r w:rsidRPr="007A7901">
        <w:rPr>
          <w:sz w:val="28"/>
          <w:szCs w:val="28"/>
        </w:rPr>
        <w:t>и депутатов</w:t>
      </w:r>
      <w:r w:rsidRPr="007A79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Жемчужинского сельского совета</w:t>
      </w:r>
      <w:r w:rsidRPr="007A7901">
        <w:rPr>
          <w:sz w:val="28"/>
          <w:szCs w:val="28"/>
        </w:rPr>
        <w:t>.</w:t>
      </w:r>
    </w:p>
    <w:p w:rsidR="007A7901" w:rsidRPr="007A7901" w:rsidRDefault="007A7901" w:rsidP="00B64B73">
      <w:pPr>
        <w:pStyle w:val="textosn"/>
        <w:shd w:val="clear" w:color="auto" w:fill="FFFFFF"/>
        <w:spacing w:before="0" w:after="0"/>
        <w:ind w:firstLine="708"/>
        <w:jc w:val="both"/>
        <w:rPr>
          <w:rStyle w:val="apple-converted-spac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7A7901">
        <w:rPr>
          <w:sz w:val="28"/>
          <w:szCs w:val="28"/>
        </w:rPr>
        <w:t xml:space="preserve">.3. По результатам отчета </w:t>
      </w:r>
      <w:r>
        <w:rPr>
          <w:sz w:val="28"/>
          <w:szCs w:val="28"/>
          <w:lang w:val="ru-RU"/>
        </w:rPr>
        <w:t>Жемчужинчским</w:t>
      </w:r>
      <w:r w:rsidRPr="007A7901">
        <w:rPr>
          <w:sz w:val="28"/>
          <w:szCs w:val="28"/>
        </w:rPr>
        <w:t xml:space="preserve"> сельским советом принимается решение об оценке результатов деятельности Главы поселения и деятельности Администрации поселения, в том числе по решению вопросов, поставленных </w:t>
      </w:r>
      <w:r w:rsidR="00891986">
        <w:rPr>
          <w:sz w:val="28"/>
          <w:szCs w:val="28"/>
          <w:lang w:val="ru-RU"/>
        </w:rPr>
        <w:t>Жемчужинским</w:t>
      </w:r>
      <w:r w:rsidRPr="007A7901">
        <w:rPr>
          <w:sz w:val="28"/>
          <w:szCs w:val="28"/>
        </w:rPr>
        <w:t xml:space="preserve"> сельским советом. Решение принимается открытым голосованием. Результат голосования признается действительным, если за него высказалось более половины от установленной численности депутатов </w:t>
      </w:r>
      <w:r w:rsidR="00891986">
        <w:rPr>
          <w:sz w:val="28"/>
          <w:szCs w:val="28"/>
          <w:lang w:val="ru-RU"/>
        </w:rPr>
        <w:t xml:space="preserve">Жемчужинского </w:t>
      </w:r>
      <w:r w:rsidRPr="007A7901">
        <w:rPr>
          <w:sz w:val="28"/>
          <w:szCs w:val="28"/>
        </w:rPr>
        <w:t xml:space="preserve">сельского совета. Данный результат указывается в решении </w:t>
      </w:r>
      <w:r w:rsidR="00891986">
        <w:rPr>
          <w:sz w:val="28"/>
          <w:szCs w:val="28"/>
          <w:lang w:val="ru-RU"/>
        </w:rPr>
        <w:t xml:space="preserve">Жемчужинского </w:t>
      </w:r>
      <w:r w:rsidRPr="007A7901">
        <w:rPr>
          <w:sz w:val="28"/>
          <w:szCs w:val="28"/>
        </w:rPr>
        <w:t xml:space="preserve">сельского совета, в которое также могут быть включены рекомендации </w:t>
      </w:r>
      <w:r w:rsidR="00891986">
        <w:rPr>
          <w:sz w:val="28"/>
          <w:szCs w:val="28"/>
          <w:lang w:val="ru-RU"/>
        </w:rPr>
        <w:t xml:space="preserve">Жемчужинского </w:t>
      </w:r>
      <w:r w:rsidRPr="007A7901">
        <w:rPr>
          <w:sz w:val="28"/>
          <w:szCs w:val="28"/>
        </w:rPr>
        <w:t xml:space="preserve">сельского совета Главе поселения, направленные на более эффективное выполнение вопросов местного значения. Решение подписывается </w:t>
      </w:r>
      <w:r w:rsidR="00891986">
        <w:rPr>
          <w:sz w:val="28"/>
          <w:szCs w:val="28"/>
          <w:lang w:val="ru-RU"/>
        </w:rPr>
        <w:t>Главой поселения</w:t>
      </w:r>
      <w:r w:rsidRPr="007A7901">
        <w:rPr>
          <w:rStyle w:val="apple-converted-space"/>
          <w:sz w:val="28"/>
          <w:szCs w:val="28"/>
        </w:rPr>
        <w:t> </w:t>
      </w:r>
    </w:p>
    <w:p w:rsidR="007A7901" w:rsidRPr="007A7901" w:rsidRDefault="00891986" w:rsidP="00891986">
      <w:pPr>
        <w:pStyle w:val="textosn"/>
        <w:shd w:val="clear" w:color="auto" w:fill="FFFFFF"/>
        <w:spacing w:before="0" w:after="0"/>
        <w:ind w:firstLine="708"/>
        <w:jc w:val="both"/>
        <w:rPr>
          <w:rStyle w:val="apple-converted-spac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A7901" w:rsidRPr="007A7901">
        <w:rPr>
          <w:sz w:val="28"/>
          <w:szCs w:val="28"/>
        </w:rPr>
        <w:t xml:space="preserve">.4. Неудовлетворительная оценка деятельности Главы поселения по результатам его ежегодного отчета перед </w:t>
      </w:r>
      <w:r>
        <w:rPr>
          <w:sz w:val="28"/>
          <w:szCs w:val="28"/>
          <w:lang w:val="ru-RU"/>
        </w:rPr>
        <w:t>Жемчужинским</w:t>
      </w:r>
      <w:r w:rsidR="007A7901" w:rsidRPr="007A7901">
        <w:rPr>
          <w:sz w:val="28"/>
          <w:szCs w:val="28"/>
        </w:rPr>
        <w:t xml:space="preserve"> сельским советом, данная два года подряд, является основанием для рассмотрения вопроса об удалении Главы поселения в отставку в соответствии со ст</w:t>
      </w:r>
      <w:r>
        <w:rPr>
          <w:sz w:val="28"/>
          <w:szCs w:val="28"/>
          <w:lang w:val="ru-RU"/>
        </w:rPr>
        <w:t>атьей</w:t>
      </w:r>
      <w:r w:rsidR="007A7901" w:rsidRPr="007A7901">
        <w:rPr>
          <w:sz w:val="28"/>
          <w:szCs w:val="28"/>
        </w:rPr>
        <w:t xml:space="preserve"> 74.1 Федерального закона </w:t>
      </w:r>
      <w:r>
        <w:rPr>
          <w:sz w:val="28"/>
          <w:szCs w:val="28"/>
          <w:lang w:val="ru-RU"/>
        </w:rPr>
        <w:t xml:space="preserve">от </w:t>
      </w:r>
      <w:r w:rsidR="00B64B7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октября 2003 года №</w:t>
      </w:r>
      <w:r w:rsidR="007A7901" w:rsidRPr="007A7901">
        <w:rPr>
          <w:sz w:val="28"/>
          <w:szCs w:val="28"/>
        </w:rPr>
        <w:t xml:space="preserve"> 131-ФЗ </w:t>
      </w:r>
      <w:r>
        <w:rPr>
          <w:sz w:val="28"/>
          <w:szCs w:val="28"/>
          <w:lang w:val="ru-RU"/>
        </w:rPr>
        <w:t>«</w:t>
      </w:r>
      <w:r w:rsidR="007A7901" w:rsidRPr="007A790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="007A7901" w:rsidRPr="007A7901">
        <w:rPr>
          <w:sz w:val="28"/>
          <w:szCs w:val="28"/>
        </w:rPr>
        <w:t xml:space="preserve"> и Уставом муниципального образования </w:t>
      </w:r>
      <w:r>
        <w:rPr>
          <w:sz w:val="28"/>
          <w:szCs w:val="28"/>
          <w:lang w:val="ru-RU"/>
        </w:rPr>
        <w:t>Жемчужинское</w:t>
      </w:r>
      <w:r w:rsidR="007A7901" w:rsidRPr="007A790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  <w:lang w:val="ru-RU"/>
        </w:rPr>
        <w:t>Нижнегорского</w:t>
      </w:r>
      <w:r w:rsidR="007A7901" w:rsidRPr="007A7901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  <w:lang w:val="ru-RU"/>
        </w:rPr>
        <w:t>.</w:t>
      </w:r>
    </w:p>
    <w:p w:rsidR="00891986" w:rsidRPr="00891986" w:rsidRDefault="00891986" w:rsidP="00891986">
      <w:pPr>
        <w:pStyle w:val="textosn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A7901" w:rsidRPr="007A7901">
        <w:rPr>
          <w:sz w:val="28"/>
          <w:szCs w:val="28"/>
        </w:rPr>
        <w:t xml:space="preserve">.5. Решение </w:t>
      </w:r>
      <w:r>
        <w:rPr>
          <w:sz w:val="28"/>
          <w:szCs w:val="28"/>
          <w:lang w:val="ru-RU"/>
        </w:rPr>
        <w:t xml:space="preserve">Жемчужинского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>с</w:t>
      </w:r>
      <w:r w:rsidR="007A7901" w:rsidRPr="007A7901">
        <w:rPr>
          <w:sz w:val="28"/>
          <w:szCs w:val="28"/>
        </w:rPr>
        <w:t xml:space="preserve">овета, отчет Главы поселения подлежат официальному </w:t>
      </w:r>
      <w:r w:rsidR="00B64B73">
        <w:rPr>
          <w:sz w:val="28"/>
          <w:szCs w:val="28"/>
          <w:lang w:val="ru-RU"/>
        </w:rPr>
        <w:t>обнародованию</w:t>
      </w:r>
      <w:r>
        <w:rPr>
          <w:sz w:val="28"/>
          <w:szCs w:val="28"/>
          <w:lang w:val="ru-RU"/>
        </w:rPr>
        <w:t>.</w:t>
      </w:r>
    </w:p>
    <w:p w:rsidR="007A7901" w:rsidRPr="007A7901" w:rsidRDefault="00B64B73" w:rsidP="00B64B73">
      <w:pPr>
        <w:pStyle w:val="textosn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A7901" w:rsidRPr="007A7901">
        <w:rPr>
          <w:sz w:val="28"/>
          <w:szCs w:val="28"/>
        </w:rPr>
        <w:t xml:space="preserve">.6. Контроль за соблюдением норм настоящего Положения осуществляет </w:t>
      </w:r>
      <w:r>
        <w:rPr>
          <w:sz w:val="28"/>
          <w:szCs w:val="28"/>
          <w:lang w:val="ru-RU"/>
        </w:rPr>
        <w:t>Глава поселения</w:t>
      </w:r>
      <w:r w:rsidR="007A7901" w:rsidRPr="007A7901">
        <w:rPr>
          <w:sz w:val="28"/>
          <w:szCs w:val="28"/>
        </w:rPr>
        <w:t>.</w:t>
      </w:r>
    </w:p>
    <w:p w:rsidR="00666EC1" w:rsidRPr="00B73597" w:rsidRDefault="00666EC1" w:rsidP="00B73597">
      <w:pPr>
        <w:pStyle w:val="textosn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666EC1" w:rsidRPr="00B73597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0208C"/>
    <w:multiLevelType w:val="hybridMultilevel"/>
    <w:tmpl w:val="70447906"/>
    <w:lvl w:ilvl="0" w:tplc="5262D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B2ABE"/>
    <w:rsid w:val="000C4C5E"/>
    <w:rsid w:val="00145177"/>
    <w:rsid w:val="00154FAA"/>
    <w:rsid w:val="001C3A1E"/>
    <w:rsid w:val="00233E81"/>
    <w:rsid w:val="002C698D"/>
    <w:rsid w:val="00302CDB"/>
    <w:rsid w:val="003128DB"/>
    <w:rsid w:val="003B335D"/>
    <w:rsid w:val="00420E77"/>
    <w:rsid w:val="00423C8E"/>
    <w:rsid w:val="00447892"/>
    <w:rsid w:val="00447B8C"/>
    <w:rsid w:val="004825F4"/>
    <w:rsid w:val="004E5803"/>
    <w:rsid w:val="00504F52"/>
    <w:rsid w:val="005050AD"/>
    <w:rsid w:val="005966BF"/>
    <w:rsid w:val="005A5352"/>
    <w:rsid w:val="005A5E5F"/>
    <w:rsid w:val="00604AB9"/>
    <w:rsid w:val="00613AC2"/>
    <w:rsid w:val="00625526"/>
    <w:rsid w:val="00666EC1"/>
    <w:rsid w:val="0069562D"/>
    <w:rsid w:val="006A2869"/>
    <w:rsid w:val="006F6B03"/>
    <w:rsid w:val="007408A0"/>
    <w:rsid w:val="007423BE"/>
    <w:rsid w:val="007A7901"/>
    <w:rsid w:val="007B5CE7"/>
    <w:rsid w:val="00806FC4"/>
    <w:rsid w:val="00886B77"/>
    <w:rsid w:val="00891986"/>
    <w:rsid w:val="008A05F1"/>
    <w:rsid w:val="00910D5E"/>
    <w:rsid w:val="00956D57"/>
    <w:rsid w:val="00966ADA"/>
    <w:rsid w:val="009857EA"/>
    <w:rsid w:val="009C32AE"/>
    <w:rsid w:val="00A47F0F"/>
    <w:rsid w:val="00AD46E2"/>
    <w:rsid w:val="00AD6C60"/>
    <w:rsid w:val="00B016CB"/>
    <w:rsid w:val="00B13889"/>
    <w:rsid w:val="00B57294"/>
    <w:rsid w:val="00B64B73"/>
    <w:rsid w:val="00B73597"/>
    <w:rsid w:val="00BD2EA8"/>
    <w:rsid w:val="00C44B3A"/>
    <w:rsid w:val="00C64C62"/>
    <w:rsid w:val="00CB0CDD"/>
    <w:rsid w:val="00D4341D"/>
    <w:rsid w:val="00D86E34"/>
    <w:rsid w:val="00DD68DE"/>
    <w:rsid w:val="00DE2074"/>
    <w:rsid w:val="00DE55C1"/>
    <w:rsid w:val="00DF1899"/>
    <w:rsid w:val="00EC453E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rsid w:val="00C64C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B3A"/>
  </w:style>
  <w:style w:type="character" w:customStyle="1" w:styleId="10">
    <w:name w:val="Заголовок 1 Знак"/>
    <w:basedOn w:val="a0"/>
    <w:link w:val="1"/>
    <w:uiPriority w:val="9"/>
    <w:rsid w:val="0044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10">
    <w:name w:val="a1"/>
    <w:basedOn w:val="a0"/>
    <w:rsid w:val="0044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31</cp:revision>
  <cp:lastPrinted>2021-03-26T14:01:00Z</cp:lastPrinted>
  <dcterms:created xsi:type="dcterms:W3CDTF">2019-01-16T12:38:00Z</dcterms:created>
  <dcterms:modified xsi:type="dcterms:W3CDTF">2021-03-26T14:03:00Z</dcterms:modified>
</cp:coreProperties>
</file>